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6B" w:rsidRPr="002D7B6B" w:rsidRDefault="002D7B6B" w:rsidP="002D7B6B">
      <w:pPr>
        <w:spacing w:line="360" w:lineRule="auto"/>
        <w:rPr>
          <w:rFonts w:ascii="Calibri" w:hAnsi="Calibri"/>
          <w:b/>
        </w:rPr>
      </w:pPr>
      <w:r w:rsidRPr="002D7B6B">
        <w:rPr>
          <w:rFonts w:ascii="Calibri" w:hAnsi="Calibri"/>
          <w:b/>
        </w:rPr>
        <w:t>ARCHIVO DE TRABAJOS FIN DE GRADOS EN REPOSITORIO INSTITUCIONAL DE LA UCA (RODIN)</w:t>
      </w:r>
    </w:p>
    <w:p w:rsidR="002D7B6B" w:rsidRDefault="002D7B6B" w:rsidP="002D7B6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 acuerdo con el </w:t>
      </w:r>
      <w:r>
        <w:rPr>
          <w:rFonts w:ascii="Calibri" w:hAnsi="Calibri"/>
        </w:rPr>
        <w:t xml:space="preserve">Reglamento Marco UCA/CG07/2012, de 13 de Julio de 2012, de Trabajos Fin de Grado y Fin de Máster de la Universidad de Cádiz, </w:t>
      </w:r>
      <w:r>
        <w:rPr>
          <w:rFonts w:ascii="Calibri" w:hAnsi="Calibri"/>
        </w:rPr>
        <w:t xml:space="preserve">los Trabajos Fin de Grado que obtengan una calificación de </w:t>
      </w:r>
      <w:r w:rsidRPr="00A85483">
        <w:rPr>
          <w:rFonts w:ascii="Calibri" w:hAnsi="Calibri"/>
          <w:b/>
        </w:rPr>
        <w:t>9 o superior</w:t>
      </w:r>
      <w:r>
        <w:rPr>
          <w:rFonts w:ascii="Calibri" w:hAnsi="Calibri"/>
        </w:rPr>
        <w:t>, podrán incorporarse</w:t>
      </w:r>
      <w:r>
        <w:rPr>
          <w:rFonts w:ascii="Calibri" w:hAnsi="Calibri"/>
        </w:rPr>
        <w:t xml:space="preserve"> al Repositorio Institucional</w:t>
      </w:r>
      <w:r>
        <w:rPr>
          <w:rFonts w:ascii="Calibri" w:hAnsi="Calibri"/>
        </w:rPr>
        <w:t xml:space="preserve"> RODIN. Para ello el procedimiento previsto es el de </w:t>
      </w:r>
      <w:r w:rsidRPr="00A85483">
        <w:rPr>
          <w:rFonts w:ascii="Calibri" w:hAnsi="Calibri"/>
          <w:b/>
        </w:rPr>
        <w:t>autoarchivo</w:t>
      </w:r>
      <w:r>
        <w:rPr>
          <w:rFonts w:ascii="Calibri" w:hAnsi="Calibri"/>
        </w:rPr>
        <w:t xml:space="preserve">, para lo cual el alumno deberá de </w:t>
      </w:r>
      <w:r>
        <w:rPr>
          <w:rFonts w:ascii="Calibri" w:hAnsi="Calibri"/>
        </w:rPr>
        <w:t xml:space="preserve">solicitar permiso de autoarchivo a la administración del Repositorio, una vez que se han registrado en RODIN. </w:t>
      </w:r>
      <w:r>
        <w:rPr>
          <w:rFonts w:ascii="Calibri" w:hAnsi="Calibri"/>
        </w:rPr>
        <w:t>El procedimiento completo se puede consultar en:</w:t>
      </w:r>
    </w:p>
    <w:p w:rsidR="00406423" w:rsidRDefault="002D7B6B" w:rsidP="002D7B6B">
      <w:pPr>
        <w:spacing w:line="360" w:lineRule="auto"/>
        <w:jc w:val="both"/>
      </w:pPr>
      <w:r>
        <w:rPr>
          <w:rFonts w:ascii="Calibri" w:hAnsi="Calibri"/>
        </w:rPr>
        <w:t xml:space="preserve"> </w:t>
      </w:r>
      <w:hyperlink r:id="rId4" w:history="1">
        <w:r>
          <w:rPr>
            <w:rStyle w:val="Hipervnculo"/>
          </w:rPr>
          <w:t>http://biblioteca.uca.es/recursosdeinformacion/ficheros/procedimiento_autoarchivo_tfgtfmuca</w:t>
        </w:r>
      </w:hyperlink>
      <w:r>
        <w:br/>
      </w:r>
      <w:bookmarkStart w:id="0" w:name="_GoBack"/>
      <w:bookmarkEnd w:id="0"/>
    </w:p>
    <w:sectPr w:rsidR="00406423" w:rsidSect="002D7B6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B"/>
    <w:rsid w:val="001A18EC"/>
    <w:rsid w:val="002D7B6B"/>
    <w:rsid w:val="00A85483"/>
    <w:rsid w:val="00F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192C-BBEB-406B-8123-302FE48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ca.uca.es/recursosdeinformacion/ficheros/procedimiento_autoarchivo_tfgtfmu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Garcia</cp:lastModifiedBy>
  <cp:revision>1</cp:revision>
  <dcterms:created xsi:type="dcterms:W3CDTF">2014-11-11T09:53:00Z</dcterms:created>
  <dcterms:modified xsi:type="dcterms:W3CDTF">2014-11-11T10:07:00Z</dcterms:modified>
</cp:coreProperties>
</file>