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9E" w:rsidRPr="007932EF" w:rsidRDefault="00660B9E"/>
    <w:p w:rsidR="00660B9E" w:rsidRDefault="00660B9E" w:rsidP="00660B9E">
      <w:pPr>
        <w:jc w:val="center"/>
        <w:rPr>
          <w:b/>
          <w:sz w:val="32"/>
          <w:szCs w:val="32"/>
          <w:u w:val="single"/>
        </w:rPr>
      </w:pPr>
      <w:r w:rsidRPr="007932EF">
        <w:rPr>
          <w:b/>
          <w:sz w:val="32"/>
          <w:szCs w:val="32"/>
          <w:u w:val="single"/>
        </w:rPr>
        <w:t xml:space="preserve">TRABAJOS FIN DE GRADO DE CIENCIAS AMBIENTALES </w:t>
      </w:r>
      <w:r w:rsidR="00E34033" w:rsidRPr="007932EF">
        <w:rPr>
          <w:b/>
          <w:sz w:val="32"/>
          <w:szCs w:val="32"/>
          <w:u w:val="single"/>
        </w:rPr>
        <w:t>CURSO 2014-2105</w:t>
      </w:r>
    </w:p>
    <w:p w:rsidR="007932EF" w:rsidRPr="007932EF" w:rsidRDefault="007932EF" w:rsidP="00660B9E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18"/>
        <w:gridCol w:w="2369"/>
        <w:gridCol w:w="70"/>
        <w:gridCol w:w="6378"/>
        <w:gridCol w:w="2659"/>
      </w:tblGrid>
      <w:tr w:rsidR="00982785" w:rsidRPr="007932EF" w:rsidTr="00983A70">
        <w:trPr>
          <w:trHeight w:val="263"/>
        </w:trPr>
        <w:tc>
          <w:tcPr>
            <w:tcW w:w="2500" w:type="dxa"/>
            <w:vAlign w:val="center"/>
          </w:tcPr>
          <w:p w:rsidR="00982785" w:rsidRPr="007932EF" w:rsidRDefault="00982785" w:rsidP="009B7B49">
            <w:pPr>
              <w:rPr>
                <w:b/>
                <w:sz w:val="28"/>
                <w:szCs w:val="28"/>
              </w:rPr>
            </w:pPr>
            <w:r w:rsidRPr="007932EF">
              <w:rPr>
                <w:b/>
                <w:sz w:val="28"/>
                <w:szCs w:val="28"/>
              </w:rPr>
              <w:t>DEPARTAMENTO</w:t>
            </w:r>
          </w:p>
        </w:tc>
        <w:tc>
          <w:tcPr>
            <w:tcW w:w="2457" w:type="dxa"/>
            <w:gridSpan w:val="3"/>
          </w:tcPr>
          <w:p w:rsidR="00982785" w:rsidRPr="007932EF" w:rsidRDefault="00982785" w:rsidP="009B7B49">
            <w:pPr>
              <w:jc w:val="center"/>
              <w:rPr>
                <w:b/>
                <w:sz w:val="28"/>
                <w:szCs w:val="28"/>
              </w:rPr>
            </w:pPr>
            <w:r w:rsidRPr="007932EF">
              <w:rPr>
                <w:b/>
                <w:sz w:val="28"/>
                <w:szCs w:val="28"/>
              </w:rPr>
              <w:t>PROFESOR/A</w:t>
            </w:r>
          </w:p>
        </w:tc>
        <w:tc>
          <w:tcPr>
            <w:tcW w:w="6378" w:type="dxa"/>
          </w:tcPr>
          <w:p w:rsidR="00982785" w:rsidRPr="007932EF" w:rsidRDefault="00982785" w:rsidP="009B7B49">
            <w:pPr>
              <w:jc w:val="center"/>
              <w:rPr>
                <w:b/>
                <w:sz w:val="28"/>
                <w:szCs w:val="28"/>
              </w:rPr>
            </w:pPr>
            <w:r w:rsidRPr="007932EF">
              <w:rPr>
                <w:b/>
                <w:sz w:val="28"/>
                <w:szCs w:val="28"/>
              </w:rPr>
              <w:t>TEMÁTICA DE TRABAJO</w:t>
            </w:r>
          </w:p>
        </w:tc>
        <w:tc>
          <w:tcPr>
            <w:tcW w:w="2659" w:type="dxa"/>
          </w:tcPr>
          <w:p w:rsidR="00982785" w:rsidRPr="003923C6" w:rsidRDefault="00E413D6" w:rsidP="009B7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A471C1">
              <w:rPr>
                <w:b/>
                <w:sz w:val="22"/>
                <w:szCs w:val="22"/>
              </w:rPr>
              <w:t>FG</w:t>
            </w:r>
            <w:r>
              <w:rPr>
                <w:b/>
                <w:sz w:val="22"/>
                <w:szCs w:val="22"/>
              </w:rPr>
              <w:t xml:space="preserve"> asignad</w:t>
            </w:r>
            <w:r w:rsidR="00A471C1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. Pendiente  de aprobar por la comisión</w:t>
            </w:r>
          </w:p>
        </w:tc>
      </w:tr>
      <w:tr w:rsidR="003923C6" w:rsidRPr="007932EF" w:rsidTr="00E413D6">
        <w:trPr>
          <w:trHeight w:val="358"/>
        </w:trPr>
        <w:tc>
          <w:tcPr>
            <w:tcW w:w="2500" w:type="dxa"/>
            <w:vMerge w:val="restart"/>
            <w:vAlign w:val="center"/>
          </w:tcPr>
          <w:p w:rsidR="003923C6" w:rsidRPr="00D63600" w:rsidRDefault="003923C6" w:rsidP="009B7B49">
            <w:pPr>
              <w:rPr>
                <w:b/>
                <w:sz w:val="22"/>
                <w:szCs w:val="22"/>
              </w:rPr>
            </w:pPr>
            <w:r w:rsidRPr="00D63600">
              <w:rPr>
                <w:b/>
                <w:sz w:val="22"/>
                <w:szCs w:val="22"/>
              </w:rPr>
              <w:t>Ciencias de la Tierra</w:t>
            </w: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Santiago García López</w:t>
            </w:r>
          </w:p>
        </w:tc>
        <w:tc>
          <w:tcPr>
            <w:tcW w:w="6378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Contaminación de aguas subterráneas por hidrocarburos. Estudio de mecanismos de transporte, degradación y remediación.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63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Luis Barbero </w:t>
            </w:r>
            <w:proofErr w:type="spellStart"/>
            <w:r w:rsidRPr="003923C6">
              <w:rPr>
                <w:sz w:val="22"/>
                <w:szCs w:val="22"/>
              </w:rPr>
              <w:t>Glez</w:t>
            </w:r>
            <w:proofErr w:type="spellEnd"/>
          </w:p>
        </w:tc>
        <w:tc>
          <w:tcPr>
            <w:tcW w:w="6378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Aplicaciones del uso de vehículos aéreos no tripulados al estudio de problemas medioambientales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63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Alberto Santos Sánchez</w:t>
            </w:r>
          </w:p>
        </w:tc>
        <w:tc>
          <w:tcPr>
            <w:tcW w:w="6378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Circulación y actividad hidrotermal en la corteza oceánica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63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Alberto Santos Sánchez</w:t>
            </w:r>
          </w:p>
        </w:tc>
        <w:tc>
          <w:tcPr>
            <w:tcW w:w="6378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Recursos Minerales: historia, formación y distribución global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63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Salvador Domínguez</w:t>
            </w:r>
          </w:p>
        </w:tc>
        <w:tc>
          <w:tcPr>
            <w:tcW w:w="6378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Patrimonio geológico de origen exótico en el urbanismo de la ciudad de Cádiz: caracterización analítica e historia.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45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Ángel Sánchez </w:t>
            </w:r>
            <w:proofErr w:type="spellStart"/>
            <w:r w:rsidRPr="003923C6">
              <w:rPr>
                <w:sz w:val="22"/>
                <w:szCs w:val="22"/>
              </w:rPr>
              <w:t>Bellón</w:t>
            </w:r>
            <w:proofErr w:type="spellEnd"/>
          </w:p>
        </w:tc>
        <w:tc>
          <w:tcPr>
            <w:tcW w:w="6378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Caracterización y gestión de suelos.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45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proofErr w:type="spellStart"/>
            <w:r w:rsidRPr="003923C6">
              <w:rPr>
                <w:sz w:val="22"/>
                <w:szCs w:val="22"/>
              </w:rPr>
              <w:t>Jose</w:t>
            </w:r>
            <w:proofErr w:type="spellEnd"/>
            <w:r w:rsidRPr="003923C6">
              <w:rPr>
                <w:sz w:val="22"/>
                <w:szCs w:val="22"/>
              </w:rPr>
              <w:t xml:space="preserve"> Manuel </w:t>
            </w:r>
            <w:proofErr w:type="spellStart"/>
            <w:r w:rsidRPr="003923C6">
              <w:rPr>
                <w:sz w:val="22"/>
                <w:szCs w:val="22"/>
              </w:rPr>
              <w:t>Gutierrez</w:t>
            </w:r>
            <w:proofErr w:type="spellEnd"/>
            <w:r w:rsidRPr="003923C6">
              <w:rPr>
                <w:sz w:val="22"/>
                <w:szCs w:val="22"/>
              </w:rPr>
              <w:t xml:space="preserve"> Mas</w:t>
            </w:r>
          </w:p>
        </w:tc>
        <w:tc>
          <w:tcPr>
            <w:tcW w:w="6378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Registro geológico de cambios medioambientales recientes en el entorno de la Bahía de  Cádiz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45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Luis </w:t>
            </w:r>
            <w:proofErr w:type="spellStart"/>
            <w:r w:rsidRPr="003923C6">
              <w:rPr>
                <w:sz w:val="22"/>
                <w:szCs w:val="22"/>
              </w:rPr>
              <w:t>O’Dogherty</w:t>
            </w:r>
            <w:proofErr w:type="spellEnd"/>
            <w:r w:rsidRPr="003923C6">
              <w:rPr>
                <w:sz w:val="22"/>
                <w:szCs w:val="22"/>
              </w:rPr>
              <w:t xml:space="preserve"> </w:t>
            </w:r>
            <w:proofErr w:type="spellStart"/>
            <w:r w:rsidRPr="003923C6">
              <w:rPr>
                <w:sz w:val="22"/>
                <w:szCs w:val="22"/>
              </w:rPr>
              <w:t>Luy</w:t>
            </w:r>
            <w:proofErr w:type="spellEnd"/>
          </w:p>
        </w:tc>
        <w:tc>
          <w:tcPr>
            <w:tcW w:w="6378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Estudio </w:t>
            </w:r>
            <w:proofErr w:type="spellStart"/>
            <w:r w:rsidRPr="003923C6">
              <w:rPr>
                <w:sz w:val="22"/>
                <w:szCs w:val="22"/>
              </w:rPr>
              <w:t>granulometrico</w:t>
            </w:r>
            <w:proofErr w:type="spellEnd"/>
            <w:r w:rsidRPr="003923C6">
              <w:rPr>
                <w:sz w:val="22"/>
                <w:szCs w:val="22"/>
              </w:rPr>
              <w:t xml:space="preserve"> de un testigo continuo en una presa de residuos mineros</w:t>
            </w:r>
          </w:p>
        </w:tc>
        <w:tc>
          <w:tcPr>
            <w:tcW w:w="2659" w:type="dxa"/>
          </w:tcPr>
          <w:p w:rsidR="003923C6" w:rsidRPr="003923C6" w:rsidRDefault="003923C6" w:rsidP="009B7B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23C6" w:rsidRPr="007932EF" w:rsidTr="00983A70">
        <w:trPr>
          <w:trHeight w:val="245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Javier Gracia Prieto</w:t>
            </w:r>
          </w:p>
        </w:tc>
        <w:tc>
          <w:tcPr>
            <w:tcW w:w="6378" w:type="dxa"/>
          </w:tcPr>
          <w:p w:rsidR="003923C6" w:rsidRPr="003923C6" w:rsidRDefault="003923C6" w:rsidP="00BD07AB">
            <w:pPr>
              <w:pStyle w:val="Textosinformato"/>
              <w:rPr>
                <w:rFonts w:asciiTheme="minorHAnsi" w:hAnsiTheme="minorHAnsi"/>
                <w:szCs w:val="22"/>
              </w:rPr>
            </w:pPr>
            <w:r w:rsidRPr="003923C6">
              <w:rPr>
                <w:rFonts w:asciiTheme="minorHAnsi" w:hAnsiTheme="minorHAnsi"/>
                <w:szCs w:val="22"/>
              </w:rPr>
              <w:t>Geomorfología y patrimonio geológico de la provincia de Cádiz.</w:t>
            </w:r>
          </w:p>
        </w:tc>
        <w:tc>
          <w:tcPr>
            <w:tcW w:w="2659" w:type="dxa"/>
          </w:tcPr>
          <w:p w:rsidR="003923C6" w:rsidRPr="003923C6" w:rsidRDefault="003923C6" w:rsidP="00BD07AB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3923C6" w:rsidRPr="00AD7758" w:rsidTr="00983A70">
        <w:trPr>
          <w:trHeight w:val="245"/>
        </w:trPr>
        <w:tc>
          <w:tcPr>
            <w:tcW w:w="2500" w:type="dxa"/>
            <w:vMerge/>
            <w:vAlign w:val="center"/>
          </w:tcPr>
          <w:p w:rsidR="003923C6" w:rsidRPr="003923C6" w:rsidRDefault="003923C6" w:rsidP="009B7B49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3"/>
          </w:tcPr>
          <w:p w:rsidR="003923C6" w:rsidRPr="003923C6" w:rsidRDefault="003923C6" w:rsidP="00AC5B7C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Laura del Río </w:t>
            </w:r>
            <w:proofErr w:type="spellStart"/>
            <w:r w:rsidRPr="003923C6">
              <w:rPr>
                <w:sz w:val="22"/>
                <w:szCs w:val="22"/>
              </w:rPr>
              <w:t>Rodriguez</w:t>
            </w:r>
            <w:proofErr w:type="spellEnd"/>
          </w:p>
        </w:tc>
        <w:tc>
          <w:tcPr>
            <w:tcW w:w="6378" w:type="dxa"/>
          </w:tcPr>
          <w:p w:rsidR="003923C6" w:rsidRPr="003923C6" w:rsidRDefault="003923C6" w:rsidP="00103181">
            <w:pPr>
              <w:pStyle w:val="Textosinformato"/>
              <w:rPr>
                <w:rFonts w:asciiTheme="minorHAnsi" w:hAnsiTheme="minorHAnsi"/>
                <w:szCs w:val="22"/>
              </w:rPr>
            </w:pPr>
            <w:r w:rsidRPr="003923C6">
              <w:rPr>
                <w:rFonts w:asciiTheme="minorHAnsi" w:hAnsiTheme="minorHAnsi"/>
                <w:szCs w:val="22"/>
              </w:rPr>
              <w:t>Análisis de riesgos naturales en zonas costeras.</w:t>
            </w:r>
          </w:p>
        </w:tc>
        <w:tc>
          <w:tcPr>
            <w:tcW w:w="2659" w:type="dxa"/>
          </w:tcPr>
          <w:p w:rsidR="003923C6" w:rsidRPr="003923C6" w:rsidRDefault="003923C6" w:rsidP="00103181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E413D6" w:rsidRPr="007932EF" w:rsidTr="00D06BA1">
        <w:trPr>
          <w:trHeight w:val="245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D6" w:rsidRPr="00D63600" w:rsidRDefault="00E413D6" w:rsidP="00D06BA1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Biología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3D6" w:rsidRPr="003923C6" w:rsidRDefault="00E413D6" w:rsidP="00D06BA1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Fernando Ojeda Copete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13D6" w:rsidRPr="003923C6" w:rsidRDefault="00E413D6" w:rsidP="00D06BA1">
            <w:pPr>
              <w:pStyle w:val="NormalWeb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923C6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Análisis Biogeográfico de la Flora Amenazada de Andalucía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413D6" w:rsidRPr="003923C6" w:rsidRDefault="00E413D6" w:rsidP="00D06BA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/>
                <w:sz w:val="22"/>
                <w:szCs w:val="22"/>
              </w:rPr>
              <w:t xml:space="preserve">Asignado: </w:t>
            </w:r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Francisco Javier Jiménez Ibáñez</w:t>
            </w:r>
          </w:p>
        </w:tc>
      </w:tr>
      <w:tr w:rsidR="00D63600" w:rsidRPr="007932EF" w:rsidTr="00D06BA1">
        <w:trPr>
          <w:trHeight w:val="24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600" w:rsidRPr="003923C6" w:rsidRDefault="00D63600" w:rsidP="00D06BA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00" w:rsidRPr="00D63600" w:rsidRDefault="00D63600" w:rsidP="00D63600">
            <w:pPr>
              <w:rPr>
                <w:sz w:val="22"/>
                <w:szCs w:val="22"/>
              </w:rPr>
            </w:pPr>
            <w:r w:rsidRPr="00D63600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D63600">
              <w:rPr>
                <w:sz w:val="22"/>
                <w:szCs w:val="22"/>
              </w:rPr>
              <w:t xml:space="preserve">Hernández Carrero y J. J. Vergara 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600" w:rsidRPr="003923C6" w:rsidRDefault="00D63600" w:rsidP="00D06BA1">
            <w:pPr>
              <w:pStyle w:val="NormalWeb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Estudio sobre maricultura de algas rojas en sistema de cuerdas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63600" w:rsidRPr="003923C6" w:rsidRDefault="00D63600" w:rsidP="00D06BA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Asignado: Manuel Macías Andrade</w:t>
            </w:r>
          </w:p>
        </w:tc>
      </w:tr>
      <w:tr w:rsidR="001918DD" w:rsidRPr="007932EF" w:rsidTr="00D06BA1">
        <w:trPr>
          <w:trHeight w:val="24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8DD" w:rsidRPr="003923C6" w:rsidRDefault="001918DD" w:rsidP="00D06BA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DD" w:rsidRPr="00D63600" w:rsidRDefault="001918DD" w:rsidP="00D63600">
            <w:pPr>
              <w:rPr>
                <w:sz w:val="22"/>
                <w:szCs w:val="22"/>
              </w:rPr>
            </w:pPr>
            <w:r w:rsidRPr="00D63600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D63600">
              <w:rPr>
                <w:sz w:val="22"/>
                <w:szCs w:val="22"/>
              </w:rPr>
              <w:t>Hernández Carrero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8DD" w:rsidRDefault="001918DD" w:rsidP="00D06BA1">
            <w:pPr>
              <w:pStyle w:val="NormalWeb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Evolución de los cambios en la vegetación bentónica en la Bahía de 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Alfacs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mediante el uso de fotografía aérea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918DD" w:rsidRDefault="001918DD" w:rsidP="00D06BA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Asignado: Tamara Alcalá Jiménez</w:t>
            </w:r>
          </w:p>
        </w:tc>
      </w:tr>
      <w:tr w:rsidR="001670AF" w:rsidRPr="007932EF" w:rsidTr="00D06BA1">
        <w:trPr>
          <w:trHeight w:val="24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D63600" w:rsidRDefault="001670AF" w:rsidP="001670AF">
            <w:pPr>
              <w:rPr>
                <w:sz w:val="22"/>
                <w:szCs w:val="22"/>
              </w:rPr>
            </w:pPr>
            <w:r w:rsidRPr="00D63600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D63600">
              <w:rPr>
                <w:sz w:val="22"/>
                <w:szCs w:val="22"/>
              </w:rPr>
              <w:t>Hernández Carrero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Default="001670AF" w:rsidP="001670AF">
            <w:pPr>
              <w:pStyle w:val="NormalWeb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Distribución del género RUPPIA en las costas de la provincia de Cádiz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D06BA1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Fernando </w:t>
            </w:r>
            <w:proofErr w:type="spellStart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Brun</w:t>
            </w:r>
            <w:proofErr w:type="spellEnd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 y Lucas Pérez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 w:cs="Arial"/>
                <w:color w:val="FF0000"/>
                <w:sz w:val="22"/>
                <w:szCs w:val="22"/>
                <w:shd w:val="clear" w:color="auto" w:fill="FFFFFF"/>
              </w:rPr>
            </w:pPr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Estimación de las tasas de producción y expansión horizontal en praderas de </w:t>
            </w:r>
            <w:proofErr w:type="spellStart"/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macrófitos</w:t>
            </w:r>
            <w:proofErr w:type="spellEnd"/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marino del Parque Natural Bahía de Cádiz: importancia para su gestión.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/>
                <w:sz w:val="22"/>
                <w:szCs w:val="22"/>
              </w:rPr>
              <w:t xml:space="preserve">Asignado: </w:t>
            </w:r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Rosa Cantero Rodríguez</w:t>
            </w:r>
          </w:p>
        </w:tc>
      </w:tr>
      <w:tr w:rsidR="001670AF" w:rsidRPr="007932EF" w:rsidTr="000474D4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Ana </w:t>
            </w:r>
            <w:proofErr w:type="spellStart"/>
            <w:r w:rsidRPr="003923C6">
              <w:rPr>
                <w:sz w:val="22"/>
                <w:szCs w:val="22"/>
              </w:rPr>
              <w:t>Bartual</w:t>
            </w:r>
            <w:proofErr w:type="spellEnd"/>
            <w:r w:rsidRPr="003923C6">
              <w:rPr>
                <w:sz w:val="22"/>
                <w:szCs w:val="22"/>
              </w:rPr>
              <w:t xml:space="preserve"> Magro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 w:cs="Calibri"/>
                <w:sz w:val="22"/>
                <w:szCs w:val="22"/>
              </w:rPr>
              <w:t xml:space="preserve">La </w:t>
            </w:r>
            <w:proofErr w:type="spellStart"/>
            <w:r w:rsidRPr="003923C6">
              <w:rPr>
                <w:rFonts w:asciiTheme="minorHAnsi" w:hAnsiTheme="minorHAnsi" w:cs="Calibri"/>
                <w:sz w:val="22"/>
                <w:szCs w:val="22"/>
              </w:rPr>
              <w:t>biofloculación</w:t>
            </w:r>
            <w:proofErr w:type="spellEnd"/>
            <w:r w:rsidRPr="003923C6">
              <w:rPr>
                <w:rFonts w:asciiTheme="minorHAnsi" w:hAnsiTheme="minorHAnsi" w:cs="Calibri"/>
                <w:sz w:val="22"/>
                <w:szCs w:val="22"/>
              </w:rPr>
              <w:t xml:space="preserve"> como herramienta de concentración de biomasa de </w:t>
            </w:r>
            <w:proofErr w:type="spellStart"/>
            <w:r w:rsidRPr="003923C6">
              <w:rPr>
                <w:rFonts w:asciiTheme="minorHAnsi" w:hAnsiTheme="minorHAnsi" w:cs="Calibri"/>
                <w:sz w:val="22"/>
                <w:szCs w:val="22"/>
              </w:rPr>
              <w:t>microalgas</w:t>
            </w:r>
            <w:proofErr w:type="spellEnd"/>
            <w:r w:rsidRPr="003923C6">
              <w:rPr>
                <w:rFonts w:asciiTheme="minorHAnsi" w:hAnsiTheme="minorHAnsi" w:cs="Calibri"/>
                <w:sz w:val="22"/>
                <w:szCs w:val="22"/>
              </w:rPr>
              <w:t>: un ejemplo práctico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Doble. grado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sz w:val="22"/>
                <w:szCs w:val="22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Historia, Geografía y Filosofía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Ana Macías Bedoya</w:t>
            </w:r>
          </w:p>
        </w:tc>
        <w:tc>
          <w:tcPr>
            <w:tcW w:w="6448" w:type="dxa"/>
            <w:gridSpan w:val="2"/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Evaluación de instrumentos de planificación para la gestión de la sostenibilidad</w:t>
            </w:r>
          </w:p>
        </w:tc>
        <w:tc>
          <w:tcPr>
            <w:tcW w:w="2659" w:type="dxa"/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Adolfo Chica</w:t>
            </w:r>
          </w:p>
        </w:tc>
        <w:tc>
          <w:tcPr>
            <w:tcW w:w="6448" w:type="dxa"/>
            <w:gridSpan w:val="2"/>
            <w:tcBorders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Línea de trabajo. Evaluación de los ecosistemas del milenio. 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Tecnología del Medio Ambiente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M. Pérez García y R. Solera del Río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es-ES_tradnl"/>
              </w:rPr>
            </w:pPr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es-ES_tradnl"/>
              </w:rPr>
              <w:t>Purificación de biogás con absorbente a alta presión. Efecto del absorbente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M. Pérez García y R. Solera del Río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Ensayos de </w:t>
            </w:r>
            <w:proofErr w:type="spellStart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biodegradabilidad</w:t>
            </w:r>
            <w:proofErr w:type="spellEnd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metanogénica</w:t>
            </w:r>
            <w:proofErr w:type="spellEnd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termofílica</w:t>
            </w:r>
            <w:proofErr w:type="spellEnd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codigestión</w:t>
            </w:r>
            <w:proofErr w:type="spellEnd"/>
            <w:r w:rsidRPr="003923C6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de residuos sólidos urbanos y glicerina.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/>
                <w:sz w:val="22"/>
                <w:szCs w:val="22"/>
              </w:rPr>
              <w:t>Asignado: Mª José Pérez del Ojo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M. Pérez García y R. Solera del Río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923C6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Puesta a punto de un sistema de depuración de biogás a alta presión. </w:t>
            </w:r>
          </w:p>
          <w:p w:rsidR="001670AF" w:rsidRPr="003923C6" w:rsidRDefault="001670AF" w:rsidP="001670AF">
            <w:pPr>
              <w:pStyle w:val="NormalWeb"/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es-ES_tradnl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3923C6">
              <w:rPr>
                <w:rFonts w:asciiTheme="minorHAnsi" w:hAnsiTheme="minorHAnsi"/>
                <w:sz w:val="22"/>
                <w:szCs w:val="22"/>
              </w:rPr>
              <w:t>Asignado: Bárbara Vázquez Romero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M. Pérez García y R. Solera del Río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rFonts w:cs="Calibri"/>
                <w:sz w:val="22"/>
                <w:szCs w:val="22"/>
              </w:rPr>
              <w:t xml:space="preserve">Obtención de inóculo anaerobio </w:t>
            </w:r>
            <w:proofErr w:type="spellStart"/>
            <w:r w:rsidRPr="003923C6">
              <w:rPr>
                <w:rFonts w:cs="Calibri"/>
                <w:sz w:val="22"/>
                <w:szCs w:val="22"/>
              </w:rPr>
              <w:t>mesofílico</w:t>
            </w:r>
            <w:proofErr w:type="spellEnd"/>
            <w:r w:rsidRPr="003923C6">
              <w:rPr>
                <w:rFonts w:cs="Calibri"/>
                <w:sz w:val="22"/>
                <w:szCs w:val="22"/>
              </w:rPr>
              <w:t xml:space="preserve"> para la </w:t>
            </w:r>
            <w:proofErr w:type="spellStart"/>
            <w:r w:rsidRPr="003923C6">
              <w:rPr>
                <w:rFonts w:cs="Calibri"/>
                <w:sz w:val="22"/>
                <w:szCs w:val="22"/>
              </w:rPr>
              <w:t>codigestión</w:t>
            </w:r>
            <w:proofErr w:type="spellEnd"/>
            <w:r w:rsidRPr="003923C6">
              <w:rPr>
                <w:rFonts w:cs="Calibri"/>
                <w:sz w:val="22"/>
                <w:szCs w:val="22"/>
              </w:rPr>
              <w:t xml:space="preserve"> de lodos y vinazas.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E413D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413D6">
              <w:rPr>
                <w:rFonts w:asciiTheme="minorHAnsi" w:hAnsiTheme="minorHAnsi"/>
                <w:sz w:val="22"/>
                <w:szCs w:val="22"/>
              </w:rPr>
              <w:t>Asignado:</w:t>
            </w:r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  Rocío Bazán Castellanos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M. Pérez García y R. Solera del Río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923C6">
              <w:rPr>
                <w:rFonts w:cs="Calibri"/>
                <w:sz w:val="22"/>
                <w:szCs w:val="22"/>
              </w:rPr>
              <w:t xml:space="preserve">Depuración de biogás mediante absorción a alta presión. Influencia de la presión de operación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E413D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413D6">
              <w:rPr>
                <w:rFonts w:asciiTheme="minorHAnsi" w:hAnsiTheme="minorHAnsi"/>
                <w:sz w:val="22"/>
                <w:szCs w:val="22"/>
              </w:rPr>
              <w:t xml:space="preserve">Asignado: </w:t>
            </w:r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Marina </w:t>
            </w:r>
            <w:proofErr w:type="spellStart"/>
            <w:r w:rsidRPr="00E413D6">
              <w:rPr>
                <w:rFonts w:asciiTheme="minorHAnsi" w:hAnsiTheme="minorHAnsi" w:cs="Calibri"/>
                <w:sz w:val="22"/>
                <w:szCs w:val="22"/>
              </w:rPr>
              <w:t>Lobón</w:t>
            </w:r>
            <w:proofErr w:type="spellEnd"/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 Rodríguez</w:t>
            </w:r>
          </w:p>
        </w:tc>
      </w:tr>
      <w:tr w:rsidR="001670AF" w:rsidRPr="007932EF" w:rsidTr="00983A70">
        <w:trPr>
          <w:trHeight w:val="703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Mª Dolores Coello Oviedo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y José Mª Quiroga Alonso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923C6">
              <w:rPr>
                <w:rFonts w:eastAsiaTheme="minorHAnsi" w:cs="Calibri"/>
                <w:sz w:val="22"/>
                <w:szCs w:val="22"/>
                <w:lang w:val="es-ES" w:eastAsia="en-US"/>
              </w:rPr>
              <w:t>Puesta en marcha de un reactor biológico. Optimización de parámetros de operación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R.</w:t>
            </w: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 Rodríguez Barroso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>Viabilidad de reciclaje de residuos de polígonos industriales de la zona gaditana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R.</w:t>
            </w: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 Rodríguez Barroso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Calibri"/>
                <w:sz w:val="22"/>
                <w:szCs w:val="22"/>
                <w:lang w:eastAsia="en-US"/>
              </w:rPr>
            </w:pPr>
            <w:proofErr w:type="spellStart"/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>Landfill</w:t>
            </w:r>
            <w:proofErr w:type="spellEnd"/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>mining</w:t>
            </w:r>
            <w:proofErr w:type="spellEnd"/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>: estudio aplicado a vertederos en la provincia de Cádiz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R.</w:t>
            </w: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 Rodríguez Barroso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  <w:lang w:val="es-ES"/>
              </w:rPr>
            </w:pPr>
            <w:r w:rsidRPr="003923C6">
              <w:rPr>
                <w:rFonts w:eastAsiaTheme="minorHAnsi" w:cs="Calibri"/>
                <w:sz w:val="22"/>
                <w:szCs w:val="22"/>
                <w:lang w:eastAsia="en-US"/>
              </w:rPr>
              <w:t>Bolsa de subproductos: análisis DAFO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Rocío Rodríguez Barroso y Miguel </w:t>
            </w:r>
            <w:proofErr w:type="spellStart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Suffo</w:t>
            </w:r>
            <w:proofErr w:type="spellEnd"/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Calibri"/>
                <w:sz w:val="22"/>
                <w:szCs w:val="22"/>
                <w:lang w:val="es-ES" w:eastAsia="en-US"/>
              </w:rPr>
            </w:pPr>
            <w:r w:rsidRPr="003923C6">
              <w:rPr>
                <w:rFonts w:eastAsiaTheme="minorHAnsi" w:cs="Calibri"/>
                <w:sz w:val="22"/>
                <w:szCs w:val="22"/>
                <w:lang w:val="es-ES" w:eastAsia="en-US"/>
              </w:rPr>
              <w:t>Aplicación de técnicas SIG a la gestión de residuos o subproductos en polígonos industriales.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J- Luis García Morales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Calibri"/>
                <w:sz w:val="22"/>
                <w:szCs w:val="22"/>
                <w:lang w:eastAsia="en-US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Evaluación de las posibilidades de valorización energética de residuos de almazaras: </w:t>
            </w:r>
            <w:proofErr w:type="spellStart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co</w:t>
            </w:r>
            <w:proofErr w:type="spellEnd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-digestión con lodos de EDAR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J- Luis García Morales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 xml:space="preserve">Valorización energética de residuos de la aceituna de mesa: </w:t>
            </w:r>
            <w:proofErr w:type="spellStart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co</w:t>
            </w:r>
            <w:proofErr w:type="spellEnd"/>
            <w:r w:rsidRPr="003923C6">
              <w:rPr>
                <w:color w:val="000000"/>
                <w:sz w:val="22"/>
                <w:szCs w:val="22"/>
                <w:shd w:val="clear" w:color="auto" w:fill="FFFFFF"/>
              </w:rPr>
              <w:t>-digestión con lodos de EDAR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J. A. Perales Vargas-Machuca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Sistema integral de depuración de aguas residuales urbanas para los municipios de la Comarca de la Vera (Cáceres)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Asignado: Natalia Gómez Antón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Derecho público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23C6">
              <w:rPr>
                <w:sz w:val="22"/>
                <w:szCs w:val="22"/>
              </w:rPr>
              <w:t>Miguel Ángel Acosta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La política </w:t>
            </w:r>
            <w:proofErr w:type="spellStart"/>
            <w:r w:rsidRPr="003923C6">
              <w:rPr>
                <w:sz w:val="22"/>
                <w:szCs w:val="22"/>
              </w:rPr>
              <w:t>mediambiental</w:t>
            </w:r>
            <w:proofErr w:type="spellEnd"/>
            <w:r w:rsidRPr="003923C6">
              <w:rPr>
                <w:sz w:val="22"/>
                <w:szCs w:val="22"/>
              </w:rPr>
              <w:t xml:space="preserve"> de la Unión Europea: marco legal y alcance en la protección del medio ambiente en España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Economía General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Pendas Ruiz, J. F. 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La Ciencia Económica: Las externalidades y el Medio Ambiente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Dpto. </w:t>
            </w:r>
            <w:proofErr w:type="spellStart"/>
            <w:r w:rsidRPr="00D63600">
              <w:rPr>
                <w:rFonts w:eastAsiaTheme="minorHAnsi" w:cs="Arial"/>
                <w:b/>
                <w:sz w:val="22"/>
                <w:szCs w:val="22"/>
                <w:lang w:val="es-ES" w:eastAsia="en-US"/>
              </w:rPr>
              <w:t>Biornedicina</w:t>
            </w:r>
            <w:proofErr w:type="spellEnd"/>
            <w:r w:rsidRPr="00D63600">
              <w:rPr>
                <w:rFonts w:eastAsiaTheme="minorHAnsi" w:cs="Arial"/>
                <w:b/>
                <w:sz w:val="22"/>
                <w:szCs w:val="22"/>
                <w:lang w:val="es-ES" w:eastAsia="en-US"/>
              </w:rPr>
              <w:t>, Bioseguridad y Salud Pública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J. Cantoral y Carlos Garrido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proofErr w:type="spellStart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Ébola</w:t>
            </w:r>
            <w:proofErr w:type="spellEnd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, desafío a la </w:t>
            </w:r>
            <w:proofErr w:type="spellStart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bioseguridacl</w:t>
            </w:r>
            <w:proofErr w:type="spellEnd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mundial: </w:t>
            </w:r>
            <w:proofErr w:type="spellStart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Arrtecedentes</w:t>
            </w:r>
            <w:proofErr w:type="spellEnd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, Patología y </w:t>
            </w:r>
            <w:proofErr w:type="spellStart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Diagnóstico</w:t>
            </w:r>
            <w:proofErr w:type="gramStart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,Protocolos</w:t>
            </w:r>
            <w:proofErr w:type="spellEnd"/>
            <w:proofErr w:type="gramEnd"/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Internacionales y la Situación Mundial actual.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María </w:t>
            </w:r>
            <w:proofErr w:type="spellStart"/>
            <w:r>
              <w:rPr>
                <w:sz w:val="22"/>
                <w:szCs w:val="22"/>
              </w:rPr>
              <w:t>Carbú</w:t>
            </w:r>
            <w:proofErr w:type="spellEnd"/>
            <w:r>
              <w:rPr>
                <w:sz w:val="22"/>
                <w:szCs w:val="22"/>
              </w:rPr>
              <w:t xml:space="preserve"> y V. E. González Rodríguez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E82A0D" w:rsidRDefault="001670AF" w:rsidP="001670A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Producción de biocombustibles y su implicación en el medio ambiente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Dpto. Ciencias de los Materiales </w:t>
            </w:r>
            <w:proofErr w:type="gramStart"/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……</w:t>
            </w:r>
            <w:proofErr w:type="gram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Hilario Vidal Muñoz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923C6">
              <w:rPr>
                <w:rFonts w:eastAsiaTheme="minorHAnsi" w:cs="Arial"/>
                <w:sz w:val="22"/>
                <w:szCs w:val="22"/>
                <w:lang w:val="es-ES" w:eastAsia="en-US"/>
              </w:rPr>
              <w:t>Evaluación de la capacidad contaminante de diversas arcillas naturales por secuestro de CO</w:t>
            </w:r>
            <w:r w:rsidRPr="003923C6">
              <w:rPr>
                <w:rFonts w:eastAsiaTheme="minorHAnsi" w:cs="Arial"/>
                <w:sz w:val="22"/>
                <w:szCs w:val="22"/>
                <w:vertAlign w:val="subscript"/>
                <w:lang w:val="es-ES"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Asignado: Moisés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Rubido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Palacios</w:t>
            </w: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rFonts w:cs="Calibri"/>
                <w:sz w:val="22"/>
                <w:szCs w:val="22"/>
              </w:rPr>
            </w:pPr>
            <w:r w:rsidRPr="003923C6">
              <w:rPr>
                <w:rFonts w:cs="Calibri"/>
                <w:sz w:val="22"/>
                <w:szCs w:val="22"/>
              </w:rPr>
              <w:t>Juan José Delgado Jaén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val="es-ES" w:eastAsia="en-US"/>
              </w:rPr>
            </w:pPr>
            <w:r w:rsidRPr="003923C6">
              <w:rPr>
                <w:rStyle w:val="Textoennegrita"/>
                <w:b w:val="0"/>
                <w:sz w:val="22"/>
                <w:szCs w:val="22"/>
              </w:rPr>
              <w:t xml:space="preserve">Obtención de </w:t>
            </w:r>
            <w:proofErr w:type="spellStart"/>
            <w:r w:rsidRPr="003923C6">
              <w:rPr>
                <w:rStyle w:val="Textoennegrita"/>
                <w:b w:val="0"/>
                <w:sz w:val="22"/>
                <w:szCs w:val="22"/>
              </w:rPr>
              <w:t>nanopartículas</w:t>
            </w:r>
            <w:proofErr w:type="spellEnd"/>
            <w:r w:rsidRPr="003923C6">
              <w:rPr>
                <w:rStyle w:val="Textoennegrita"/>
                <w:b w:val="0"/>
                <w:sz w:val="22"/>
                <w:szCs w:val="22"/>
              </w:rPr>
              <w:t xml:space="preserve"> de TiO</w:t>
            </w:r>
            <w:r w:rsidRPr="003923C6">
              <w:rPr>
                <w:rStyle w:val="Textoennegrita"/>
                <w:b w:val="0"/>
                <w:sz w:val="22"/>
                <w:szCs w:val="22"/>
                <w:vertAlign w:val="subscript"/>
              </w:rPr>
              <w:t>2</w:t>
            </w:r>
            <w:r w:rsidRPr="003923C6">
              <w:rPr>
                <w:rStyle w:val="Textoennegrita"/>
                <w:b w:val="0"/>
                <w:sz w:val="22"/>
                <w:szCs w:val="22"/>
              </w:rPr>
              <w:t xml:space="preserve"> con morfologías controladas para la producción de energía con bajo impacto ambiental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983A70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Química Analítica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rFonts w:cs="Calibri"/>
                <w:sz w:val="22"/>
                <w:szCs w:val="22"/>
              </w:rPr>
            </w:pPr>
            <w:r w:rsidRPr="003923C6">
              <w:rPr>
                <w:rFonts w:cs="Calibri"/>
                <w:bCs/>
                <w:sz w:val="22"/>
                <w:szCs w:val="22"/>
              </w:rPr>
              <w:t>Estrella Espada Bellido</w:t>
            </w:r>
            <w:r w:rsidRPr="003923C6">
              <w:rPr>
                <w:rFonts w:cs="Calibri"/>
                <w:sz w:val="22"/>
                <w:szCs w:val="22"/>
              </w:rPr>
              <w:t xml:space="preserve"> / </w:t>
            </w:r>
            <w:r w:rsidRPr="003923C6">
              <w:rPr>
                <w:rFonts w:cs="Calibri"/>
                <w:bCs/>
                <w:sz w:val="22"/>
                <w:szCs w:val="22"/>
              </w:rPr>
              <w:t>Mª Dolores Galindo Riaño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Style w:val="Textoennegrita"/>
                <w:sz w:val="22"/>
                <w:szCs w:val="22"/>
              </w:rPr>
            </w:pPr>
            <w:r w:rsidRPr="003923C6">
              <w:rPr>
                <w:rFonts w:cs="Calibri"/>
                <w:bCs/>
                <w:sz w:val="22"/>
                <w:szCs w:val="22"/>
              </w:rPr>
              <w:t xml:space="preserve">Especiación cinética de sedimentos costeros de la región de </w:t>
            </w:r>
            <w:proofErr w:type="spellStart"/>
            <w:r w:rsidRPr="003923C6">
              <w:rPr>
                <w:rFonts w:cs="Calibri"/>
                <w:bCs/>
                <w:sz w:val="22"/>
                <w:szCs w:val="22"/>
              </w:rPr>
              <w:t>Mombasa</w:t>
            </w:r>
            <w:proofErr w:type="spellEnd"/>
            <w:r w:rsidRPr="003923C6">
              <w:rPr>
                <w:rFonts w:cs="Calibri"/>
                <w:bCs/>
                <w:sz w:val="22"/>
                <w:szCs w:val="22"/>
              </w:rPr>
              <w:t xml:space="preserve"> (Kenia). Estudio comparativo de la biodisponibilidad obtenida por el método BCR y el método cinético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413D6">
              <w:rPr>
                <w:rFonts w:asciiTheme="minorHAnsi" w:hAnsiTheme="minorHAnsi"/>
                <w:sz w:val="22"/>
                <w:szCs w:val="22"/>
              </w:rPr>
              <w:t>Asignado:</w:t>
            </w:r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E413D6">
              <w:rPr>
                <w:rFonts w:asciiTheme="minorHAnsi" w:hAnsiTheme="minorHAnsi" w:cs="Calibri"/>
                <w:color w:val="auto"/>
                <w:sz w:val="22"/>
                <w:szCs w:val="22"/>
              </w:rPr>
              <w:t>Francisco Martínez Sánchez</w:t>
            </w:r>
          </w:p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1D7625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rFonts w:cs="Calibri"/>
                <w:sz w:val="22"/>
                <w:szCs w:val="22"/>
              </w:rPr>
            </w:pPr>
            <w:r w:rsidRPr="003923C6">
              <w:rPr>
                <w:rFonts w:cs="Calibri"/>
                <w:bCs/>
                <w:sz w:val="22"/>
                <w:szCs w:val="22"/>
              </w:rPr>
              <w:t>Estrella Espada Bellido</w:t>
            </w:r>
            <w:r w:rsidRPr="003923C6">
              <w:rPr>
                <w:rFonts w:cs="Calibri"/>
                <w:sz w:val="22"/>
                <w:szCs w:val="22"/>
              </w:rPr>
              <w:t xml:space="preserve"> / </w:t>
            </w:r>
            <w:r w:rsidRPr="003923C6">
              <w:rPr>
                <w:rFonts w:cs="Calibri"/>
                <w:bCs/>
                <w:sz w:val="22"/>
                <w:szCs w:val="22"/>
              </w:rPr>
              <w:t>Mª Dolores Galindo Riaño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Style w:val="Textoennegrita"/>
                <w:sz w:val="22"/>
                <w:szCs w:val="22"/>
              </w:rPr>
            </w:pPr>
            <w:r w:rsidRPr="003923C6">
              <w:rPr>
                <w:rFonts w:cs="Calibri"/>
                <w:sz w:val="22"/>
                <w:szCs w:val="22"/>
              </w:rPr>
              <w:t xml:space="preserve">Efecto de la contaminación por </w:t>
            </w:r>
            <w:proofErr w:type="spellStart"/>
            <w:r w:rsidRPr="003923C6">
              <w:rPr>
                <w:rFonts w:cs="Calibri"/>
                <w:sz w:val="22"/>
                <w:szCs w:val="22"/>
              </w:rPr>
              <w:t>nanopartículas</w:t>
            </w:r>
            <w:proofErr w:type="spellEnd"/>
            <w:r w:rsidRPr="003923C6">
              <w:rPr>
                <w:rFonts w:cs="Calibri"/>
                <w:sz w:val="22"/>
                <w:szCs w:val="22"/>
              </w:rPr>
              <w:t xml:space="preserve"> metálicas en larvas de dorada (</w:t>
            </w:r>
            <w:proofErr w:type="spellStart"/>
            <w:r w:rsidRPr="003923C6">
              <w:rPr>
                <w:rFonts w:cs="Calibri"/>
                <w:i/>
                <w:sz w:val="22"/>
                <w:szCs w:val="22"/>
              </w:rPr>
              <w:t>Sparus</w:t>
            </w:r>
            <w:proofErr w:type="spellEnd"/>
            <w:r w:rsidRPr="003923C6">
              <w:rPr>
                <w:rFonts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923C6">
              <w:rPr>
                <w:rFonts w:cs="Calibri"/>
                <w:i/>
                <w:sz w:val="22"/>
                <w:szCs w:val="22"/>
              </w:rPr>
              <w:t>aurata</w:t>
            </w:r>
            <w:proofErr w:type="spellEnd"/>
            <w:r w:rsidRPr="003923C6">
              <w:rPr>
                <w:rFonts w:cs="Calibri"/>
                <w:sz w:val="22"/>
                <w:szCs w:val="22"/>
              </w:rPr>
              <w:t>). Estudio comparativo con otras especies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E413D6" w:rsidRDefault="001670AF" w:rsidP="001670AF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E413D6">
              <w:rPr>
                <w:rFonts w:asciiTheme="minorHAnsi" w:hAnsiTheme="minorHAnsi"/>
                <w:sz w:val="22"/>
                <w:szCs w:val="22"/>
              </w:rPr>
              <w:t>Asignado:</w:t>
            </w:r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E413D6">
              <w:rPr>
                <w:rFonts w:asciiTheme="minorHAnsi" w:hAnsiTheme="minorHAnsi" w:cs="Calibri"/>
                <w:color w:val="auto"/>
                <w:sz w:val="22"/>
                <w:szCs w:val="22"/>
              </w:rPr>
              <w:t>Mario Jesús Rosado Rodríguez</w:t>
            </w:r>
          </w:p>
          <w:p w:rsidR="001670AF" w:rsidRPr="003923C6" w:rsidRDefault="001670AF" w:rsidP="001670AF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1D7625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rFonts w:cs="Calibri"/>
                <w:bCs/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Carolina </w:t>
            </w:r>
            <w:proofErr w:type="spellStart"/>
            <w:r w:rsidRPr="003923C6">
              <w:rPr>
                <w:sz w:val="22"/>
                <w:szCs w:val="22"/>
              </w:rPr>
              <w:t>Mendiguchía</w:t>
            </w:r>
            <w:proofErr w:type="spellEnd"/>
            <w:r w:rsidRPr="003923C6">
              <w:rPr>
                <w:sz w:val="22"/>
                <w:szCs w:val="22"/>
              </w:rPr>
              <w:t xml:space="preserve"> y José Antonio López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Comparación de los contenidos metálicos en moluscos y sedimentos del litoral marroquí.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413D6">
              <w:rPr>
                <w:rFonts w:asciiTheme="minorHAnsi" w:hAnsiTheme="minorHAnsi"/>
                <w:sz w:val="22"/>
                <w:szCs w:val="22"/>
              </w:rPr>
              <w:t>Asignado:</w:t>
            </w:r>
            <w:r w:rsidRPr="00E413D6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3923C6">
              <w:rPr>
                <w:rFonts w:asciiTheme="minorHAnsi" w:hAnsiTheme="minorHAnsi"/>
                <w:sz w:val="22"/>
                <w:szCs w:val="22"/>
              </w:rPr>
              <w:t>Sara Galindo Ramírez</w:t>
            </w:r>
          </w:p>
        </w:tc>
      </w:tr>
      <w:tr w:rsidR="001670AF" w:rsidRPr="007932EF" w:rsidTr="001D7625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Juan Pinto </w:t>
            </w:r>
            <w:proofErr w:type="spellStart"/>
            <w:r>
              <w:rPr>
                <w:sz w:val="22"/>
                <w:szCs w:val="22"/>
              </w:rPr>
              <w:t>Gafornina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Comparación de los extractos fermentado de consuelda (</w:t>
            </w:r>
            <w:proofErr w:type="spellStart"/>
            <w:r>
              <w:rPr>
                <w:sz w:val="22"/>
                <w:szCs w:val="22"/>
              </w:rPr>
              <w:t>Symphytum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officianale</w:t>
            </w:r>
            <w:proofErr w:type="spellEnd"/>
            <w:r>
              <w:rPr>
                <w:sz w:val="22"/>
                <w:szCs w:val="22"/>
              </w:rPr>
              <w:t xml:space="preserve"> L.) y borraja …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y sus efectos como </w:t>
            </w:r>
            <w:proofErr w:type="spellStart"/>
            <w:r>
              <w:rPr>
                <w:sz w:val="22"/>
                <w:szCs w:val="22"/>
              </w:rPr>
              <w:t>biofertilizante</w:t>
            </w:r>
            <w:proofErr w:type="spellEnd"/>
            <w:r>
              <w:rPr>
                <w:sz w:val="22"/>
                <w:szCs w:val="22"/>
              </w:rPr>
              <w:t xml:space="preserve"> en agricultura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E413D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gnado: Laura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Falcon</w:t>
            </w:r>
            <w:proofErr w:type="spellEnd"/>
          </w:p>
        </w:tc>
      </w:tr>
      <w:tr w:rsidR="001670AF" w:rsidRPr="007932EF" w:rsidTr="001D7625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Dpto. Ingeniería Eléctrica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R. </w:t>
            </w:r>
            <w:proofErr w:type="spellStart"/>
            <w:r w:rsidRPr="003923C6">
              <w:rPr>
                <w:sz w:val="22"/>
                <w:szCs w:val="22"/>
              </w:rPr>
              <w:t>Jimenez</w:t>
            </w:r>
            <w:proofErr w:type="spellEnd"/>
            <w:r w:rsidRPr="003923C6">
              <w:rPr>
                <w:sz w:val="22"/>
                <w:szCs w:val="22"/>
              </w:rPr>
              <w:t xml:space="preserve"> Castañeda y J. Mª González Leal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Desalación con energías renovables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1D7625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R. </w:t>
            </w:r>
            <w:proofErr w:type="spellStart"/>
            <w:r w:rsidRPr="003923C6">
              <w:rPr>
                <w:sz w:val="22"/>
                <w:szCs w:val="22"/>
              </w:rPr>
              <w:t>Jimenez</w:t>
            </w:r>
            <w:proofErr w:type="spellEnd"/>
            <w:r w:rsidRPr="003923C6">
              <w:rPr>
                <w:sz w:val="22"/>
                <w:szCs w:val="22"/>
              </w:rPr>
              <w:t xml:space="preserve"> Castañeda y J. Mª González Leal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Sistemas de bombeo de agua con energías renovables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07435F">
        <w:trPr>
          <w:trHeight w:val="245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Dpto.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Anatomía Patológica, Medicina Legal y Forense y Toxicología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0AF" w:rsidRDefault="001670AF" w:rsidP="0016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Mª Isabel </w:t>
            </w:r>
            <w:proofErr w:type="spellStart"/>
            <w:r>
              <w:rPr>
                <w:sz w:val="22"/>
                <w:szCs w:val="22"/>
              </w:rPr>
              <w:t>Arufe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670AF" w:rsidRPr="003923C6" w:rsidRDefault="001670AF" w:rsidP="00167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Mª </w:t>
            </w:r>
            <w:proofErr w:type="spellStart"/>
            <w:r>
              <w:rPr>
                <w:sz w:val="22"/>
                <w:szCs w:val="22"/>
              </w:rPr>
              <w:t>Gemma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Albendín</w:t>
            </w:r>
            <w:proofErr w:type="spellEnd"/>
            <w:r>
              <w:rPr>
                <w:sz w:val="22"/>
                <w:szCs w:val="22"/>
              </w:rPr>
              <w:t xml:space="preserve"> García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Estudio de β-</w:t>
            </w:r>
            <w:proofErr w:type="spellStart"/>
            <w:r>
              <w:rPr>
                <w:sz w:val="22"/>
                <w:szCs w:val="22"/>
              </w:rPr>
              <w:t>esterasas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r w:rsidRPr="001918DD">
              <w:rPr>
                <w:i/>
                <w:sz w:val="22"/>
                <w:szCs w:val="22"/>
              </w:rPr>
              <w:t xml:space="preserve">Drosophila </w:t>
            </w:r>
            <w:proofErr w:type="spellStart"/>
            <w:r w:rsidRPr="001918DD">
              <w:rPr>
                <w:i/>
                <w:sz w:val="22"/>
                <w:szCs w:val="22"/>
              </w:rPr>
              <w:t>suzuki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Asignado: Alba Mª Delfín de la Rosa</w:t>
            </w:r>
          </w:p>
        </w:tc>
      </w:tr>
      <w:tr w:rsidR="001670AF" w:rsidRPr="007932EF" w:rsidTr="00BE4CD4">
        <w:trPr>
          <w:trHeight w:val="245"/>
        </w:trPr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D63600" w:rsidRDefault="001670AF" w:rsidP="001670AF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Dpto. Química </w:t>
            </w:r>
            <w:proofErr w:type="spellStart"/>
            <w:r w:rsidRPr="00D63600">
              <w:rPr>
                <w:b/>
                <w:color w:val="000000"/>
                <w:sz w:val="22"/>
                <w:szCs w:val="22"/>
                <w:shd w:val="clear" w:color="auto" w:fill="FFFFFF"/>
              </w:rPr>
              <w:t>FÍsica</w:t>
            </w:r>
            <w:proofErr w:type="spellEnd"/>
          </w:p>
        </w:tc>
        <w:tc>
          <w:tcPr>
            <w:tcW w:w="2369" w:type="dxa"/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Pablo Lara</w:t>
            </w:r>
          </w:p>
        </w:tc>
        <w:tc>
          <w:tcPr>
            <w:tcW w:w="6448" w:type="dxa"/>
            <w:gridSpan w:val="2"/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 xml:space="preserve"> Reactividad de contaminantes emergentes en sistemas acuáticos.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BE4CD4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Ángel del Valls</w:t>
            </w:r>
          </w:p>
        </w:tc>
        <w:tc>
          <w:tcPr>
            <w:tcW w:w="6448" w:type="dxa"/>
            <w:gridSpan w:val="2"/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Contaminación y sus efectos en sistemas acuáticos: utilización de métodos integrados.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70AF" w:rsidRPr="007932EF" w:rsidTr="00B27ED2">
        <w:trPr>
          <w:trHeight w:val="245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F" w:rsidRPr="003923C6" w:rsidRDefault="001670AF" w:rsidP="001670A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</w:tcPr>
          <w:p w:rsidR="001670AF" w:rsidRPr="003923C6" w:rsidRDefault="001670AF" w:rsidP="001670AF">
            <w:pPr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Ángel del Valls</w:t>
            </w:r>
          </w:p>
        </w:tc>
        <w:tc>
          <w:tcPr>
            <w:tcW w:w="6448" w:type="dxa"/>
            <w:gridSpan w:val="2"/>
          </w:tcPr>
          <w:p w:rsidR="001670AF" w:rsidRPr="003923C6" w:rsidRDefault="001670AF" w:rsidP="00167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3C6">
              <w:rPr>
                <w:sz w:val="22"/>
                <w:szCs w:val="22"/>
              </w:rPr>
              <w:t>Captura y Almacenaje de CO</w:t>
            </w:r>
            <w:r w:rsidRPr="00E413D6">
              <w:rPr>
                <w:sz w:val="22"/>
                <w:szCs w:val="22"/>
                <w:vertAlign w:val="subscript"/>
              </w:rPr>
              <w:t>2</w:t>
            </w:r>
            <w:r w:rsidRPr="003923C6">
              <w:rPr>
                <w:sz w:val="22"/>
                <w:szCs w:val="22"/>
              </w:rPr>
              <w:t xml:space="preserve"> en estructuras estables submarinas: Evaluación del riesgo sobre los ecosistemas y la salud humana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670AF" w:rsidRPr="003923C6" w:rsidRDefault="001670AF" w:rsidP="001670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13D6" w:rsidRDefault="00E413D6" w:rsidP="00E413D6">
      <w:pPr>
        <w:jc w:val="center"/>
        <w:rPr>
          <w:b/>
          <w:sz w:val="32"/>
          <w:szCs w:val="32"/>
          <w:u w:val="single"/>
        </w:rPr>
      </w:pPr>
    </w:p>
    <w:p w:rsidR="00E413D6" w:rsidRPr="00E413D6" w:rsidRDefault="00E413D6" w:rsidP="00E413D6">
      <w:pPr>
        <w:jc w:val="center"/>
        <w:rPr>
          <w:b/>
          <w:sz w:val="32"/>
          <w:szCs w:val="32"/>
          <w:u w:val="single"/>
        </w:rPr>
      </w:pPr>
      <w:r w:rsidRPr="00E413D6">
        <w:rPr>
          <w:b/>
          <w:sz w:val="32"/>
          <w:szCs w:val="32"/>
          <w:u w:val="single"/>
        </w:rPr>
        <w:t>PRÁCTICAS DE EMPRESA</w:t>
      </w:r>
    </w:p>
    <w:p w:rsidR="00E413D6" w:rsidRDefault="00E413D6" w:rsidP="00E413D6"/>
    <w:tbl>
      <w:tblPr>
        <w:tblStyle w:val="Tablaconcuadrcu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47"/>
        <w:gridCol w:w="2410"/>
        <w:gridCol w:w="8079"/>
      </w:tblGrid>
      <w:tr w:rsidR="00E413D6" w:rsidRPr="00E413D6" w:rsidTr="00E413D6">
        <w:trPr>
          <w:trHeight w:val="586"/>
          <w:jc w:val="center"/>
        </w:trPr>
        <w:tc>
          <w:tcPr>
            <w:tcW w:w="2547" w:type="dxa"/>
            <w:vAlign w:val="center"/>
          </w:tcPr>
          <w:p w:rsidR="00E413D6" w:rsidRPr="00E413D6" w:rsidRDefault="00E413D6" w:rsidP="00E413D6">
            <w:pPr>
              <w:rPr>
                <w:b/>
                <w:sz w:val="22"/>
                <w:szCs w:val="22"/>
              </w:rPr>
            </w:pPr>
            <w:r w:rsidRPr="00E413D6">
              <w:rPr>
                <w:b/>
                <w:sz w:val="22"/>
                <w:szCs w:val="22"/>
              </w:rPr>
              <w:t>EMPRESA</w:t>
            </w:r>
          </w:p>
        </w:tc>
        <w:tc>
          <w:tcPr>
            <w:tcW w:w="2410" w:type="dxa"/>
            <w:vAlign w:val="center"/>
          </w:tcPr>
          <w:p w:rsidR="00E413D6" w:rsidRPr="00E413D6" w:rsidRDefault="00E413D6" w:rsidP="00E413D6">
            <w:pPr>
              <w:rPr>
                <w:b/>
                <w:sz w:val="22"/>
                <w:szCs w:val="22"/>
              </w:rPr>
            </w:pPr>
            <w:r w:rsidRPr="00E413D6">
              <w:rPr>
                <w:b/>
                <w:sz w:val="22"/>
                <w:szCs w:val="22"/>
              </w:rPr>
              <w:t>LUGAR</w:t>
            </w:r>
          </w:p>
        </w:tc>
        <w:tc>
          <w:tcPr>
            <w:tcW w:w="8079" w:type="dxa"/>
            <w:vAlign w:val="center"/>
          </w:tcPr>
          <w:p w:rsidR="00E413D6" w:rsidRPr="00E413D6" w:rsidRDefault="00E413D6" w:rsidP="00E413D6">
            <w:pPr>
              <w:rPr>
                <w:b/>
                <w:sz w:val="22"/>
                <w:szCs w:val="22"/>
              </w:rPr>
            </w:pPr>
            <w:r w:rsidRPr="00E413D6">
              <w:rPr>
                <w:b/>
                <w:sz w:val="22"/>
                <w:szCs w:val="22"/>
              </w:rPr>
              <w:t>NOTAS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Unión de consumidores de Cádiz 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Cádiz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2 plazas. No se especifica el tipo de actividades.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proofErr w:type="spellStart"/>
            <w:r w:rsidRPr="00E413D6">
              <w:rPr>
                <w:sz w:val="22"/>
                <w:szCs w:val="22"/>
              </w:rPr>
              <w:t>Arcosur</w:t>
            </w:r>
            <w:proofErr w:type="spellEnd"/>
            <w:r w:rsidRPr="00E413D6">
              <w:rPr>
                <w:sz w:val="22"/>
                <w:szCs w:val="22"/>
              </w:rPr>
              <w:t xml:space="preserve">. Servicios para el Medio Ambiente 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proofErr w:type="spellStart"/>
            <w:r w:rsidRPr="00E413D6">
              <w:rPr>
                <w:sz w:val="22"/>
                <w:szCs w:val="22"/>
              </w:rPr>
              <w:t>Barbate</w:t>
            </w:r>
            <w:proofErr w:type="spellEnd"/>
            <w:r w:rsidRPr="00E413D6">
              <w:rPr>
                <w:sz w:val="22"/>
                <w:szCs w:val="22"/>
              </w:rPr>
              <w:t>/</w:t>
            </w:r>
            <w:proofErr w:type="spellStart"/>
            <w:r w:rsidRPr="00E413D6">
              <w:rPr>
                <w:sz w:val="22"/>
                <w:szCs w:val="22"/>
              </w:rPr>
              <w:t>Vejer</w:t>
            </w:r>
            <w:proofErr w:type="spellEnd"/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2 plazas. Necesario permiso de conducir y vehículo propio. Actividades a desarrollar: Vigilancia y seguimiento ambiental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Alema Turismo y Medio Ambiente SL 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Chiclana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2 plazas. Centro de Recursos Ambientales Salinas de Chiclana Salina Santa María de Jesús Chiclana. 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Productos Congelados del Sur SA 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Cádiz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1 plaza. Recinto Interior Zona Franca parcela 4 y 5. Proyecto de certificación IFS y BRC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proofErr w:type="spellStart"/>
            <w:r w:rsidRPr="00E413D6">
              <w:rPr>
                <w:sz w:val="22"/>
                <w:szCs w:val="22"/>
              </w:rPr>
              <w:t>Curaxys</w:t>
            </w:r>
            <w:proofErr w:type="spellEnd"/>
            <w:r w:rsidRPr="00E413D6">
              <w:rPr>
                <w:sz w:val="22"/>
                <w:szCs w:val="22"/>
              </w:rPr>
              <w:t xml:space="preserve"> SL 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El Puerto de Santa María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1 plaza. Parque tecnológico </w:t>
            </w:r>
            <w:proofErr w:type="spellStart"/>
            <w:r w:rsidRPr="00E413D6">
              <w:rPr>
                <w:sz w:val="22"/>
                <w:szCs w:val="22"/>
              </w:rPr>
              <w:t>Tecnobahía</w:t>
            </w:r>
            <w:proofErr w:type="spellEnd"/>
            <w:r w:rsidRPr="00E413D6">
              <w:rPr>
                <w:sz w:val="22"/>
                <w:szCs w:val="22"/>
              </w:rPr>
              <w:t>. Empresa de Biotecnología. No se especifica el tipo de actividades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Salcedo Servicios Ambientales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proofErr w:type="spellStart"/>
            <w:r w:rsidRPr="00E413D6">
              <w:rPr>
                <w:sz w:val="22"/>
                <w:szCs w:val="22"/>
              </w:rPr>
              <w:t>Vejer</w:t>
            </w:r>
            <w:proofErr w:type="spellEnd"/>
            <w:r w:rsidRPr="00E413D6">
              <w:rPr>
                <w:sz w:val="22"/>
                <w:szCs w:val="22"/>
              </w:rPr>
              <w:t xml:space="preserve"> de La Frontera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1 plaza. Servicios Ambientales de Ingeniería Forestal, Ambiental y Agrícola.</w:t>
            </w:r>
          </w:p>
        </w:tc>
      </w:tr>
      <w:tr w:rsidR="00E413D6" w:rsidRPr="00D41301" w:rsidTr="00E413D6">
        <w:trPr>
          <w:jc w:val="center"/>
        </w:trPr>
        <w:tc>
          <w:tcPr>
            <w:tcW w:w="2547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lastRenderedPageBreak/>
              <w:t xml:space="preserve">Airbus </w:t>
            </w:r>
            <w:proofErr w:type="spellStart"/>
            <w:r w:rsidRPr="00E413D6">
              <w:rPr>
                <w:sz w:val="22"/>
                <w:szCs w:val="22"/>
              </w:rPr>
              <w:t>Military</w:t>
            </w:r>
            <w:proofErr w:type="spellEnd"/>
            <w:r w:rsidRPr="00E413D6">
              <w:rPr>
                <w:sz w:val="22"/>
                <w:szCs w:val="22"/>
              </w:rPr>
              <w:t xml:space="preserve"> EADS Casa SU</w:t>
            </w:r>
          </w:p>
        </w:tc>
        <w:tc>
          <w:tcPr>
            <w:tcW w:w="2410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>Puerto Real</w:t>
            </w:r>
          </w:p>
        </w:tc>
        <w:tc>
          <w:tcPr>
            <w:tcW w:w="8079" w:type="dxa"/>
          </w:tcPr>
          <w:p w:rsidR="00E413D6" w:rsidRPr="00E413D6" w:rsidRDefault="00E413D6" w:rsidP="00D06BA1">
            <w:pPr>
              <w:rPr>
                <w:sz w:val="22"/>
                <w:szCs w:val="22"/>
              </w:rPr>
            </w:pPr>
            <w:r w:rsidRPr="00E413D6">
              <w:rPr>
                <w:sz w:val="22"/>
                <w:szCs w:val="22"/>
              </w:rPr>
              <w:t xml:space="preserve">1 plaza. Esta empresa decide </w:t>
            </w:r>
            <w:proofErr w:type="spellStart"/>
            <w:r w:rsidRPr="00E413D6">
              <w:rPr>
                <w:sz w:val="22"/>
                <w:szCs w:val="22"/>
              </w:rPr>
              <w:t>cuando</w:t>
            </w:r>
            <w:proofErr w:type="spellEnd"/>
            <w:r w:rsidRPr="00E413D6">
              <w:rPr>
                <w:sz w:val="22"/>
                <w:szCs w:val="22"/>
              </w:rPr>
              <w:t xml:space="preserve"> y cómo se desarrollarán las prácticas por lo que no hay seguridad de que se lleven a cabo</w:t>
            </w:r>
          </w:p>
        </w:tc>
      </w:tr>
    </w:tbl>
    <w:p w:rsidR="00E413D6" w:rsidRDefault="00E413D6" w:rsidP="00E413D6">
      <w:pPr>
        <w:rPr>
          <w:sz w:val="18"/>
          <w:szCs w:val="18"/>
        </w:rPr>
      </w:pPr>
    </w:p>
    <w:p w:rsidR="00982785" w:rsidRPr="007932EF" w:rsidRDefault="00982785" w:rsidP="00982785"/>
    <w:sectPr w:rsidR="00982785" w:rsidRPr="007932EF" w:rsidSect="00660B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7F34"/>
    <w:multiLevelType w:val="hybridMultilevel"/>
    <w:tmpl w:val="5C1ACBB0"/>
    <w:lvl w:ilvl="0" w:tplc="EF426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9E"/>
    <w:rsid w:val="00095EAD"/>
    <w:rsid w:val="00103181"/>
    <w:rsid w:val="00120561"/>
    <w:rsid w:val="00141E17"/>
    <w:rsid w:val="001670AF"/>
    <w:rsid w:val="001918DD"/>
    <w:rsid w:val="001D7625"/>
    <w:rsid w:val="00261858"/>
    <w:rsid w:val="003923C6"/>
    <w:rsid w:val="003C0D5F"/>
    <w:rsid w:val="00424F38"/>
    <w:rsid w:val="00427D79"/>
    <w:rsid w:val="00460F6E"/>
    <w:rsid w:val="00484A81"/>
    <w:rsid w:val="004C40F2"/>
    <w:rsid w:val="004F6F9E"/>
    <w:rsid w:val="005C7253"/>
    <w:rsid w:val="00660B9E"/>
    <w:rsid w:val="006919AF"/>
    <w:rsid w:val="007932EF"/>
    <w:rsid w:val="00957334"/>
    <w:rsid w:val="00982785"/>
    <w:rsid w:val="00983A70"/>
    <w:rsid w:val="009C2262"/>
    <w:rsid w:val="00A471C1"/>
    <w:rsid w:val="00A97E92"/>
    <w:rsid w:val="00AC5B7C"/>
    <w:rsid w:val="00AD7758"/>
    <w:rsid w:val="00BD07AB"/>
    <w:rsid w:val="00CC30F4"/>
    <w:rsid w:val="00D63600"/>
    <w:rsid w:val="00DA254D"/>
    <w:rsid w:val="00DA3F4D"/>
    <w:rsid w:val="00DE1210"/>
    <w:rsid w:val="00E23659"/>
    <w:rsid w:val="00E34033"/>
    <w:rsid w:val="00E413D6"/>
    <w:rsid w:val="00E82A0D"/>
    <w:rsid w:val="00EA3A91"/>
    <w:rsid w:val="00EC5884"/>
    <w:rsid w:val="00F51F07"/>
    <w:rsid w:val="00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BD9F-8AEF-4B8E-9574-99F715C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9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0B9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34033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103181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0318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3C0D5F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"/>
    </w:rPr>
  </w:style>
  <w:style w:type="character" w:customStyle="1" w:styleId="apple-converted-space">
    <w:name w:val="apple-converted-space"/>
    <w:basedOn w:val="Fuentedeprrafopredeter"/>
    <w:rsid w:val="00EC5884"/>
  </w:style>
  <w:style w:type="paragraph" w:customStyle="1" w:styleId="Default">
    <w:name w:val="Default"/>
    <w:rsid w:val="0098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8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858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636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91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F3D1-E541-4392-8178-F74651F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Loli Coello Oviedo</cp:lastModifiedBy>
  <cp:revision>4</cp:revision>
  <cp:lastPrinted>2014-11-24T11:59:00Z</cp:lastPrinted>
  <dcterms:created xsi:type="dcterms:W3CDTF">2014-11-17T13:19:00Z</dcterms:created>
  <dcterms:modified xsi:type="dcterms:W3CDTF">2014-11-24T13:01:00Z</dcterms:modified>
</cp:coreProperties>
</file>