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FDB68" w14:textId="77777777" w:rsidR="005B6C8E" w:rsidRDefault="005B6C8E" w:rsidP="005B6C8E">
      <w:pPr>
        <w:spacing w:after="240" w:line="360" w:lineRule="auto"/>
        <w:jc w:val="center"/>
        <w:rPr>
          <w:rFonts w:ascii="Verdana" w:hAnsi="Verdana"/>
          <w:color w:val="2F5496" w:themeColor="accent5" w:themeShade="BF"/>
        </w:rPr>
      </w:pPr>
      <w:bookmarkStart w:id="0" w:name="_GoBack"/>
      <w:bookmarkEnd w:id="0"/>
    </w:p>
    <w:p w14:paraId="1FF10930" w14:textId="77777777" w:rsidR="00DF22A5" w:rsidRDefault="005B6C8E" w:rsidP="005B6C8E">
      <w:pPr>
        <w:spacing w:after="0" w:line="550" w:lineRule="exact"/>
        <w:jc w:val="center"/>
        <w:rPr>
          <w:rFonts w:ascii="Times New Roman" w:eastAsia="Times New Roman" w:hAnsi="Times New Roman" w:cs="Times New Roman"/>
          <w:spacing w:val="2"/>
          <w:position w:val="-1"/>
          <w:sz w:val="48"/>
          <w:szCs w:val="48"/>
        </w:rPr>
      </w:pPr>
      <w:r w:rsidRPr="00246963">
        <w:rPr>
          <w:rFonts w:ascii="Times New Roman" w:eastAsia="Times New Roman" w:hAnsi="Times New Roman" w:cs="Times New Roman"/>
          <w:position w:val="-1"/>
          <w:sz w:val="48"/>
          <w:szCs w:val="48"/>
        </w:rPr>
        <w:t>Fechas</w:t>
      </w:r>
      <w:r w:rsidRPr="00246963">
        <w:rPr>
          <w:rFonts w:ascii="Times New Roman" w:eastAsia="Times New Roman" w:hAnsi="Times New Roman" w:cs="Times New Roman"/>
          <w:spacing w:val="2"/>
          <w:position w:val="-1"/>
          <w:sz w:val="48"/>
          <w:szCs w:val="48"/>
        </w:rPr>
        <w:t xml:space="preserve"> </w:t>
      </w:r>
      <w:r w:rsidR="00DF22A5">
        <w:rPr>
          <w:rFonts w:ascii="Times New Roman" w:eastAsia="Times New Roman" w:hAnsi="Times New Roman" w:cs="Times New Roman"/>
          <w:spacing w:val="2"/>
          <w:position w:val="-1"/>
          <w:sz w:val="48"/>
          <w:szCs w:val="48"/>
        </w:rPr>
        <w:t xml:space="preserve">extraordinaria </w:t>
      </w:r>
    </w:p>
    <w:p w14:paraId="7CFA3932" w14:textId="77777777" w:rsidR="005B6C8E" w:rsidRPr="00246963" w:rsidRDefault="005B6C8E" w:rsidP="005B6C8E">
      <w:pPr>
        <w:spacing w:after="0" w:line="550" w:lineRule="exact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6963">
        <w:rPr>
          <w:rFonts w:ascii="Times New Roman" w:eastAsia="Times New Roman" w:hAnsi="Times New Roman" w:cs="Times New Roman"/>
          <w:position w:val="-1"/>
          <w:sz w:val="48"/>
          <w:szCs w:val="48"/>
        </w:rPr>
        <w:t>Entrega y De</w:t>
      </w:r>
      <w:r w:rsidRPr="00246963">
        <w:rPr>
          <w:rFonts w:ascii="Times New Roman" w:eastAsia="Times New Roman" w:hAnsi="Times New Roman" w:cs="Times New Roman"/>
          <w:spacing w:val="-2"/>
          <w:position w:val="-1"/>
          <w:sz w:val="48"/>
          <w:szCs w:val="48"/>
        </w:rPr>
        <w:t>f</w:t>
      </w:r>
      <w:r w:rsidRPr="00246963">
        <w:rPr>
          <w:rFonts w:ascii="Times New Roman" w:eastAsia="Times New Roman" w:hAnsi="Times New Roman" w:cs="Times New Roman"/>
          <w:position w:val="-1"/>
          <w:sz w:val="48"/>
          <w:szCs w:val="48"/>
        </w:rPr>
        <w:t>ensa de</w:t>
      </w:r>
      <w:r w:rsidRPr="00246963">
        <w:rPr>
          <w:rFonts w:ascii="Times New Roman" w:eastAsia="Times New Roman" w:hAnsi="Times New Roman" w:cs="Times New Roman"/>
          <w:spacing w:val="1"/>
          <w:position w:val="-1"/>
          <w:sz w:val="48"/>
          <w:szCs w:val="48"/>
        </w:rPr>
        <w:t xml:space="preserve"> </w:t>
      </w:r>
      <w:r w:rsidRPr="00246963">
        <w:rPr>
          <w:rFonts w:ascii="Times New Roman" w:eastAsia="Times New Roman" w:hAnsi="Times New Roman" w:cs="Times New Roman"/>
          <w:position w:val="-1"/>
          <w:sz w:val="48"/>
          <w:szCs w:val="48"/>
        </w:rPr>
        <w:t>los T</w:t>
      </w:r>
      <w:r w:rsidRPr="00246963">
        <w:rPr>
          <w:rFonts w:ascii="Times New Roman" w:eastAsia="Times New Roman" w:hAnsi="Times New Roman" w:cs="Times New Roman"/>
          <w:spacing w:val="-2"/>
          <w:position w:val="-1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>G</w:t>
      </w:r>
    </w:p>
    <w:p w14:paraId="26712D4D" w14:textId="77777777" w:rsidR="005B6C8E" w:rsidRPr="00246963" w:rsidRDefault="005B6C8E" w:rsidP="005B6C8E">
      <w:pPr>
        <w:spacing w:before="84"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6963">
        <w:rPr>
          <w:rFonts w:ascii="Times New Roman" w:eastAsia="Times New Roman" w:hAnsi="Times New Roman" w:cs="Times New Roman"/>
          <w:sz w:val="48"/>
          <w:szCs w:val="48"/>
        </w:rPr>
        <w:t>Convocato</w:t>
      </w:r>
      <w:r w:rsidRPr="00246963">
        <w:rPr>
          <w:rFonts w:ascii="Times New Roman" w:eastAsia="Times New Roman" w:hAnsi="Times New Roman" w:cs="Times New Roman"/>
          <w:spacing w:val="1"/>
          <w:sz w:val="48"/>
          <w:szCs w:val="48"/>
        </w:rPr>
        <w:t>r</w:t>
      </w:r>
      <w:r w:rsidR="005C4160">
        <w:rPr>
          <w:rFonts w:ascii="Times New Roman" w:eastAsia="Times New Roman" w:hAnsi="Times New Roman" w:cs="Times New Roman"/>
          <w:sz w:val="48"/>
          <w:szCs w:val="48"/>
        </w:rPr>
        <w:t>ia</w:t>
      </w:r>
      <w:r w:rsidRPr="00246963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5C4160">
        <w:rPr>
          <w:rFonts w:ascii="Times New Roman" w:eastAsia="Times New Roman" w:hAnsi="Times New Roman" w:cs="Times New Roman"/>
          <w:sz w:val="48"/>
          <w:szCs w:val="48"/>
        </w:rPr>
        <w:t>Junio</w:t>
      </w:r>
      <w:r>
        <w:rPr>
          <w:rFonts w:ascii="Times New Roman" w:eastAsia="Times New Roman" w:hAnsi="Times New Roman" w:cs="Times New Roman"/>
          <w:spacing w:val="-3"/>
          <w:sz w:val="48"/>
          <w:szCs w:val="48"/>
        </w:rPr>
        <w:t xml:space="preserve"> 20</w:t>
      </w:r>
      <w:r w:rsidR="00E20BB9">
        <w:rPr>
          <w:rFonts w:ascii="Times New Roman" w:eastAsia="Times New Roman" w:hAnsi="Times New Roman" w:cs="Times New Roman"/>
          <w:spacing w:val="-3"/>
          <w:sz w:val="48"/>
          <w:szCs w:val="48"/>
        </w:rPr>
        <w:t>20</w:t>
      </w:r>
    </w:p>
    <w:p w14:paraId="5EE39972" w14:textId="77777777" w:rsidR="005B6C8E" w:rsidRPr="00E41BE4" w:rsidRDefault="005B6C8E" w:rsidP="005B6C8E">
      <w:pPr>
        <w:spacing w:after="240" w:line="360" w:lineRule="auto"/>
        <w:jc w:val="center"/>
        <w:rPr>
          <w:rFonts w:ascii="Candara" w:hAnsi="Candara"/>
          <w:color w:val="2F5496" w:themeColor="accent5" w:themeShade="BF"/>
          <w:sz w:val="28"/>
          <w:szCs w:val="28"/>
        </w:rPr>
      </w:pPr>
    </w:p>
    <w:p w14:paraId="5C828646" w14:textId="77777777" w:rsidR="00DF22A5" w:rsidRDefault="00DF22A5" w:rsidP="005B6C8E">
      <w:pPr>
        <w:spacing w:after="240" w:line="360" w:lineRule="auto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Se informa que desde la comisión de TFG de la Facultad de Ciencias del Mar y Ambientales se ha aprobado una fecha extraordinaria para defensa de TFG para aquellos alumnos que deben realizar preinscripción al máster antes del 15 de julio.</w:t>
      </w:r>
    </w:p>
    <w:p w14:paraId="16661FCC" w14:textId="77777777" w:rsidR="00E20BB9" w:rsidRPr="005C4160" w:rsidRDefault="005C4160" w:rsidP="005C4160">
      <w:pPr>
        <w:pStyle w:val="Prrafodelista"/>
        <w:numPr>
          <w:ilvl w:val="0"/>
          <w:numId w:val="2"/>
        </w:numPr>
        <w:spacing w:after="240" w:line="360" w:lineRule="auto"/>
        <w:jc w:val="both"/>
        <w:rPr>
          <w:rFonts w:ascii="Candara" w:hAnsi="Candara"/>
          <w:sz w:val="28"/>
          <w:szCs w:val="28"/>
        </w:rPr>
      </w:pPr>
      <w:r w:rsidRPr="005C4160">
        <w:rPr>
          <w:rFonts w:ascii="Candara" w:hAnsi="Candara"/>
          <w:sz w:val="28"/>
          <w:szCs w:val="28"/>
        </w:rPr>
        <w:t xml:space="preserve">Entrega el </w:t>
      </w:r>
      <w:r w:rsidR="00DF22A5">
        <w:rPr>
          <w:rFonts w:ascii="Candara" w:hAnsi="Candara"/>
          <w:b/>
          <w:sz w:val="28"/>
          <w:szCs w:val="28"/>
        </w:rPr>
        <w:t>viernes 25 de jun</w:t>
      </w:r>
      <w:r w:rsidRPr="005C4160">
        <w:rPr>
          <w:rFonts w:ascii="Candara" w:hAnsi="Candara"/>
          <w:b/>
          <w:sz w:val="28"/>
          <w:szCs w:val="28"/>
        </w:rPr>
        <w:t>io</w:t>
      </w:r>
      <w:r w:rsidRPr="005C4160">
        <w:rPr>
          <w:rFonts w:ascii="Candara" w:hAnsi="Candara"/>
          <w:sz w:val="28"/>
          <w:szCs w:val="28"/>
        </w:rPr>
        <w:t xml:space="preserve"> (hasta las 14 :00 h)</w:t>
      </w:r>
      <w:r w:rsidR="00E20BB9" w:rsidRPr="005C4160">
        <w:rPr>
          <w:rFonts w:ascii="Candara" w:hAnsi="Candara"/>
          <w:sz w:val="28"/>
          <w:szCs w:val="28"/>
        </w:rPr>
        <w:t xml:space="preserve"> (</w:t>
      </w:r>
      <w:r w:rsidRPr="005C4160">
        <w:rPr>
          <w:rFonts w:ascii="Candara" w:hAnsi="Candara"/>
          <w:sz w:val="28"/>
          <w:szCs w:val="28"/>
        </w:rPr>
        <w:t>el documento se subirá al campus virtual en el enlace indicado)</w:t>
      </w:r>
      <w:r w:rsidR="00E20BB9" w:rsidRPr="005C4160">
        <w:rPr>
          <w:rFonts w:ascii="Candara" w:hAnsi="Candara"/>
          <w:sz w:val="28"/>
          <w:szCs w:val="28"/>
        </w:rPr>
        <w:t>.</w:t>
      </w:r>
    </w:p>
    <w:p w14:paraId="66DE8BF4" w14:textId="77777777" w:rsidR="005C4160" w:rsidRDefault="005C4160" w:rsidP="005C4160">
      <w:pPr>
        <w:pStyle w:val="Prrafodelista"/>
        <w:numPr>
          <w:ilvl w:val="0"/>
          <w:numId w:val="2"/>
        </w:numPr>
        <w:spacing w:after="240" w:line="360" w:lineRule="auto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E</w:t>
      </w:r>
      <w:r w:rsidRPr="005C4160">
        <w:rPr>
          <w:rFonts w:ascii="Candara" w:hAnsi="Candara"/>
          <w:sz w:val="28"/>
          <w:szCs w:val="28"/>
        </w:rPr>
        <w:t xml:space="preserve">xposición/defensa </w:t>
      </w:r>
      <w:r>
        <w:rPr>
          <w:rFonts w:ascii="Candara" w:hAnsi="Candara"/>
          <w:sz w:val="28"/>
          <w:szCs w:val="28"/>
        </w:rPr>
        <w:t xml:space="preserve">virtual serán </w:t>
      </w:r>
      <w:r w:rsidR="00DF22A5" w:rsidRPr="00DF22A5">
        <w:rPr>
          <w:rFonts w:ascii="Candara" w:hAnsi="Candara"/>
          <w:b/>
          <w:sz w:val="28"/>
          <w:szCs w:val="28"/>
        </w:rPr>
        <w:t>2 de julio</w:t>
      </w:r>
      <w:r w:rsidRPr="00DF22A5">
        <w:rPr>
          <w:rFonts w:ascii="Candara" w:hAnsi="Candara"/>
          <w:b/>
          <w:sz w:val="28"/>
          <w:szCs w:val="28"/>
        </w:rPr>
        <w:t>.</w:t>
      </w:r>
    </w:p>
    <w:p w14:paraId="02AC0E59" w14:textId="77777777" w:rsidR="005B6C8E" w:rsidRPr="00E41BE4" w:rsidRDefault="005B6C8E" w:rsidP="005B6C8E">
      <w:pPr>
        <w:spacing w:after="240" w:line="360" w:lineRule="auto"/>
        <w:jc w:val="both"/>
        <w:rPr>
          <w:rFonts w:ascii="Candara" w:hAnsi="Candara"/>
          <w:sz w:val="28"/>
          <w:szCs w:val="28"/>
        </w:rPr>
      </w:pPr>
    </w:p>
    <w:p w14:paraId="1DAF25BB" w14:textId="77777777" w:rsidR="00661E3E" w:rsidRDefault="00DF22A5" w:rsidP="00077E1B">
      <w:pPr>
        <w:spacing w:after="240"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Queda pendiente aprobación por Junta de Facultad.</w:t>
      </w:r>
    </w:p>
    <w:p w14:paraId="63472FA8" w14:textId="77777777" w:rsidR="003922FD" w:rsidRDefault="003922FD" w:rsidP="00077E1B">
      <w:pPr>
        <w:spacing w:after="240" w:line="360" w:lineRule="auto"/>
        <w:rPr>
          <w:rFonts w:ascii="Candara" w:hAnsi="Candara"/>
          <w:sz w:val="28"/>
          <w:szCs w:val="28"/>
        </w:rPr>
      </w:pPr>
    </w:p>
    <w:p w14:paraId="3CFC1DC4" w14:textId="77777777" w:rsidR="003922FD" w:rsidRPr="003922FD" w:rsidRDefault="003922FD" w:rsidP="003922FD">
      <w:pPr>
        <w:spacing w:after="240" w:line="36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Los alumnos que vayan a presentar su TFG en esta fecha deben ponerse en contacto con la Comisión de TFG por el email: </w:t>
      </w:r>
      <w:r w:rsidRPr="003922FD">
        <w:rPr>
          <w:rFonts w:ascii="Candara" w:hAnsi="Candara"/>
          <w:sz w:val="28"/>
          <w:szCs w:val="28"/>
        </w:rPr>
        <w:t>tfg.ccmar-amb@uca.es</w:t>
      </w:r>
    </w:p>
    <w:p w14:paraId="2F0ECAF6" w14:textId="77777777" w:rsidR="003922FD" w:rsidRDefault="003922FD" w:rsidP="00077E1B">
      <w:pPr>
        <w:spacing w:after="240" w:line="360" w:lineRule="auto"/>
        <w:rPr>
          <w:rFonts w:ascii="Candara" w:hAnsi="Candara"/>
          <w:sz w:val="28"/>
          <w:szCs w:val="28"/>
        </w:rPr>
      </w:pPr>
    </w:p>
    <w:p w14:paraId="658D0247" w14:textId="77777777" w:rsidR="00DF22A5" w:rsidRDefault="00DF22A5" w:rsidP="00077E1B">
      <w:pPr>
        <w:spacing w:after="240" w:line="360" w:lineRule="auto"/>
        <w:rPr>
          <w:rFonts w:ascii="Candara" w:hAnsi="Candara"/>
          <w:sz w:val="28"/>
          <w:szCs w:val="28"/>
        </w:rPr>
      </w:pPr>
    </w:p>
    <w:p w14:paraId="6D9D3F7F" w14:textId="77777777" w:rsidR="00DF22A5" w:rsidRPr="00E41BE4" w:rsidRDefault="00DF22A5" w:rsidP="00077E1B">
      <w:pPr>
        <w:spacing w:after="240" w:line="360" w:lineRule="auto"/>
        <w:rPr>
          <w:rFonts w:ascii="Candara" w:hAnsi="Candara"/>
          <w:sz w:val="28"/>
          <w:szCs w:val="28"/>
        </w:rPr>
      </w:pPr>
    </w:p>
    <w:sectPr w:rsidR="00DF22A5" w:rsidRPr="00E41BE4" w:rsidSect="00E41BE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C6E62" w14:textId="77777777" w:rsidR="00286C1E" w:rsidRDefault="00286C1E" w:rsidP="005B6C8E">
      <w:pPr>
        <w:spacing w:after="0" w:line="240" w:lineRule="auto"/>
      </w:pPr>
      <w:r>
        <w:separator/>
      </w:r>
    </w:p>
  </w:endnote>
  <w:endnote w:type="continuationSeparator" w:id="0">
    <w:p w14:paraId="3C2F114D" w14:textId="77777777" w:rsidR="00286C1E" w:rsidRDefault="00286C1E" w:rsidP="005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74F65" w14:textId="77777777" w:rsidR="00286C1E" w:rsidRDefault="00286C1E" w:rsidP="005B6C8E">
      <w:pPr>
        <w:spacing w:after="0" w:line="240" w:lineRule="auto"/>
      </w:pPr>
      <w:r>
        <w:separator/>
      </w:r>
    </w:p>
  </w:footnote>
  <w:footnote w:type="continuationSeparator" w:id="0">
    <w:p w14:paraId="67E30F89" w14:textId="77777777" w:rsidR="00286C1E" w:rsidRDefault="00286C1E" w:rsidP="005B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5"/>
      <w:gridCol w:w="227"/>
      <w:gridCol w:w="2324"/>
      <w:gridCol w:w="182"/>
      <w:gridCol w:w="3897"/>
    </w:tblGrid>
    <w:tr w:rsidR="005C4160" w:rsidRPr="005B6C8E" w14:paraId="7F0399F8" w14:textId="77777777" w:rsidTr="00E41BE4">
      <w:trPr>
        <w:cantSplit/>
        <w:trHeight w:val="1757"/>
        <w:jc w:val="center"/>
      </w:trPr>
      <w:tc>
        <w:tcPr>
          <w:tcW w:w="3285" w:type="dxa"/>
          <w:tcBorders>
            <w:bottom w:val="nil"/>
          </w:tcBorders>
          <w:vAlign w:val="center"/>
        </w:tcPr>
        <w:p w14:paraId="2ADDA383" w14:textId="77777777" w:rsidR="005C4160" w:rsidRPr="005B6C8E" w:rsidRDefault="005C4160" w:rsidP="005B6C8E">
          <w:pPr>
            <w:pStyle w:val="Encabezado"/>
          </w:pPr>
          <w:r w:rsidRPr="005B6C8E">
            <w:rPr>
              <w:noProof/>
              <w:lang w:eastAsia="es-ES"/>
            </w:rPr>
            <w:drawing>
              <wp:inline distT="0" distB="0" distL="0" distR="0" wp14:anchorId="05A1C1F0" wp14:editId="2999C1E5">
                <wp:extent cx="2057400" cy="946785"/>
                <wp:effectExtent l="0" t="0" r="0" b="5715"/>
                <wp:docPr id="9" name="Imagen 9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tcBorders>
            <w:bottom w:val="nil"/>
          </w:tcBorders>
        </w:tcPr>
        <w:p w14:paraId="13D69A01" w14:textId="77777777" w:rsidR="005C4160" w:rsidRPr="005B6C8E" w:rsidRDefault="005C4160" w:rsidP="005B6C8E">
          <w:pPr>
            <w:pStyle w:val="Encabezado"/>
          </w:pPr>
          <w:r w:rsidRPr="005B6C8E">
            <w:rPr>
              <w:noProof/>
              <w:lang w:eastAsia="es-ES"/>
            </w:rPr>
            <w:drawing>
              <wp:inline distT="0" distB="0" distL="0" distR="0" wp14:anchorId="0AB04064" wp14:editId="26A2F9C5">
                <wp:extent cx="37369" cy="1080000"/>
                <wp:effectExtent l="0" t="0" r="1270" b="0"/>
                <wp:docPr id="8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69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4" w:type="dxa"/>
          <w:tcBorders>
            <w:bottom w:val="nil"/>
          </w:tcBorders>
          <w:vAlign w:val="center"/>
        </w:tcPr>
        <w:p w14:paraId="2ADEE1CB" w14:textId="77777777" w:rsidR="005C4160" w:rsidRPr="00462C83" w:rsidRDefault="005C4160" w:rsidP="005B6C8E">
          <w:pPr>
            <w:pStyle w:val="Encabezado"/>
            <w:rPr>
              <w:rFonts w:ascii="Garamond" w:hAnsi="Garamond"/>
              <w:b/>
              <w:sz w:val="24"/>
              <w:szCs w:val="24"/>
            </w:rPr>
          </w:pPr>
          <w:r w:rsidRPr="00462C83">
            <w:rPr>
              <w:rFonts w:ascii="Garamond" w:hAnsi="Garamond"/>
              <w:noProof/>
              <w:sz w:val="24"/>
              <w:szCs w:val="24"/>
              <w:lang w:eastAsia="es-ES"/>
            </w:rPr>
            <w:t>Facultad de Ciencias del Mar y Ambientales</w:t>
          </w:r>
        </w:p>
        <w:p w14:paraId="438902E3" w14:textId="77777777" w:rsidR="005C4160" w:rsidRPr="00462C83" w:rsidRDefault="005C4160" w:rsidP="005B6C8E">
          <w:pPr>
            <w:pStyle w:val="Encabezado"/>
            <w:rPr>
              <w:rFonts w:ascii="Garamond" w:hAnsi="Garamond"/>
              <w:sz w:val="24"/>
              <w:szCs w:val="24"/>
            </w:rPr>
          </w:pPr>
        </w:p>
        <w:p w14:paraId="7A4085A5" w14:textId="77777777" w:rsidR="005C4160" w:rsidRPr="00462C83" w:rsidRDefault="005C4160" w:rsidP="005B6C8E">
          <w:pPr>
            <w:pStyle w:val="Encabezado"/>
            <w:rPr>
              <w:rFonts w:ascii="Garamond" w:hAnsi="Garamond"/>
              <w:sz w:val="24"/>
              <w:szCs w:val="24"/>
            </w:rPr>
          </w:pPr>
        </w:p>
      </w:tc>
      <w:tc>
        <w:tcPr>
          <w:tcW w:w="182" w:type="dxa"/>
          <w:tcBorders>
            <w:bottom w:val="nil"/>
          </w:tcBorders>
        </w:tcPr>
        <w:p w14:paraId="1853FA36" w14:textId="77777777" w:rsidR="005C4160" w:rsidRPr="005B6C8E" w:rsidRDefault="005C4160" w:rsidP="005B6C8E">
          <w:pPr>
            <w:pStyle w:val="Encabezado"/>
          </w:pPr>
          <w:r w:rsidRPr="005B6C8E">
            <w:rPr>
              <w:noProof/>
              <w:lang w:eastAsia="es-ES"/>
            </w:rPr>
            <w:drawing>
              <wp:inline distT="0" distB="0" distL="0" distR="0" wp14:anchorId="5554D24E" wp14:editId="3214EF13">
                <wp:extent cx="38615" cy="1116000"/>
                <wp:effectExtent l="0" t="0" r="0" b="0"/>
                <wp:docPr id="7" name="Imagen 7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15" cy="11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7" w:type="dxa"/>
          <w:tcBorders>
            <w:bottom w:val="nil"/>
          </w:tcBorders>
        </w:tcPr>
        <w:p w14:paraId="68B2B96A" w14:textId="77777777" w:rsidR="005C4160" w:rsidRDefault="005C4160" w:rsidP="005B6C8E">
          <w:pPr>
            <w:pStyle w:val="Encabezado"/>
            <w:rPr>
              <w:rFonts w:ascii="Garamond" w:hAnsi="Garamond"/>
            </w:rPr>
          </w:pPr>
          <w:r w:rsidRPr="005B6C8E">
            <w:rPr>
              <w:rFonts w:ascii="Garamond" w:hAnsi="Garamond"/>
            </w:rPr>
            <w:t>Comisión de Trabajo Fin de Grado (TFG)</w:t>
          </w:r>
        </w:p>
        <w:p w14:paraId="2B800282" w14:textId="77777777" w:rsidR="005C4160" w:rsidRPr="005B6C8E" w:rsidRDefault="005C4160" w:rsidP="005B6C8E">
          <w:pPr>
            <w:pStyle w:val="Encabezado"/>
            <w:rPr>
              <w:rFonts w:ascii="Garamond" w:hAnsi="Garamond"/>
            </w:rPr>
          </w:pPr>
        </w:p>
        <w:p w14:paraId="68ECF763" w14:textId="77777777" w:rsidR="005C4160" w:rsidRPr="005B6C8E" w:rsidRDefault="005C4160" w:rsidP="005B6C8E">
          <w:pPr>
            <w:pStyle w:val="Encabezado"/>
            <w:rPr>
              <w:rFonts w:ascii="Garamond" w:hAnsi="Garamond"/>
            </w:rPr>
          </w:pPr>
          <w:r w:rsidRPr="005B6C8E">
            <w:rPr>
              <w:rFonts w:ascii="Garamond" w:hAnsi="Garamond"/>
            </w:rPr>
            <w:t>Campus de Puerto Real</w:t>
          </w:r>
        </w:p>
        <w:p w14:paraId="65DB79B6" w14:textId="77777777" w:rsidR="005C4160" w:rsidRPr="005B6C8E" w:rsidRDefault="005C4160" w:rsidP="005B6C8E">
          <w:pPr>
            <w:pStyle w:val="Encabezado"/>
            <w:rPr>
              <w:rFonts w:ascii="Garamond" w:hAnsi="Garamond"/>
            </w:rPr>
          </w:pPr>
          <w:r w:rsidRPr="005B6C8E">
            <w:rPr>
              <w:rFonts w:ascii="Garamond" w:hAnsi="Garamond"/>
            </w:rPr>
            <w:t xml:space="preserve">11510 Puerto Real (Cádiz) Tlf.956016041 </w:t>
          </w:r>
          <w:hyperlink r:id="rId3">
            <w:r w:rsidRPr="005B6C8E">
              <w:rPr>
                <w:rStyle w:val="Hipervnculo"/>
                <w:rFonts w:ascii="Garamond" w:hAnsi="Garamond"/>
              </w:rPr>
              <w:t>decanato.ccmar@uca.es</w:t>
            </w:r>
          </w:hyperlink>
        </w:p>
        <w:p w14:paraId="2FD938C6" w14:textId="77777777" w:rsidR="005C4160" w:rsidRPr="005B6C8E" w:rsidRDefault="00286C1E" w:rsidP="005B6C8E">
          <w:pPr>
            <w:pStyle w:val="Encabezado"/>
            <w:rPr>
              <w:rFonts w:ascii="Garamond" w:hAnsi="Garamond"/>
            </w:rPr>
          </w:pPr>
          <w:hyperlink r:id="rId4">
            <w:r w:rsidR="005C4160" w:rsidRPr="005B6C8E">
              <w:rPr>
                <w:rStyle w:val="Hipervnculo"/>
                <w:rFonts w:ascii="Garamond" w:hAnsi="Garamond"/>
              </w:rPr>
              <w:t>http://www.uca.es/ccmaryambientales/</w:t>
            </w:r>
          </w:hyperlink>
        </w:p>
        <w:p w14:paraId="3B63CEDC" w14:textId="77777777" w:rsidR="005C4160" w:rsidRPr="005B6C8E" w:rsidRDefault="005C4160" w:rsidP="005B6C8E">
          <w:pPr>
            <w:pStyle w:val="Encabezado"/>
          </w:pPr>
        </w:p>
      </w:tc>
    </w:tr>
  </w:tbl>
  <w:p w14:paraId="4836CD4F" w14:textId="77777777" w:rsidR="005C4160" w:rsidRDefault="005C41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76F11"/>
    <w:multiLevelType w:val="hybridMultilevel"/>
    <w:tmpl w:val="33F23394"/>
    <w:lvl w:ilvl="0" w:tplc="5488742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56317"/>
    <w:multiLevelType w:val="hybridMultilevel"/>
    <w:tmpl w:val="74706F6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1B"/>
    <w:rsid w:val="00077E1B"/>
    <w:rsid w:val="00286C1E"/>
    <w:rsid w:val="003922FD"/>
    <w:rsid w:val="00462C83"/>
    <w:rsid w:val="005B6C8E"/>
    <w:rsid w:val="005C4160"/>
    <w:rsid w:val="00661E3E"/>
    <w:rsid w:val="00CD7A3A"/>
    <w:rsid w:val="00DF22A5"/>
    <w:rsid w:val="00E20BB9"/>
    <w:rsid w:val="00E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25DBF4"/>
  <w15:docId w15:val="{F2902186-C756-4C33-919F-3973D040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E1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E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C8E"/>
  </w:style>
  <w:style w:type="paragraph" w:styleId="Piedepgina">
    <w:name w:val="footer"/>
    <w:basedOn w:val="Normal"/>
    <w:link w:val="PiedepginaCar"/>
    <w:uiPriority w:val="99"/>
    <w:unhideWhenUsed/>
    <w:rsid w:val="005B6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C8E"/>
  </w:style>
  <w:style w:type="character" w:styleId="Hipervnculo">
    <w:name w:val="Hyperlink"/>
    <w:basedOn w:val="Fuentedeprrafopredeter"/>
    <w:uiPriority w:val="99"/>
    <w:unhideWhenUsed/>
    <w:rsid w:val="005B6C8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1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1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ccmar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ca.es/ccmaryambienta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2020-06-15T12:04:00Z</dcterms:created>
  <dcterms:modified xsi:type="dcterms:W3CDTF">2020-06-15T12:04:00Z</dcterms:modified>
</cp:coreProperties>
</file>