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68F97" w14:textId="298BB983" w:rsidR="00D56437" w:rsidRPr="0086419B" w:rsidRDefault="004F2CEB" w:rsidP="00EC3B8D">
      <w:pPr>
        <w:spacing w:line="240" w:lineRule="auto"/>
      </w:pPr>
      <w:r w:rsidRPr="0086419B">
        <w:rPr>
          <w:noProof/>
          <w:lang w:eastAsia="es-ES"/>
        </w:rPr>
        <w:drawing>
          <wp:anchor distT="0" distB="0" distL="114300" distR="114300" simplePos="0" relativeHeight="251664384" behindDoc="0" locked="0" layoutInCell="1" allowOverlap="1" wp14:anchorId="2C191553" wp14:editId="38EF70F2">
            <wp:simplePos x="0" y="0"/>
            <wp:positionH relativeFrom="column">
              <wp:posOffset>2336800</wp:posOffset>
            </wp:positionH>
            <wp:positionV relativeFrom="paragraph">
              <wp:posOffset>295898</wp:posOffset>
            </wp:positionV>
            <wp:extent cx="1543685" cy="1988820"/>
            <wp:effectExtent l="0" t="0" r="0" b="0"/>
            <wp:wrapNone/>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8"/>
                    <a:srcRect/>
                    <a:stretch>
                      <a:fillRect/>
                    </a:stretch>
                  </pic:blipFill>
                  <pic:spPr bwMode="auto">
                    <a:xfrm>
                      <a:off x="0" y="0"/>
                      <a:ext cx="1543685" cy="1988820"/>
                    </a:xfrm>
                    <a:prstGeom prst="rect">
                      <a:avLst/>
                    </a:prstGeom>
                    <a:noFill/>
                  </pic:spPr>
                </pic:pic>
              </a:graphicData>
            </a:graphic>
          </wp:anchor>
        </w:drawing>
      </w:r>
      <w:r w:rsidR="00797FC5">
        <w:t xml:space="preserve"> </w:t>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r w:rsidR="00C76EAA">
        <w:tab/>
      </w:r>
    </w:p>
    <w:p w14:paraId="4A3F830C" w14:textId="5F48EDBC" w:rsidR="00D56437" w:rsidRPr="0086419B" w:rsidRDefault="00D56437" w:rsidP="00EC3B8D">
      <w:pPr>
        <w:spacing w:line="240" w:lineRule="auto"/>
      </w:pPr>
    </w:p>
    <w:p w14:paraId="0193527B" w14:textId="77777777" w:rsidR="00D56437" w:rsidRPr="0086419B" w:rsidRDefault="00D56437" w:rsidP="00EC3B8D">
      <w:pPr>
        <w:spacing w:after="0" w:line="240" w:lineRule="auto"/>
      </w:pPr>
    </w:p>
    <w:p w14:paraId="0BCFFA79" w14:textId="77777777" w:rsidR="00D56437" w:rsidRPr="0086419B" w:rsidRDefault="00D56437" w:rsidP="00EC3B8D">
      <w:pPr>
        <w:spacing w:line="240" w:lineRule="auto"/>
      </w:pPr>
    </w:p>
    <w:p w14:paraId="44C8B9DE" w14:textId="77777777" w:rsidR="00D56437" w:rsidRPr="0086419B" w:rsidRDefault="00D56437" w:rsidP="00EC3B8D">
      <w:pPr>
        <w:spacing w:line="240" w:lineRule="auto"/>
      </w:pPr>
    </w:p>
    <w:p w14:paraId="638F4AAE" w14:textId="77777777" w:rsidR="00D56437" w:rsidRPr="0086419B" w:rsidRDefault="00D56437" w:rsidP="00EC3B8D">
      <w:pPr>
        <w:spacing w:line="240" w:lineRule="auto"/>
      </w:pPr>
    </w:p>
    <w:p w14:paraId="07311F7A" w14:textId="77777777" w:rsidR="004F2CEB" w:rsidRPr="0086419B" w:rsidRDefault="004F2CEB" w:rsidP="00EC3B8D">
      <w:pPr>
        <w:spacing w:after="0" w:line="240" w:lineRule="auto"/>
        <w:jc w:val="center"/>
        <w:rPr>
          <w:b/>
          <w:sz w:val="48"/>
          <w:szCs w:val="48"/>
        </w:rPr>
      </w:pPr>
    </w:p>
    <w:p w14:paraId="5D062217" w14:textId="77777777" w:rsidR="004F2CEB" w:rsidRPr="0086419B" w:rsidRDefault="004F2CEB" w:rsidP="00EC3B8D">
      <w:pPr>
        <w:spacing w:after="0" w:line="240" w:lineRule="auto"/>
        <w:jc w:val="center"/>
        <w:rPr>
          <w:b/>
          <w:sz w:val="48"/>
          <w:szCs w:val="48"/>
        </w:rPr>
      </w:pPr>
    </w:p>
    <w:p w14:paraId="5F5F0764" w14:textId="03727F00" w:rsidR="004F2CEB" w:rsidRDefault="00D7352A" w:rsidP="00EC3B8D">
      <w:pPr>
        <w:spacing w:after="0" w:line="240" w:lineRule="auto"/>
        <w:jc w:val="center"/>
        <w:rPr>
          <w:b/>
          <w:sz w:val="36"/>
          <w:szCs w:val="48"/>
        </w:rPr>
      </w:pPr>
      <w:r w:rsidRPr="00D7352A">
        <w:rPr>
          <w:b/>
          <w:sz w:val="36"/>
          <w:szCs w:val="48"/>
        </w:rPr>
        <w:t>FSGC-P03-03</w:t>
      </w:r>
      <w:r>
        <w:rPr>
          <w:b/>
          <w:sz w:val="36"/>
          <w:szCs w:val="48"/>
        </w:rPr>
        <w:t xml:space="preserve"> </w:t>
      </w:r>
      <w:r w:rsidR="004F2CEB" w:rsidRPr="0086419B">
        <w:rPr>
          <w:b/>
          <w:sz w:val="36"/>
          <w:szCs w:val="48"/>
        </w:rPr>
        <w:t xml:space="preserve">Autoinforme </w:t>
      </w:r>
      <w:r w:rsidR="00247EB5">
        <w:rPr>
          <w:b/>
          <w:sz w:val="36"/>
          <w:szCs w:val="48"/>
        </w:rPr>
        <w:t>de seguimiento curso XX/YY</w:t>
      </w:r>
    </w:p>
    <w:p w14:paraId="38EE8B4B" w14:textId="6A5A4643" w:rsidR="00247EB5" w:rsidRPr="0086419B" w:rsidRDefault="00247EB5" w:rsidP="00EC3B8D">
      <w:pPr>
        <w:spacing w:after="0" w:line="240" w:lineRule="auto"/>
        <w:jc w:val="center"/>
        <w:rPr>
          <w:b/>
          <w:sz w:val="36"/>
          <w:szCs w:val="48"/>
        </w:rPr>
      </w:pPr>
      <w:r>
        <w:rPr>
          <w:b/>
          <w:sz w:val="36"/>
          <w:szCs w:val="48"/>
        </w:rPr>
        <w:t xml:space="preserve">(Convocatoria </w:t>
      </w:r>
      <w:r w:rsidR="001A64EB" w:rsidRPr="00D67B48">
        <w:rPr>
          <w:b/>
          <w:sz w:val="36"/>
          <w:szCs w:val="48"/>
        </w:rPr>
        <w:t>mes/</w:t>
      </w:r>
      <w:r w:rsidRPr="00D67B48">
        <w:rPr>
          <w:b/>
          <w:sz w:val="36"/>
          <w:szCs w:val="48"/>
        </w:rPr>
        <w:t>20</w:t>
      </w:r>
      <w:r w:rsidR="001A64EB" w:rsidRPr="00D67B48">
        <w:rPr>
          <w:b/>
          <w:sz w:val="36"/>
          <w:szCs w:val="48"/>
        </w:rPr>
        <w:t>xx</w:t>
      </w:r>
      <w:r>
        <w:rPr>
          <w:b/>
          <w:sz w:val="36"/>
          <w:szCs w:val="48"/>
        </w:rPr>
        <w:t>)</w:t>
      </w:r>
    </w:p>
    <w:p w14:paraId="5BAB5E2B" w14:textId="77777777" w:rsidR="004F2CEB" w:rsidRPr="0086419B" w:rsidRDefault="004F2CEB" w:rsidP="00EC3B8D">
      <w:pPr>
        <w:spacing w:after="0" w:line="240" w:lineRule="auto"/>
        <w:jc w:val="center"/>
        <w:rPr>
          <w:b/>
          <w:sz w:val="48"/>
          <w:szCs w:val="48"/>
        </w:rPr>
      </w:pPr>
    </w:p>
    <w:p w14:paraId="58488577" w14:textId="70480076" w:rsidR="004F2CEB" w:rsidRPr="00247EB5" w:rsidRDefault="006C41BD" w:rsidP="00EC3B8D">
      <w:pPr>
        <w:spacing w:line="240" w:lineRule="auto"/>
        <w:ind w:left="1416"/>
        <w:rPr>
          <w:b/>
          <w:sz w:val="36"/>
          <w:szCs w:val="36"/>
        </w:rPr>
      </w:pPr>
      <w:r w:rsidRPr="00247EB5">
        <w:rPr>
          <w:b/>
          <w:sz w:val="36"/>
          <w:szCs w:val="36"/>
        </w:rPr>
        <w:t>GRADO/M</w:t>
      </w:r>
      <w:r w:rsidR="0053409A" w:rsidRPr="00247EB5">
        <w:rPr>
          <w:b/>
          <w:sz w:val="36"/>
          <w:szCs w:val="36"/>
        </w:rPr>
        <w:t>Á</w:t>
      </w:r>
      <w:r w:rsidR="00247EB5" w:rsidRPr="00247EB5">
        <w:rPr>
          <w:b/>
          <w:sz w:val="36"/>
          <w:szCs w:val="36"/>
        </w:rPr>
        <w:t>STER EN:</w:t>
      </w:r>
    </w:p>
    <w:p w14:paraId="71350B02" w14:textId="6A1A05D1" w:rsidR="004F2CEB" w:rsidRPr="00247EB5" w:rsidRDefault="006C41BD" w:rsidP="00EC3B8D">
      <w:pPr>
        <w:spacing w:line="240" w:lineRule="auto"/>
        <w:ind w:left="1416"/>
        <w:rPr>
          <w:b/>
          <w:sz w:val="36"/>
          <w:szCs w:val="36"/>
        </w:rPr>
      </w:pPr>
      <w:r w:rsidRPr="00247EB5">
        <w:rPr>
          <w:b/>
          <w:sz w:val="36"/>
          <w:szCs w:val="36"/>
        </w:rPr>
        <w:t>CENTRO</w:t>
      </w:r>
      <w:r w:rsidR="004F293C">
        <w:rPr>
          <w:b/>
          <w:sz w:val="36"/>
          <w:szCs w:val="36"/>
        </w:rPr>
        <w:t>/</w:t>
      </w:r>
      <w:r w:rsidR="00247EB5" w:rsidRPr="00247EB5">
        <w:rPr>
          <w:b/>
          <w:sz w:val="36"/>
          <w:szCs w:val="36"/>
        </w:rPr>
        <w:t>S:</w:t>
      </w:r>
    </w:p>
    <w:p w14:paraId="4F56A3DF" w14:textId="628B5EDD" w:rsidR="004F2CEB" w:rsidRDefault="004F2CEB" w:rsidP="00EC3B8D">
      <w:pPr>
        <w:spacing w:line="240" w:lineRule="auto"/>
        <w:jc w:val="center"/>
      </w:pPr>
    </w:p>
    <w:p w14:paraId="17C33C19" w14:textId="77777777" w:rsidR="0070467B" w:rsidRPr="0086419B" w:rsidRDefault="0070467B" w:rsidP="00EC3B8D">
      <w:pPr>
        <w:spacing w:line="240" w:lineRule="auto"/>
        <w:jc w:val="center"/>
      </w:pPr>
    </w:p>
    <w:p w14:paraId="391693C5" w14:textId="77777777" w:rsidR="00D56437" w:rsidRPr="0086419B" w:rsidRDefault="00D56437" w:rsidP="00EC3B8D">
      <w:pPr>
        <w:spacing w:line="240" w:lineRule="auto"/>
        <w:jc w:val="center"/>
      </w:pPr>
    </w:p>
    <w:p w14:paraId="322FCD26" w14:textId="77777777" w:rsidR="00D56437" w:rsidRPr="0086419B" w:rsidRDefault="00D56437" w:rsidP="00EC3B8D">
      <w:pPr>
        <w:spacing w:line="240" w:lineRule="auto"/>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3"/>
        <w:gridCol w:w="3456"/>
      </w:tblGrid>
      <w:tr w:rsidR="00D56437" w:rsidRPr="0086419B" w14:paraId="34A98DF5" w14:textId="77777777" w:rsidTr="00D56437">
        <w:trPr>
          <w:jc w:val="center"/>
        </w:trPr>
        <w:tc>
          <w:tcPr>
            <w:tcW w:w="4423" w:type="dxa"/>
            <w:shd w:val="clear" w:color="auto" w:fill="00607C"/>
          </w:tcPr>
          <w:p w14:paraId="6EDE09D0" w14:textId="77777777" w:rsidR="00D56437" w:rsidRPr="0086419B" w:rsidRDefault="00D56437" w:rsidP="00EC3B8D">
            <w:pPr>
              <w:spacing w:after="0" w:line="240" w:lineRule="auto"/>
              <w:rPr>
                <w:b/>
                <w:color w:val="FFFFFF"/>
              </w:rPr>
            </w:pPr>
            <w:r w:rsidRPr="0086419B">
              <w:rPr>
                <w:b/>
                <w:color w:val="FFFFFF"/>
              </w:rPr>
              <w:t>Elaborado:</w:t>
            </w:r>
          </w:p>
        </w:tc>
        <w:tc>
          <w:tcPr>
            <w:tcW w:w="3456" w:type="dxa"/>
            <w:shd w:val="clear" w:color="auto" w:fill="00607C"/>
          </w:tcPr>
          <w:p w14:paraId="572B56B0" w14:textId="77777777" w:rsidR="00D56437" w:rsidRPr="0086419B" w:rsidRDefault="00D56437" w:rsidP="00EC3B8D">
            <w:pPr>
              <w:spacing w:after="0" w:line="240" w:lineRule="auto"/>
              <w:rPr>
                <w:b/>
                <w:color w:val="FFFFFF"/>
              </w:rPr>
            </w:pPr>
            <w:r w:rsidRPr="0086419B">
              <w:rPr>
                <w:b/>
                <w:color w:val="FFFFFF"/>
              </w:rPr>
              <w:t>Aprobado:</w:t>
            </w:r>
          </w:p>
        </w:tc>
      </w:tr>
      <w:tr w:rsidR="00D56437" w:rsidRPr="0086419B" w14:paraId="2051C682" w14:textId="77777777" w:rsidTr="00D56437">
        <w:trPr>
          <w:jc w:val="center"/>
        </w:trPr>
        <w:tc>
          <w:tcPr>
            <w:tcW w:w="4423" w:type="dxa"/>
          </w:tcPr>
          <w:p w14:paraId="67B7B8AF" w14:textId="77777777" w:rsidR="00D56437" w:rsidRPr="0086419B" w:rsidRDefault="00D56437" w:rsidP="00EC3B8D">
            <w:pPr>
              <w:spacing w:after="0" w:line="240" w:lineRule="auto"/>
            </w:pPr>
            <w:r w:rsidRPr="0086419B">
              <w:t>Comisión de Garantía de Calidad del Centro</w:t>
            </w:r>
          </w:p>
        </w:tc>
        <w:tc>
          <w:tcPr>
            <w:tcW w:w="3456" w:type="dxa"/>
          </w:tcPr>
          <w:p w14:paraId="0E34F2C2" w14:textId="1D9CA128" w:rsidR="00D56437" w:rsidRPr="0086419B" w:rsidRDefault="00EB38FA" w:rsidP="00EC3B8D">
            <w:pPr>
              <w:spacing w:after="0" w:line="240" w:lineRule="auto"/>
            </w:pPr>
            <w:r>
              <w:t>Junta de centro</w:t>
            </w:r>
          </w:p>
        </w:tc>
      </w:tr>
      <w:tr w:rsidR="00D56437" w:rsidRPr="0086419B" w14:paraId="2012988D" w14:textId="77777777" w:rsidTr="00D56437">
        <w:trPr>
          <w:jc w:val="center"/>
        </w:trPr>
        <w:tc>
          <w:tcPr>
            <w:tcW w:w="4423" w:type="dxa"/>
            <w:shd w:val="clear" w:color="auto" w:fill="00607C"/>
          </w:tcPr>
          <w:p w14:paraId="7C392E62" w14:textId="6879B8F1" w:rsidR="00D56437" w:rsidRPr="0086419B" w:rsidRDefault="00D56437" w:rsidP="00EC3B8D">
            <w:pPr>
              <w:spacing w:after="0" w:line="240" w:lineRule="auto"/>
              <w:rPr>
                <w:b/>
                <w:color w:val="FFFFFF"/>
              </w:rPr>
            </w:pPr>
            <w:r w:rsidRPr="0086419B">
              <w:rPr>
                <w:b/>
                <w:color w:val="FFFFFF"/>
              </w:rPr>
              <w:t xml:space="preserve">Fecha: </w:t>
            </w:r>
            <w:proofErr w:type="spellStart"/>
            <w:r w:rsidR="00FA4B81">
              <w:rPr>
                <w:b/>
                <w:color w:val="FFFFFF"/>
              </w:rPr>
              <w:t>xxx</w:t>
            </w:r>
            <w:proofErr w:type="spellEnd"/>
          </w:p>
        </w:tc>
        <w:tc>
          <w:tcPr>
            <w:tcW w:w="3456" w:type="dxa"/>
            <w:shd w:val="clear" w:color="auto" w:fill="00607C"/>
          </w:tcPr>
          <w:p w14:paraId="38B5588B" w14:textId="3612546D" w:rsidR="00D56437" w:rsidRPr="0086419B" w:rsidRDefault="00D56437" w:rsidP="00EC3B8D">
            <w:pPr>
              <w:spacing w:after="0" w:line="240" w:lineRule="auto"/>
              <w:rPr>
                <w:b/>
                <w:color w:val="FFFFFF"/>
              </w:rPr>
            </w:pPr>
            <w:r w:rsidRPr="0086419B">
              <w:rPr>
                <w:b/>
                <w:color w:val="FFFFFF"/>
              </w:rPr>
              <w:t xml:space="preserve">Fecha: </w:t>
            </w:r>
            <w:proofErr w:type="spellStart"/>
            <w:r w:rsidR="00FA4B81">
              <w:rPr>
                <w:b/>
                <w:color w:val="FFFFFF"/>
              </w:rPr>
              <w:t>xxx</w:t>
            </w:r>
            <w:proofErr w:type="spellEnd"/>
          </w:p>
        </w:tc>
      </w:tr>
    </w:tbl>
    <w:p w14:paraId="42669159" w14:textId="3B51FD95" w:rsidR="008D2449" w:rsidRPr="0086419B" w:rsidRDefault="008D2449" w:rsidP="00EC3B8D">
      <w:pPr>
        <w:tabs>
          <w:tab w:val="left" w:pos="6540"/>
        </w:tabs>
        <w:spacing w:line="240" w:lineRule="auto"/>
      </w:pPr>
    </w:p>
    <w:p w14:paraId="4602FB75" w14:textId="5D100563" w:rsidR="004F2CEB" w:rsidRPr="0086419B" w:rsidRDefault="004F2CEB" w:rsidP="00EC3B8D">
      <w:pPr>
        <w:tabs>
          <w:tab w:val="left" w:pos="6540"/>
        </w:tabs>
        <w:spacing w:line="240" w:lineRule="auto"/>
        <w:jc w:val="both"/>
      </w:pPr>
      <w:r w:rsidRPr="0086419B">
        <w:br w:type="page"/>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Look w:val="00A0" w:firstRow="1" w:lastRow="0" w:firstColumn="1" w:lastColumn="0" w:noHBand="0" w:noVBand="0"/>
      </w:tblPr>
      <w:tblGrid>
        <w:gridCol w:w="9996"/>
      </w:tblGrid>
      <w:tr w:rsidR="0053409A" w:rsidRPr="0086419B" w14:paraId="5207539F" w14:textId="77777777" w:rsidTr="00247EB5">
        <w:trPr>
          <w:jc w:val="center"/>
        </w:trPr>
        <w:tc>
          <w:tcPr>
            <w:tcW w:w="5000" w:type="pct"/>
            <w:shd w:val="clear" w:color="auto" w:fill="D9D9D9"/>
          </w:tcPr>
          <w:p w14:paraId="7334F77C" w14:textId="77D9C39E" w:rsidR="0053409A" w:rsidRPr="000C41E0" w:rsidRDefault="0053409A" w:rsidP="00EC3B8D">
            <w:pPr>
              <w:pStyle w:val="Prrafodelista"/>
              <w:spacing w:before="60" w:after="60" w:line="240" w:lineRule="auto"/>
              <w:ind w:left="23"/>
              <w:contextualSpacing w:val="0"/>
              <w:rPr>
                <w:b/>
                <w:i/>
              </w:rPr>
            </w:pPr>
            <w:r>
              <w:rPr>
                <w:b/>
                <w:i/>
              </w:rPr>
              <w:lastRenderedPageBreak/>
              <w:t>DATOS DE IDENTIFICACIÓN DEL TÍTULO</w:t>
            </w:r>
          </w:p>
        </w:tc>
      </w:tr>
    </w:tbl>
    <w:p w14:paraId="39071344" w14:textId="77777777" w:rsidR="0053409A" w:rsidRDefault="0053409A" w:rsidP="00EC3B8D">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8"/>
        <w:gridCol w:w="510"/>
        <w:gridCol w:w="3169"/>
      </w:tblGrid>
      <w:tr w:rsidR="00EC3B8D" w14:paraId="4E1A2FBD" w14:textId="77777777" w:rsidTr="00272AFA">
        <w:trPr>
          <w:trHeight w:val="307"/>
        </w:trPr>
        <w:tc>
          <w:tcPr>
            <w:tcW w:w="5798" w:type="dxa"/>
            <w:vAlign w:val="center"/>
          </w:tcPr>
          <w:p w14:paraId="0E8CAAAD" w14:textId="5DA653E1" w:rsidR="00EC3B8D" w:rsidRDefault="00EC3B8D" w:rsidP="007D34C5">
            <w:pPr>
              <w:spacing w:before="60" w:after="60" w:line="240" w:lineRule="auto"/>
            </w:pPr>
            <w:r>
              <w:t>Universidad</w:t>
            </w:r>
          </w:p>
        </w:tc>
        <w:tc>
          <w:tcPr>
            <w:tcW w:w="3679" w:type="dxa"/>
            <w:gridSpan w:val="2"/>
            <w:vAlign w:val="center"/>
          </w:tcPr>
          <w:p w14:paraId="457C56C9" w14:textId="305EC4D2" w:rsidR="00EC3B8D" w:rsidRPr="00895DA3" w:rsidRDefault="00EC3B8D" w:rsidP="007D34C5">
            <w:pPr>
              <w:spacing w:before="60" w:after="60" w:line="240" w:lineRule="auto"/>
            </w:pPr>
            <w:r w:rsidRPr="00895DA3">
              <w:t>Universidad de Cádiz</w:t>
            </w:r>
          </w:p>
        </w:tc>
      </w:tr>
      <w:tr w:rsidR="00EC3B8D" w14:paraId="460B0ED2" w14:textId="77777777" w:rsidTr="00272AFA">
        <w:tc>
          <w:tcPr>
            <w:tcW w:w="5798" w:type="dxa"/>
            <w:vAlign w:val="center"/>
          </w:tcPr>
          <w:p w14:paraId="0B7EBBC2" w14:textId="3CEBE9B7" w:rsidR="00EC3B8D" w:rsidRDefault="00EC3B8D" w:rsidP="007D34C5">
            <w:pPr>
              <w:spacing w:before="60" w:after="60" w:line="240" w:lineRule="auto"/>
            </w:pPr>
            <w:r>
              <w:t>ID Ministerio</w:t>
            </w:r>
          </w:p>
        </w:tc>
        <w:tc>
          <w:tcPr>
            <w:tcW w:w="3679" w:type="dxa"/>
            <w:gridSpan w:val="2"/>
            <w:vAlign w:val="center"/>
          </w:tcPr>
          <w:p w14:paraId="17F5A6C2" w14:textId="3EB1786B" w:rsidR="00EC3B8D" w:rsidRPr="00895DA3" w:rsidRDefault="00EC3B8D" w:rsidP="007D34C5">
            <w:pPr>
              <w:spacing w:before="60" w:after="60" w:line="240" w:lineRule="auto"/>
            </w:pPr>
            <w:r w:rsidRPr="00895DA3">
              <w:t>código RUCT:</w:t>
            </w:r>
          </w:p>
        </w:tc>
      </w:tr>
      <w:tr w:rsidR="00953B23" w14:paraId="1C2A598B" w14:textId="77777777" w:rsidTr="00272AFA">
        <w:tc>
          <w:tcPr>
            <w:tcW w:w="5798" w:type="dxa"/>
            <w:vAlign w:val="center"/>
          </w:tcPr>
          <w:p w14:paraId="3144622C" w14:textId="661944A8" w:rsidR="00953B23" w:rsidRDefault="00953B23" w:rsidP="007D34C5">
            <w:pPr>
              <w:spacing w:before="60" w:after="60" w:line="240" w:lineRule="auto"/>
            </w:pPr>
            <w:r>
              <w:t>Denominación del título</w:t>
            </w:r>
          </w:p>
        </w:tc>
        <w:tc>
          <w:tcPr>
            <w:tcW w:w="3679" w:type="dxa"/>
            <w:gridSpan w:val="2"/>
            <w:vAlign w:val="center"/>
          </w:tcPr>
          <w:p w14:paraId="277705E8" w14:textId="77777777" w:rsidR="00953B23" w:rsidRPr="00895DA3" w:rsidRDefault="00953B23" w:rsidP="007D34C5">
            <w:pPr>
              <w:spacing w:before="60" w:after="60" w:line="240" w:lineRule="auto"/>
            </w:pPr>
          </w:p>
        </w:tc>
      </w:tr>
      <w:tr w:rsidR="00953B23" w14:paraId="5E8464CF" w14:textId="77777777" w:rsidTr="00272AFA">
        <w:tc>
          <w:tcPr>
            <w:tcW w:w="5798" w:type="dxa"/>
            <w:vAlign w:val="center"/>
          </w:tcPr>
          <w:p w14:paraId="1FB9EF2F" w14:textId="74C73FF7" w:rsidR="00953B23" w:rsidRDefault="00953B23" w:rsidP="007D34C5">
            <w:pPr>
              <w:spacing w:before="60" w:after="60" w:line="240" w:lineRule="auto"/>
            </w:pPr>
            <w:r>
              <w:t>Curso académico de implantación</w:t>
            </w:r>
          </w:p>
        </w:tc>
        <w:tc>
          <w:tcPr>
            <w:tcW w:w="3679" w:type="dxa"/>
            <w:gridSpan w:val="2"/>
            <w:vAlign w:val="center"/>
          </w:tcPr>
          <w:p w14:paraId="3B198EB4" w14:textId="77777777" w:rsidR="00953B23" w:rsidRPr="00895DA3" w:rsidRDefault="00953B23" w:rsidP="007D34C5">
            <w:pPr>
              <w:spacing w:before="60" w:after="60" w:line="240" w:lineRule="auto"/>
            </w:pPr>
          </w:p>
        </w:tc>
      </w:tr>
      <w:tr w:rsidR="00953B23" w14:paraId="5E03E5CA" w14:textId="77777777" w:rsidTr="00272AFA">
        <w:tc>
          <w:tcPr>
            <w:tcW w:w="5798" w:type="dxa"/>
            <w:vAlign w:val="center"/>
          </w:tcPr>
          <w:p w14:paraId="181C35BD" w14:textId="6B11500B" w:rsidR="00953B23" w:rsidRDefault="00953B23" w:rsidP="007D34C5">
            <w:pPr>
              <w:spacing w:before="60" w:after="60" w:line="240" w:lineRule="auto"/>
            </w:pPr>
            <w:r>
              <w:t>Web de la titulación</w:t>
            </w:r>
          </w:p>
        </w:tc>
        <w:tc>
          <w:tcPr>
            <w:tcW w:w="3679" w:type="dxa"/>
            <w:gridSpan w:val="2"/>
            <w:vAlign w:val="center"/>
          </w:tcPr>
          <w:p w14:paraId="0D4653A7" w14:textId="77777777" w:rsidR="00953B23" w:rsidRPr="00895DA3" w:rsidRDefault="00953B23" w:rsidP="007D34C5">
            <w:pPr>
              <w:spacing w:before="60" w:after="60" w:line="240" w:lineRule="auto"/>
            </w:pPr>
          </w:p>
        </w:tc>
      </w:tr>
      <w:tr w:rsidR="00953B23" w14:paraId="4E1FF5E5" w14:textId="77777777" w:rsidTr="00272AFA">
        <w:trPr>
          <w:trHeight w:val="294"/>
        </w:trPr>
        <w:tc>
          <w:tcPr>
            <w:tcW w:w="5798" w:type="dxa"/>
            <w:vMerge w:val="restart"/>
            <w:vAlign w:val="center"/>
          </w:tcPr>
          <w:p w14:paraId="56935218" w14:textId="50876360" w:rsidR="00953B23" w:rsidRPr="006A5622" w:rsidRDefault="00953B23" w:rsidP="007D34C5">
            <w:pPr>
              <w:spacing w:before="60" w:after="60" w:line="240" w:lineRule="auto"/>
            </w:pPr>
            <w:r w:rsidRPr="006A5622">
              <w:t>Oferta de título doble</w:t>
            </w:r>
          </w:p>
        </w:tc>
        <w:tc>
          <w:tcPr>
            <w:tcW w:w="510" w:type="dxa"/>
            <w:vAlign w:val="center"/>
          </w:tcPr>
          <w:p w14:paraId="3275F79C" w14:textId="55C84F38" w:rsidR="00953B23" w:rsidRPr="00895DA3" w:rsidRDefault="00953B23" w:rsidP="007D34C5">
            <w:pPr>
              <w:spacing w:before="60" w:after="60" w:line="240" w:lineRule="auto"/>
              <w:jc w:val="center"/>
              <w:rPr>
                <w:b/>
              </w:rPr>
            </w:pPr>
            <w:r w:rsidRPr="00895DA3">
              <w:rPr>
                <w:b/>
              </w:rPr>
              <w:t>SÍ</w:t>
            </w:r>
          </w:p>
        </w:tc>
        <w:tc>
          <w:tcPr>
            <w:tcW w:w="3169" w:type="dxa"/>
            <w:vAlign w:val="center"/>
          </w:tcPr>
          <w:p w14:paraId="6CC14925" w14:textId="2A1CEB27" w:rsidR="00953B23" w:rsidRPr="00895DA3" w:rsidRDefault="00953B23" w:rsidP="007D34C5">
            <w:pPr>
              <w:spacing w:before="60" w:after="60" w:line="240" w:lineRule="auto"/>
              <w:jc w:val="center"/>
            </w:pPr>
          </w:p>
        </w:tc>
      </w:tr>
      <w:tr w:rsidR="00953B23" w14:paraId="20EE7238" w14:textId="77777777" w:rsidTr="00272AFA">
        <w:trPr>
          <w:trHeight w:val="185"/>
        </w:trPr>
        <w:tc>
          <w:tcPr>
            <w:tcW w:w="5798" w:type="dxa"/>
            <w:vMerge/>
            <w:vAlign w:val="center"/>
          </w:tcPr>
          <w:p w14:paraId="3B2929EF" w14:textId="65C69C05" w:rsidR="00953B23" w:rsidRPr="006A5622" w:rsidRDefault="00953B23" w:rsidP="007D34C5">
            <w:pPr>
              <w:spacing w:before="60" w:after="60" w:line="240" w:lineRule="auto"/>
            </w:pPr>
          </w:p>
        </w:tc>
        <w:tc>
          <w:tcPr>
            <w:tcW w:w="510" w:type="dxa"/>
            <w:vAlign w:val="center"/>
          </w:tcPr>
          <w:p w14:paraId="0CD1BCE6" w14:textId="506DBD5F" w:rsidR="00953B23" w:rsidRPr="00895DA3" w:rsidRDefault="00953B23" w:rsidP="007D34C5">
            <w:pPr>
              <w:spacing w:before="60" w:after="60" w:line="240" w:lineRule="auto"/>
              <w:jc w:val="center"/>
              <w:rPr>
                <w:b/>
              </w:rPr>
            </w:pPr>
            <w:r w:rsidRPr="00895DA3">
              <w:rPr>
                <w:b/>
              </w:rPr>
              <w:t>NO</w:t>
            </w:r>
          </w:p>
        </w:tc>
        <w:tc>
          <w:tcPr>
            <w:tcW w:w="3169" w:type="dxa"/>
            <w:vAlign w:val="center"/>
          </w:tcPr>
          <w:p w14:paraId="353A8433" w14:textId="35FED8D9" w:rsidR="00953B23" w:rsidRPr="00895DA3" w:rsidRDefault="00953B23" w:rsidP="007D34C5">
            <w:pPr>
              <w:spacing w:before="60" w:after="60" w:line="240" w:lineRule="auto"/>
              <w:jc w:val="center"/>
            </w:pPr>
          </w:p>
        </w:tc>
      </w:tr>
      <w:tr w:rsidR="00953B23" w14:paraId="6910471A" w14:textId="77777777" w:rsidTr="00272AFA">
        <w:tc>
          <w:tcPr>
            <w:tcW w:w="5798" w:type="dxa"/>
            <w:vAlign w:val="center"/>
          </w:tcPr>
          <w:p w14:paraId="76A09213" w14:textId="76B4274C" w:rsidR="00953B23" w:rsidRPr="006A5622" w:rsidRDefault="00953B23" w:rsidP="007D34C5">
            <w:pPr>
              <w:spacing w:before="60" w:after="60" w:line="240" w:lineRule="auto"/>
            </w:pPr>
            <w:r w:rsidRPr="006A5622">
              <w:t>En su caso, especificar la/</w:t>
            </w:r>
            <w:proofErr w:type="gramStart"/>
            <w:r w:rsidRPr="006A5622">
              <w:t>las titulación</w:t>
            </w:r>
            <w:proofErr w:type="gramEnd"/>
            <w:r w:rsidRPr="006A5622">
              <w:t>/es y el/los centro/s</w:t>
            </w:r>
          </w:p>
        </w:tc>
        <w:tc>
          <w:tcPr>
            <w:tcW w:w="3679" w:type="dxa"/>
            <w:gridSpan w:val="2"/>
          </w:tcPr>
          <w:p w14:paraId="0910EAE7" w14:textId="77777777" w:rsidR="00953B23" w:rsidRPr="00895DA3" w:rsidRDefault="00953B23" w:rsidP="007D34C5">
            <w:pPr>
              <w:spacing w:before="60" w:after="60" w:line="240" w:lineRule="auto"/>
            </w:pPr>
          </w:p>
        </w:tc>
      </w:tr>
      <w:tr w:rsidR="00895DA3" w14:paraId="6EC9AD17" w14:textId="77777777" w:rsidTr="00272AFA">
        <w:tc>
          <w:tcPr>
            <w:tcW w:w="5798" w:type="dxa"/>
            <w:vAlign w:val="center"/>
          </w:tcPr>
          <w:p w14:paraId="02CFAAEA" w14:textId="589D8953" w:rsidR="00895DA3" w:rsidRPr="006A5622" w:rsidRDefault="00895DA3" w:rsidP="00895DA3">
            <w:pPr>
              <w:spacing w:before="60" w:after="60" w:line="240" w:lineRule="auto"/>
            </w:pPr>
            <w:r w:rsidRPr="00D82372">
              <w:t>En caso de ser un título conjunto, especificar las universidades donde se imparte.</w:t>
            </w:r>
          </w:p>
        </w:tc>
        <w:tc>
          <w:tcPr>
            <w:tcW w:w="3679" w:type="dxa"/>
            <w:gridSpan w:val="2"/>
            <w:vAlign w:val="center"/>
          </w:tcPr>
          <w:p w14:paraId="73DC8AE7" w14:textId="3DC1A49C" w:rsidR="00895DA3" w:rsidRPr="00895DA3" w:rsidRDefault="00895DA3" w:rsidP="00895DA3">
            <w:pPr>
              <w:spacing w:before="60" w:after="60" w:line="240" w:lineRule="auto"/>
            </w:pPr>
            <w:r w:rsidRPr="00895DA3">
              <w:t>--</w:t>
            </w:r>
          </w:p>
        </w:tc>
      </w:tr>
      <w:tr w:rsidR="00895DA3" w14:paraId="23A39DAF" w14:textId="77777777" w:rsidTr="00272AFA">
        <w:tc>
          <w:tcPr>
            <w:tcW w:w="5798" w:type="dxa"/>
            <w:vAlign w:val="center"/>
          </w:tcPr>
          <w:p w14:paraId="2E562D63" w14:textId="48CF0B1F" w:rsidR="00895DA3" w:rsidRPr="00D82372" w:rsidRDefault="00895DA3" w:rsidP="00895DA3">
            <w:pPr>
              <w:spacing w:before="60" w:after="60" w:line="240" w:lineRule="auto"/>
            </w:pPr>
            <w:r w:rsidRPr="006A5622">
              <w:t>Modalidad de enseñanza (presencial, semipresencial-híbrida, virtual, a distancia)</w:t>
            </w:r>
          </w:p>
        </w:tc>
        <w:tc>
          <w:tcPr>
            <w:tcW w:w="3679" w:type="dxa"/>
            <w:gridSpan w:val="2"/>
            <w:vAlign w:val="center"/>
          </w:tcPr>
          <w:p w14:paraId="3B1805CF" w14:textId="48D4B8C8" w:rsidR="00895DA3" w:rsidRPr="00895DA3" w:rsidRDefault="00895DA3" w:rsidP="00895DA3">
            <w:pPr>
              <w:spacing w:before="60" w:after="60" w:line="240" w:lineRule="auto"/>
            </w:pPr>
            <w:r w:rsidRPr="00895DA3">
              <w:t>Presencial</w:t>
            </w:r>
          </w:p>
        </w:tc>
      </w:tr>
      <w:tr w:rsidR="00895DA3" w14:paraId="46248915" w14:textId="77777777" w:rsidTr="00272AFA">
        <w:tc>
          <w:tcPr>
            <w:tcW w:w="5798" w:type="dxa"/>
            <w:vAlign w:val="center"/>
          </w:tcPr>
          <w:p w14:paraId="24203CAD" w14:textId="77777777" w:rsidR="00895DA3" w:rsidRPr="00E9043C" w:rsidRDefault="00895DA3" w:rsidP="00895DA3">
            <w:pPr>
              <w:spacing w:before="60" w:after="60" w:line="240" w:lineRule="auto"/>
            </w:pPr>
            <w:r w:rsidRPr="00E9043C">
              <w:t>En su caso, fecha de la última renovación de la acreditación</w:t>
            </w:r>
          </w:p>
          <w:p w14:paraId="12B03612" w14:textId="03C46C8D" w:rsidR="00895DA3" w:rsidRPr="00E9043C" w:rsidRDefault="00895DA3" w:rsidP="00895DA3">
            <w:pPr>
              <w:spacing w:before="60" w:after="60" w:line="240" w:lineRule="auto"/>
            </w:pPr>
            <w:r w:rsidRPr="00E9043C">
              <w:t>(resolución de acreditación institucional del Consejo de Universidades)</w:t>
            </w:r>
          </w:p>
        </w:tc>
        <w:tc>
          <w:tcPr>
            <w:tcW w:w="3679" w:type="dxa"/>
            <w:gridSpan w:val="2"/>
            <w:vAlign w:val="center"/>
          </w:tcPr>
          <w:p w14:paraId="0D16FE40" w14:textId="24D50546" w:rsidR="00895DA3" w:rsidRPr="00895DA3" w:rsidRDefault="00895DA3" w:rsidP="00895DA3">
            <w:pPr>
              <w:spacing w:before="60" w:after="60" w:line="240" w:lineRule="auto"/>
            </w:pPr>
            <w:r w:rsidRPr="00895DA3">
              <w:t>17/09/2020</w:t>
            </w:r>
          </w:p>
        </w:tc>
      </w:tr>
      <w:tr w:rsidR="00895DA3" w14:paraId="56F6DE90" w14:textId="77777777" w:rsidTr="00272AFA">
        <w:tc>
          <w:tcPr>
            <w:tcW w:w="5798" w:type="dxa"/>
            <w:vAlign w:val="center"/>
          </w:tcPr>
          <w:p w14:paraId="397ACBBB" w14:textId="39778C96" w:rsidR="00895DA3" w:rsidRPr="00D82372" w:rsidRDefault="00895DA3" w:rsidP="00895DA3">
            <w:pPr>
              <w:spacing w:before="60" w:after="60" w:line="240" w:lineRule="auto"/>
            </w:pPr>
            <w:r w:rsidRPr="00D82372">
              <w:t>En su caso, crédito</w:t>
            </w:r>
            <w:r>
              <w:t>s</w:t>
            </w:r>
            <w:r w:rsidRPr="00D82372">
              <w:t xml:space="preserve"> prácticos obligatorios.</w:t>
            </w:r>
          </w:p>
        </w:tc>
        <w:tc>
          <w:tcPr>
            <w:tcW w:w="510" w:type="dxa"/>
            <w:vAlign w:val="center"/>
          </w:tcPr>
          <w:p w14:paraId="36E690E9" w14:textId="07E4B7E1" w:rsidR="00895DA3" w:rsidRPr="00895DA3" w:rsidRDefault="00895DA3" w:rsidP="00895DA3">
            <w:pPr>
              <w:spacing w:before="60" w:after="60" w:line="240" w:lineRule="auto"/>
            </w:pPr>
            <w:r w:rsidRPr="00895DA3">
              <w:t>NO</w:t>
            </w:r>
          </w:p>
        </w:tc>
        <w:tc>
          <w:tcPr>
            <w:tcW w:w="3169" w:type="dxa"/>
            <w:vAlign w:val="center"/>
          </w:tcPr>
          <w:p w14:paraId="46521B87" w14:textId="77777777" w:rsidR="00895DA3" w:rsidRPr="00895DA3" w:rsidRDefault="00895DA3" w:rsidP="00895DA3">
            <w:pPr>
              <w:spacing w:before="60" w:after="60" w:line="240" w:lineRule="auto"/>
            </w:pPr>
          </w:p>
        </w:tc>
      </w:tr>
      <w:tr w:rsidR="00B44BB1" w14:paraId="3C388D02" w14:textId="77777777" w:rsidTr="00272AFA">
        <w:tc>
          <w:tcPr>
            <w:tcW w:w="5798" w:type="dxa"/>
            <w:vAlign w:val="center"/>
          </w:tcPr>
          <w:p w14:paraId="57C50FF4" w14:textId="161BCA19" w:rsidR="00B44BB1" w:rsidRPr="00D82372" w:rsidRDefault="00B44BB1" w:rsidP="00B44BB1">
            <w:pPr>
              <w:spacing w:before="60" w:after="60" w:line="240" w:lineRule="auto"/>
            </w:pPr>
            <w:r w:rsidRPr="00D82372">
              <w:t>En su caso, estructuras curriculares específicas.</w:t>
            </w:r>
          </w:p>
        </w:tc>
        <w:tc>
          <w:tcPr>
            <w:tcW w:w="510" w:type="dxa"/>
            <w:vAlign w:val="center"/>
          </w:tcPr>
          <w:p w14:paraId="3E01F515" w14:textId="77777777" w:rsidR="00B44BB1" w:rsidRPr="00895DA3" w:rsidRDefault="00B44BB1" w:rsidP="00B44BB1">
            <w:pPr>
              <w:spacing w:before="60" w:after="60" w:line="240" w:lineRule="auto"/>
            </w:pPr>
          </w:p>
        </w:tc>
        <w:tc>
          <w:tcPr>
            <w:tcW w:w="3169" w:type="dxa"/>
            <w:vAlign w:val="center"/>
          </w:tcPr>
          <w:p w14:paraId="6C24009E" w14:textId="77777777" w:rsidR="00B44BB1" w:rsidRPr="00895DA3" w:rsidRDefault="00B44BB1" w:rsidP="00B44BB1">
            <w:pPr>
              <w:spacing w:before="60" w:after="60" w:line="240" w:lineRule="auto"/>
            </w:pPr>
          </w:p>
        </w:tc>
      </w:tr>
    </w:tbl>
    <w:p w14:paraId="05DDB495" w14:textId="4597A37E" w:rsidR="00953B23" w:rsidRDefault="00953B23" w:rsidP="00EC3B8D">
      <w:pPr>
        <w:spacing w:after="0" w:line="240" w:lineRule="auto"/>
        <w:rPr>
          <w:sz w:val="20"/>
          <w:szCs w:val="20"/>
        </w:rPr>
      </w:pPr>
    </w:p>
    <w:p w14:paraId="5041ED77" w14:textId="77777777" w:rsidR="00420E36" w:rsidRDefault="00420E36" w:rsidP="00F87901">
      <w:pPr>
        <w:pStyle w:val="Textocomentario"/>
        <w:spacing w:after="120"/>
        <w:jc w:val="both"/>
        <w:rPr>
          <w:color w:val="4F81BD"/>
          <w:sz w:val="16"/>
          <w:szCs w:val="16"/>
        </w:rPr>
      </w:pPr>
      <w:r w:rsidRPr="00420E36">
        <w:rPr>
          <w:color w:val="4F81BD"/>
          <w:sz w:val="16"/>
          <w:szCs w:val="16"/>
        </w:rPr>
        <w:t>En azul: Directrices de la DEVA (Guía para la Renovación de la Acreditación de los títulos universitarios de Grado, Máster y Doctorado de Andalucía). Sirven como referencia para la redacción de cada apartado/epígrafe (para saber qué hay que analizar).</w:t>
      </w:r>
    </w:p>
    <w:p w14:paraId="36894787" w14:textId="31109632" w:rsidR="00260671" w:rsidRPr="00DF3743" w:rsidRDefault="00F87901" w:rsidP="00F87901">
      <w:pPr>
        <w:pStyle w:val="Textocomentario"/>
        <w:spacing w:after="120"/>
        <w:jc w:val="both"/>
        <w:rPr>
          <w:color w:val="0000FF"/>
          <w:sz w:val="16"/>
          <w:szCs w:val="16"/>
        </w:rPr>
      </w:pPr>
      <w:r w:rsidRPr="00DF3743">
        <w:rPr>
          <w:color w:val="0000FF"/>
          <w:sz w:val="16"/>
          <w:szCs w:val="16"/>
        </w:rPr>
        <w:t xml:space="preserve">En azul: </w:t>
      </w:r>
      <w:r w:rsidR="00B8354E">
        <w:rPr>
          <w:color w:val="0000FF"/>
          <w:sz w:val="16"/>
          <w:szCs w:val="16"/>
        </w:rPr>
        <w:t>I</w:t>
      </w:r>
      <w:r w:rsidRPr="00DF3743">
        <w:rPr>
          <w:color w:val="0000FF"/>
          <w:sz w:val="16"/>
          <w:szCs w:val="16"/>
        </w:rPr>
        <w:t>ndicaciones</w:t>
      </w:r>
      <w:r w:rsidR="0077713C">
        <w:rPr>
          <w:color w:val="0000FF"/>
          <w:sz w:val="16"/>
          <w:szCs w:val="16"/>
        </w:rPr>
        <w:t>, aspectos “a considerar”</w:t>
      </w:r>
      <w:r w:rsidR="009E6C97">
        <w:rPr>
          <w:color w:val="0000FF"/>
          <w:sz w:val="16"/>
          <w:szCs w:val="16"/>
        </w:rPr>
        <w:t>,</w:t>
      </w:r>
      <w:r w:rsidRPr="00DF3743">
        <w:rPr>
          <w:color w:val="0000FF"/>
          <w:sz w:val="16"/>
          <w:szCs w:val="16"/>
        </w:rPr>
        <w:t xml:space="preserve"> propuestas de párrafos </w:t>
      </w:r>
      <w:r w:rsidR="009E6C97">
        <w:rPr>
          <w:color w:val="0000FF"/>
          <w:sz w:val="16"/>
          <w:szCs w:val="16"/>
        </w:rPr>
        <w:t xml:space="preserve">y referencias </w:t>
      </w:r>
      <w:r w:rsidRPr="00DF3743">
        <w:rPr>
          <w:color w:val="0000FF"/>
          <w:sz w:val="16"/>
          <w:szCs w:val="16"/>
        </w:rPr>
        <w:t>del Sistema de Garantía de Calidad del Centro (SGCC)</w:t>
      </w:r>
    </w:p>
    <w:p w14:paraId="4ECA2205" w14:textId="6F0D6355" w:rsidR="0054636E" w:rsidRPr="00EA62F8" w:rsidRDefault="00EA62F8" w:rsidP="00EA62F8">
      <w:pPr>
        <w:pStyle w:val="Textocomentario"/>
        <w:spacing w:before="120" w:after="120"/>
        <w:jc w:val="both"/>
        <w:rPr>
          <w:color w:val="0000FF"/>
          <w:sz w:val="16"/>
          <w:szCs w:val="16"/>
        </w:rPr>
      </w:pPr>
      <w:r w:rsidRPr="00F137A3">
        <w:rPr>
          <w:color w:val="0000FF"/>
          <w:sz w:val="16"/>
          <w:szCs w:val="16"/>
        </w:rPr>
        <w:t xml:space="preserve">[Se deben eliminar todas las indicaciones una vez se complete el </w:t>
      </w:r>
      <w:r>
        <w:rPr>
          <w:color w:val="0000FF"/>
          <w:sz w:val="16"/>
          <w:szCs w:val="16"/>
        </w:rPr>
        <w:t>anexo</w:t>
      </w:r>
      <w:r w:rsidRPr="00F137A3">
        <w:rPr>
          <w:color w:val="0000FF"/>
          <w:sz w:val="16"/>
          <w:szCs w:val="16"/>
        </w:rPr>
        <w:t>]</w:t>
      </w:r>
      <w:r w:rsidR="0054636E">
        <w:rPr>
          <w:lang w:eastAsia="es-ES"/>
        </w:rPr>
        <w:br w:type="page"/>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Look w:val="00A0" w:firstRow="1" w:lastRow="0" w:firstColumn="1" w:lastColumn="0" w:noHBand="0" w:noVBand="0"/>
      </w:tblPr>
      <w:tblGrid>
        <w:gridCol w:w="9996"/>
      </w:tblGrid>
      <w:tr w:rsidR="00D56437" w:rsidRPr="0086419B" w14:paraId="223563CA" w14:textId="77777777" w:rsidTr="00DC7729">
        <w:trPr>
          <w:jc w:val="center"/>
        </w:trPr>
        <w:tc>
          <w:tcPr>
            <w:tcW w:w="5000" w:type="pct"/>
            <w:shd w:val="clear" w:color="auto" w:fill="D9D9D9"/>
          </w:tcPr>
          <w:p w14:paraId="2B66CF8F" w14:textId="570E55E1" w:rsidR="00D56437" w:rsidRPr="000C41E0" w:rsidRDefault="00D734BC" w:rsidP="00EC3B8D">
            <w:pPr>
              <w:pStyle w:val="Prrafodelista"/>
              <w:numPr>
                <w:ilvl w:val="0"/>
                <w:numId w:val="2"/>
              </w:numPr>
              <w:spacing w:before="60" w:after="60" w:line="240" w:lineRule="auto"/>
              <w:ind w:left="300" w:hanging="357"/>
              <w:contextualSpacing w:val="0"/>
              <w:rPr>
                <w:b/>
                <w:i/>
              </w:rPr>
            </w:pPr>
            <w:r w:rsidRPr="000C41E0">
              <w:rPr>
                <w:b/>
                <w:i/>
              </w:rPr>
              <w:lastRenderedPageBreak/>
              <w:t>INFORMACIÓN PÚBLICA DISPONIBLE (IPD): WEB</w:t>
            </w:r>
          </w:p>
        </w:tc>
      </w:tr>
    </w:tbl>
    <w:p w14:paraId="577DCBB6" w14:textId="048CFBD6" w:rsidR="007C04B7" w:rsidRPr="00F004E9" w:rsidRDefault="007C04B7" w:rsidP="007C04B7">
      <w:pPr>
        <w:pStyle w:val="Prrafodelista"/>
        <w:spacing w:before="120" w:after="120" w:line="240" w:lineRule="auto"/>
        <w:ind w:left="0"/>
        <w:contextualSpacing w:val="0"/>
        <w:jc w:val="both"/>
        <w:rPr>
          <w:rFonts w:asciiTheme="minorHAnsi" w:hAnsiTheme="minorHAnsi"/>
          <w:bCs/>
          <w:color w:val="000000" w:themeColor="text1"/>
          <w:sz w:val="20"/>
          <w:szCs w:val="20"/>
        </w:rPr>
      </w:pPr>
      <w:r w:rsidRPr="007C04B7">
        <w:rPr>
          <w:rFonts w:asciiTheme="minorHAnsi" w:hAnsiTheme="minorHAnsi"/>
          <w:color w:val="0000FF"/>
          <w:sz w:val="20"/>
          <w:szCs w:val="20"/>
          <w:shd w:val="clear" w:color="auto" w:fill="FFFFFF"/>
        </w:rPr>
        <w:t>P</w:t>
      </w:r>
      <w:r w:rsidR="00F004E9">
        <w:rPr>
          <w:rFonts w:asciiTheme="minorHAnsi" w:hAnsiTheme="minorHAnsi"/>
          <w:color w:val="0000FF"/>
          <w:sz w:val="20"/>
          <w:szCs w:val="20"/>
          <w:shd w:val="clear" w:color="auto" w:fill="FFFFFF"/>
        </w:rPr>
        <w:t>ÁRRAFOS COMUNES</w:t>
      </w:r>
      <w:r w:rsidRPr="007C04B7">
        <w:rPr>
          <w:rFonts w:asciiTheme="minorHAnsi" w:hAnsiTheme="minorHAnsi"/>
          <w:color w:val="0000FF"/>
          <w:sz w:val="20"/>
          <w:szCs w:val="20"/>
          <w:shd w:val="clear" w:color="auto" w:fill="FFFFFF"/>
        </w:rPr>
        <w:t>:</w:t>
      </w:r>
      <w:r w:rsidRPr="007C04B7">
        <w:rPr>
          <w:rFonts w:asciiTheme="minorHAnsi" w:hAnsiTheme="minorHAnsi"/>
          <w:bCs/>
          <w:color w:val="0000FF"/>
          <w:sz w:val="20"/>
          <w:szCs w:val="20"/>
        </w:rPr>
        <w:t xml:space="preserve"> </w:t>
      </w:r>
      <w:r w:rsidRPr="00F004E9">
        <w:rPr>
          <w:rFonts w:asciiTheme="minorHAnsi" w:hAnsiTheme="minorHAnsi"/>
          <w:bCs/>
          <w:color w:val="000000" w:themeColor="text1"/>
          <w:sz w:val="20"/>
          <w:szCs w:val="20"/>
        </w:rPr>
        <w:t>En la web el título se publica información completa y actualizada sobre las características del programa y su desarrollo operativo, los resultados alcanzados y la satisfacción de los grupos de interés, así como el Sistema de Garantía de Calidad</w:t>
      </w:r>
      <w:r w:rsidR="00561247">
        <w:rPr>
          <w:rFonts w:asciiTheme="minorHAnsi" w:hAnsiTheme="minorHAnsi"/>
          <w:bCs/>
          <w:color w:val="000000" w:themeColor="text1"/>
          <w:sz w:val="20"/>
          <w:szCs w:val="20"/>
        </w:rPr>
        <w:t>.</w:t>
      </w:r>
      <w:r w:rsidRPr="00F004E9">
        <w:rPr>
          <w:rFonts w:asciiTheme="minorHAnsi" w:hAnsiTheme="minorHAnsi"/>
          <w:bCs/>
          <w:color w:val="000000" w:themeColor="text1"/>
          <w:sz w:val="20"/>
          <w:szCs w:val="20"/>
        </w:rPr>
        <w:t xml:space="preserve"> Asimismo, la web da acceso a las diferentes normativas académicas y sistemas de apoyo específicos para el alumnado una vez matriculado y a los documentos oficiales del título (Memoria, Autoinformes, informes ACCUA, etc.)</w:t>
      </w:r>
      <w:r w:rsidR="00F004E9">
        <w:rPr>
          <w:rFonts w:asciiTheme="minorHAnsi" w:hAnsiTheme="minorHAnsi"/>
          <w:bCs/>
          <w:color w:val="000000" w:themeColor="text1"/>
          <w:sz w:val="20"/>
          <w:szCs w:val="20"/>
        </w:rPr>
        <w:t>.</w:t>
      </w:r>
    </w:p>
    <w:p w14:paraId="4583798C" w14:textId="506DDA3C" w:rsidR="00920E25" w:rsidRPr="00F004E9" w:rsidRDefault="00920E25" w:rsidP="00DF3743">
      <w:pPr>
        <w:pStyle w:val="AGAETexto"/>
        <w:spacing w:before="0" w:line="240" w:lineRule="auto"/>
        <w:rPr>
          <w:rFonts w:asciiTheme="minorHAnsi" w:hAnsiTheme="minorHAnsi"/>
          <w:color w:val="000000" w:themeColor="text1"/>
          <w:sz w:val="20"/>
          <w:szCs w:val="20"/>
          <w:shd w:val="clear" w:color="auto" w:fill="FFFFFF"/>
        </w:rPr>
      </w:pPr>
      <w:r w:rsidRPr="00F004E9">
        <w:rPr>
          <w:rFonts w:asciiTheme="minorHAnsi" w:hAnsiTheme="minorHAnsi"/>
          <w:color w:val="000000" w:themeColor="text1"/>
          <w:sz w:val="20"/>
          <w:szCs w:val="20"/>
          <w:shd w:val="clear" w:color="auto" w:fill="FFFFFF"/>
        </w:rPr>
        <w:t>Los indicadores de satisfacción del estudiantado y profesorado con la IPD forman parte del Sistema de Garantía de Calidad, P01 – Proceso de difusión de la información. Estos indicadores se analizan y son utilizado</w:t>
      </w:r>
      <w:r w:rsidR="005A509A" w:rsidRPr="00F004E9">
        <w:rPr>
          <w:rFonts w:asciiTheme="minorHAnsi" w:hAnsiTheme="minorHAnsi"/>
          <w:color w:val="000000" w:themeColor="text1"/>
          <w:sz w:val="20"/>
          <w:szCs w:val="20"/>
          <w:shd w:val="clear" w:color="auto" w:fill="FFFFFF"/>
        </w:rPr>
        <w:t>s</w:t>
      </w:r>
      <w:r w:rsidRPr="00F004E9">
        <w:rPr>
          <w:rFonts w:asciiTheme="minorHAnsi" w:hAnsiTheme="minorHAnsi"/>
          <w:color w:val="000000" w:themeColor="text1"/>
          <w:sz w:val="20"/>
          <w:szCs w:val="20"/>
          <w:shd w:val="clear" w:color="auto" w:fill="FFFFFF"/>
        </w:rPr>
        <w:t xml:space="preserve"> para la mejora del título a través de este autoinforme, donde se detectan los puntos fuertes, puntos débiles y se diseñan, en este último caso, acciones de mejora.</w:t>
      </w:r>
    </w:p>
    <w:p w14:paraId="6B3F1A2D" w14:textId="3FACBD92" w:rsidR="00DF3743" w:rsidRPr="00CE2880" w:rsidRDefault="00CB0D31" w:rsidP="007D34C5">
      <w:pPr>
        <w:pStyle w:val="Prrafodelista"/>
        <w:spacing w:after="120" w:line="240" w:lineRule="auto"/>
        <w:ind w:left="0"/>
        <w:contextualSpacing w:val="0"/>
        <w:jc w:val="both"/>
        <w:rPr>
          <w:color w:val="0000FF"/>
          <w:sz w:val="16"/>
          <w:szCs w:val="16"/>
        </w:rPr>
      </w:pPr>
      <w:r w:rsidRPr="00D67B48">
        <w:rPr>
          <w:rFonts w:asciiTheme="minorHAnsi" w:hAnsiTheme="minorHAnsi"/>
          <w:color w:val="0000FF"/>
          <w:sz w:val="16"/>
          <w:szCs w:val="16"/>
          <w:shd w:val="clear" w:color="auto" w:fill="FFFFFF"/>
        </w:rPr>
        <w:t>[</w:t>
      </w:r>
      <w:r w:rsidR="00DF3743" w:rsidRPr="00DF3743">
        <w:rPr>
          <w:color w:val="0000FF"/>
          <w:sz w:val="16"/>
          <w:szCs w:val="16"/>
        </w:rPr>
        <w:t>Se puede añadir información sobre iniciativas y procedimientos específicos del centro</w:t>
      </w:r>
      <w:r w:rsidR="00333B43">
        <w:rPr>
          <w:color w:val="0000FF"/>
          <w:sz w:val="16"/>
          <w:szCs w:val="16"/>
        </w:rPr>
        <w:t xml:space="preserve"> y/o</w:t>
      </w:r>
      <w:r w:rsidR="00DF3743" w:rsidRPr="00DF3743">
        <w:rPr>
          <w:color w:val="0000FF"/>
          <w:sz w:val="16"/>
          <w:szCs w:val="16"/>
        </w:rPr>
        <w:t xml:space="preserve"> de los títulos (si fuera el caso</w:t>
      </w:r>
      <w:r w:rsidR="00DF3743" w:rsidRPr="00CE2880">
        <w:rPr>
          <w:color w:val="0000FF"/>
          <w:sz w:val="16"/>
          <w:szCs w:val="16"/>
        </w:rPr>
        <w:t>)</w:t>
      </w:r>
      <w:r w:rsidR="00CE2880" w:rsidRPr="00CE2880">
        <w:rPr>
          <w:rFonts w:cstheme="minorHAnsi"/>
          <w:color w:val="0000FF"/>
          <w:sz w:val="16"/>
          <w:szCs w:val="16"/>
        </w:rPr>
        <w:t>]</w:t>
      </w:r>
    </w:p>
    <w:p w14:paraId="24435D25" w14:textId="06C0DDF9" w:rsidR="00F563F1" w:rsidRPr="00DA7A94" w:rsidRDefault="00266EF0" w:rsidP="00F563F1">
      <w:pPr>
        <w:pStyle w:val="AGAETexto"/>
        <w:spacing w:before="0" w:line="240" w:lineRule="auto"/>
        <w:rPr>
          <w:rFonts w:eastAsia="Times New Roman" w:cs="Calibri"/>
          <w:color w:val="0000FF"/>
          <w:sz w:val="16"/>
          <w:szCs w:val="16"/>
          <w:lang w:eastAsia="es-ES"/>
        </w:rPr>
      </w:pPr>
      <w:r w:rsidRPr="00D67B48">
        <w:rPr>
          <w:rFonts w:asciiTheme="minorHAnsi" w:hAnsiTheme="minorHAnsi"/>
          <w:color w:val="0000FF"/>
          <w:sz w:val="16"/>
          <w:szCs w:val="16"/>
          <w:shd w:val="clear" w:color="auto" w:fill="FFFFFF"/>
        </w:rPr>
        <w:t xml:space="preserve">[Apoyar el análisis y valoración de este criterio en </w:t>
      </w:r>
      <w:r w:rsidR="00C16CBC" w:rsidRPr="00D67B48">
        <w:rPr>
          <w:rFonts w:asciiTheme="minorHAnsi" w:hAnsiTheme="minorHAnsi"/>
          <w:color w:val="0000FF"/>
          <w:sz w:val="16"/>
          <w:szCs w:val="16"/>
          <w:shd w:val="clear" w:color="auto" w:fill="FFFFFF"/>
        </w:rPr>
        <w:t>los indicadores del P01. Anexo 1</w:t>
      </w:r>
      <w:r w:rsidRPr="00D67B48">
        <w:rPr>
          <w:rFonts w:asciiTheme="minorHAnsi" w:hAnsiTheme="minorHAnsi"/>
          <w:color w:val="0000FF"/>
          <w:sz w:val="16"/>
          <w:szCs w:val="16"/>
          <w:shd w:val="clear" w:color="auto" w:fill="FFFFFF"/>
        </w:rPr>
        <w:t xml:space="preserve"> de este Autoi</w:t>
      </w:r>
      <w:r w:rsidR="0006318E" w:rsidRPr="00D67B48">
        <w:rPr>
          <w:rFonts w:asciiTheme="minorHAnsi" w:hAnsiTheme="minorHAnsi"/>
          <w:color w:val="0000FF"/>
          <w:sz w:val="16"/>
          <w:szCs w:val="16"/>
          <w:shd w:val="clear" w:color="auto" w:fill="FFFFFF"/>
        </w:rPr>
        <w:t>n</w:t>
      </w:r>
      <w:r w:rsidRPr="00D67B48">
        <w:rPr>
          <w:rFonts w:asciiTheme="minorHAnsi" w:hAnsiTheme="minorHAnsi"/>
          <w:color w:val="0000FF"/>
          <w:sz w:val="16"/>
          <w:szCs w:val="16"/>
          <w:shd w:val="clear" w:color="auto" w:fill="FFFFFF"/>
        </w:rPr>
        <w:t>forme]</w:t>
      </w:r>
      <w:r w:rsidR="00F563F1" w:rsidRPr="00D67B48">
        <w:rPr>
          <w:rFonts w:asciiTheme="minorHAnsi" w:hAnsiTheme="minorHAnsi"/>
          <w:color w:val="0000FF"/>
          <w:sz w:val="16"/>
          <w:szCs w:val="16"/>
          <w:shd w:val="clear" w:color="auto" w:fill="FFFFFF"/>
        </w:rPr>
        <w:t>. [Cuando se analicen/valoren indicadores se debe hacer referencia a que dicho análisis/valoración se ha hecho en aplicación de lo establecido en el</w:t>
      </w:r>
      <w:r w:rsidR="00F563F1" w:rsidRPr="00D67B48">
        <w:rPr>
          <w:rFonts w:eastAsia="Times New Roman" w:cs="Calibri"/>
          <w:color w:val="0000FF"/>
          <w:sz w:val="16"/>
          <w:szCs w:val="16"/>
          <w:lang w:eastAsia="es-ES"/>
        </w:rPr>
        <w:t xml:space="preserve"> </w:t>
      </w:r>
      <w:r w:rsidR="00F563F1" w:rsidRPr="00D67B48">
        <w:rPr>
          <w:rFonts w:eastAsia="Times New Roman" w:cs="Calibri"/>
          <w:i/>
          <w:color w:val="0000FF"/>
          <w:sz w:val="16"/>
          <w:szCs w:val="16"/>
          <w:lang w:eastAsia="es-ES"/>
        </w:rPr>
        <w:t>Procedimiento del SGCC</w:t>
      </w:r>
      <w:r w:rsidR="00E013BD" w:rsidRPr="00DA7A94">
        <w:rPr>
          <w:rFonts w:eastAsia="Times New Roman" w:cs="Calibri"/>
          <w:i/>
          <w:color w:val="0000FF"/>
          <w:sz w:val="16"/>
          <w:szCs w:val="16"/>
          <w:lang w:eastAsia="es-ES"/>
        </w:rPr>
        <w:t>;</w:t>
      </w:r>
      <w:r w:rsidR="00F004E9" w:rsidRPr="00DA7A94">
        <w:rPr>
          <w:rFonts w:eastAsia="Times New Roman" w:cs="Calibri"/>
          <w:i/>
          <w:color w:val="0000FF"/>
          <w:sz w:val="16"/>
          <w:szCs w:val="16"/>
          <w:lang w:eastAsia="es-ES"/>
        </w:rPr>
        <w:t xml:space="preserve"> </w:t>
      </w:r>
      <w:r w:rsidR="00F004E9" w:rsidRPr="00DA7A94">
        <w:rPr>
          <w:rFonts w:eastAsia="Times New Roman" w:cs="Calibri"/>
          <w:color w:val="0000FF"/>
          <w:sz w:val="16"/>
          <w:szCs w:val="16"/>
          <w:lang w:eastAsia="es-ES"/>
        </w:rPr>
        <w:t>y en el documento</w:t>
      </w:r>
      <w:r w:rsidR="00F004E9" w:rsidRPr="00DA7A94">
        <w:rPr>
          <w:rFonts w:eastAsia="Times New Roman" w:cs="Calibri"/>
          <w:i/>
          <w:color w:val="0000FF"/>
          <w:sz w:val="16"/>
          <w:szCs w:val="16"/>
          <w:lang w:eastAsia="es-ES"/>
        </w:rPr>
        <w:t xml:space="preserve"> Metas y Valores para Identificar Puntos Débiles y Puntos Fuertes en Indicadores de Calidad</w:t>
      </w:r>
      <w:r w:rsidR="00F563F1" w:rsidRPr="00DA7A94">
        <w:rPr>
          <w:rFonts w:asciiTheme="minorHAnsi" w:hAnsiTheme="minorHAnsi"/>
          <w:color w:val="0000FF"/>
          <w:sz w:val="16"/>
          <w:szCs w:val="16"/>
          <w:shd w:val="clear" w:color="auto" w:fill="FFFFFF"/>
        </w:rPr>
        <w:t>]</w:t>
      </w:r>
    </w:p>
    <w:p w14:paraId="7A8610B9" w14:textId="0F3B4FD0" w:rsidR="001B3AF6" w:rsidRDefault="001B3AF6" w:rsidP="001B3AF6">
      <w:pPr>
        <w:pStyle w:val="AGAETexto"/>
        <w:spacing w:line="240" w:lineRule="auto"/>
        <w:rPr>
          <w:rFonts w:asciiTheme="minorHAnsi" w:hAnsiTheme="minorHAnsi"/>
          <w:color w:val="0000FF"/>
          <w:sz w:val="16"/>
          <w:szCs w:val="16"/>
          <w:shd w:val="clear" w:color="auto" w:fill="FFFFFF"/>
        </w:rPr>
      </w:pPr>
      <w:r w:rsidRPr="000523FB">
        <w:rPr>
          <w:rFonts w:asciiTheme="minorHAnsi" w:hAnsiTheme="minorHAnsi"/>
          <w:color w:val="0000FF"/>
          <w:sz w:val="16"/>
          <w:szCs w:val="16"/>
          <w:shd w:val="clear" w:color="auto" w:fill="FFFFFF"/>
        </w:rPr>
        <w:t>[</w:t>
      </w:r>
      <w:r w:rsidRPr="000523FB">
        <w:rPr>
          <w:color w:val="0000FF"/>
          <w:sz w:val="16"/>
          <w:szCs w:val="16"/>
          <w:u w:val="single"/>
        </w:rPr>
        <w:t>SOLO PARA TÍTULOS DONDE SE HAYAN PRODUCIDO QUEJAS/RECLAMACIONES/INCIDENCIAS/SUGERENCIAS/FELICITACIONES</w:t>
      </w:r>
      <w:r w:rsidRPr="000523FB">
        <w:rPr>
          <w:color w:val="0000FF"/>
          <w:sz w:val="16"/>
          <w:szCs w:val="16"/>
        </w:rPr>
        <w:t xml:space="preserve">: </w:t>
      </w:r>
      <w:r w:rsidRPr="000523FB">
        <w:rPr>
          <w:rFonts w:asciiTheme="minorHAnsi" w:hAnsiTheme="minorHAnsi"/>
          <w:color w:val="0000FF"/>
          <w:sz w:val="16"/>
          <w:szCs w:val="16"/>
          <w:shd w:val="clear" w:color="auto" w:fill="FFFFFF"/>
        </w:rPr>
        <w:t xml:space="preserve">Se debe hacer referencia al </w:t>
      </w:r>
      <w:r w:rsidR="000A7C86" w:rsidRPr="000A7C86">
        <w:rPr>
          <w:rFonts w:asciiTheme="minorHAnsi" w:hAnsiTheme="minorHAnsi"/>
          <w:color w:val="0000FF"/>
          <w:sz w:val="16"/>
          <w:szCs w:val="16"/>
          <w:shd w:val="clear" w:color="auto" w:fill="FFFFFF"/>
        </w:rPr>
        <w:t xml:space="preserve">registro del </w:t>
      </w:r>
      <w:r w:rsidRPr="000A7C86">
        <w:rPr>
          <w:rFonts w:asciiTheme="minorHAnsi" w:hAnsiTheme="minorHAnsi"/>
          <w:i/>
          <w:color w:val="0000FF"/>
          <w:sz w:val="16"/>
          <w:szCs w:val="16"/>
          <w:shd w:val="clear" w:color="auto" w:fill="FFFFFF"/>
        </w:rPr>
        <w:t>FSGCC 01: Informe</w:t>
      </w:r>
      <w:r w:rsidRPr="000523FB">
        <w:rPr>
          <w:rFonts w:asciiTheme="minorHAnsi" w:hAnsiTheme="minorHAnsi"/>
          <w:i/>
          <w:color w:val="0000FF"/>
          <w:sz w:val="16"/>
          <w:szCs w:val="16"/>
          <w:shd w:val="clear" w:color="auto" w:fill="FFFFFF"/>
        </w:rPr>
        <w:t xml:space="preserve"> cualitativo del Buzón de Atención al Usuario (BAU)</w:t>
      </w:r>
      <w:r w:rsidRPr="000523FB">
        <w:rPr>
          <w:i/>
          <w:color w:val="0000FF"/>
          <w:sz w:val="16"/>
          <w:szCs w:val="16"/>
        </w:rPr>
        <w:t>.</w:t>
      </w:r>
      <w:r w:rsidRPr="000523FB">
        <w:rPr>
          <w:rFonts w:asciiTheme="minorHAnsi" w:hAnsiTheme="minorHAnsi"/>
          <w:color w:val="0000FF"/>
          <w:sz w:val="16"/>
          <w:szCs w:val="16"/>
          <w:shd w:val="clear" w:color="auto" w:fill="FFFFFF"/>
        </w:rPr>
        <w:t xml:space="preserve"> Cuando se haga referencia a este informe indicar que se puede consultar </w:t>
      </w:r>
      <w:r w:rsidRPr="000523FB">
        <w:rPr>
          <w:color w:val="0000FF"/>
          <w:sz w:val="16"/>
          <w:szCs w:val="16"/>
        </w:rPr>
        <w:t xml:space="preserve">en la web del Sistema de Garantía de Calidad del Centro (SGCC): </w:t>
      </w:r>
      <w:hyperlink r:id="rId9" w:history="1">
        <w:r w:rsidRPr="000523FB">
          <w:rPr>
            <w:rStyle w:val="Hipervnculo"/>
            <w:rFonts w:asciiTheme="minorHAnsi" w:hAnsiTheme="minorHAnsi"/>
            <w:sz w:val="16"/>
            <w:szCs w:val="16"/>
            <w:shd w:val="clear" w:color="auto" w:fill="FFFFFF"/>
          </w:rPr>
          <w:t>https://ccmaryambientales.uca.es/otros-informes-de-seguimiento/</w:t>
        </w:r>
      </w:hyperlink>
      <w:r w:rsidRPr="000523FB">
        <w:rPr>
          <w:rStyle w:val="Hipervnculo"/>
          <w:sz w:val="16"/>
          <w:szCs w:val="16"/>
          <w:u w:val="none"/>
        </w:rPr>
        <w:t>. Y se debe analizar lo que aparece en dicho informe</w:t>
      </w:r>
      <w:r w:rsidRPr="000523FB">
        <w:rPr>
          <w:rFonts w:asciiTheme="minorHAnsi" w:hAnsiTheme="minorHAnsi"/>
          <w:color w:val="0000FF"/>
          <w:sz w:val="16"/>
          <w:szCs w:val="16"/>
          <w:shd w:val="clear" w:color="auto" w:fill="FFFFFF"/>
        </w:rPr>
        <w:t>]</w:t>
      </w:r>
      <w:r w:rsidRPr="00CE2880">
        <w:rPr>
          <w:rFonts w:asciiTheme="minorHAnsi" w:hAnsiTheme="minorHAnsi"/>
          <w:bCs/>
          <w:color w:val="0000FF"/>
          <w:sz w:val="16"/>
          <w:szCs w:val="16"/>
        </w:rPr>
        <w:t xml:space="preserve"> </w:t>
      </w:r>
    </w:p>
    <w:p w14:paraId="41C3968A" w14:textId="57280921" w:rsidR="00566ACF" w:rsidRPr="00986429" w:rsidRDefault="00566ACF" w:rsidP="00566ACF">
      <w:pPr>
        <w:pStyle w:val="Prrafodelista"/>
        <w:spacing w:after="120" w:line="240" w:lineRule="auto"/>
        <w:ind w:left="0"/>
        <w:contextualSpacing w:val="0"/>
        <w:jc w:val="both"/>
        <w:rPr>
          <w:rFonts w:asciiTheme="minorHAnsi" w:hAnsiTheme="minorHAnsi"/>
          <w:bCs/>
          <w:color w:val="0000FF"/>
          <w:sz w:val="16"/>
          <w:szCs w:val="16"/>
        </w:rPr>
      </w:pPr>
      <w:r w:rsidRPr="00986429">
        <w:rPr>
          <w:rFonts w:asciiTheme="minorHAnsi" w:hAnsiTheme="minorHAnsi"/>
          <w:bCs/>
          <w:color w:val="0000FF"/>
          <w:sz w:val="16"/>
          <w:szCs w:val="16"/>
        </w:rPr>
        <w:t>[Incluir, en su caso, los resultados de la auditoría sobre la Información Pública Disponible realizada por el Servicio de Gestión de la Calidad]</w:t>
      </w:r>
    </w:p>
    <w:p w14:paraId="650C38D7" w14:textId="6CB6F090" w:rsidR="00986429" w:rsidRPr="00EA7A5F" w:rsidRDefault="00986429" w:rsidP="00986429">
      <w:pPr>
        <w:pStyle w:val="AGAETexto"/>
        <w:spacing w:before="0" w:line="240" w:lineRule="auto"/>
        <w:rPr>
          <w:rFonts w:asciiTheme="minorHAnsi" w:hAnsiTheme="minorHAnsi"/>
          <w:color w:val="0000FF"/>
          <w:sz w:val="16"/>
          <w:szCs w:val="16"/>
          <w:shd w:val="clear" w:color="auto" w:fill="FFFFFF"/>
        </w:rPr>
      </w:pPr>
      <w:r w:rsidRPr="00EA7A5F">
        <w:rPr>
          <w:rFonts w:asciiTheme="minorHAnsi" w:hAnsiTheme="minorHAnsi"/>
          <w:bCs/>
          <w:color w:val="0000FF"/>
          <w:sz w:val="16"/>
          <w:szCs w:val="16"/>
        </w:rPr>
        <w:t>[</w:t>
      </w:r>
      <w:r w:rsidRPr="00EA7A5F">
        <w:rPr>
          <w:rFonts w:asciiTheme="minorHAnsi" w:hAnsiTheme="minorHAnsi"/>
          <w:color w:val="0000FF"/>
          <w:sz w:val="16"/>
          <w:szCs w:val="16"/>
          <w:u w:val="single"/>
        </w:rPr>
        <w:t>Tabla sobre los informes de auditorías internas del SGC</w:t>
      </w:r>
      <w:r w:rsidR="00333B43">
        <w:rPr>
          <w:rFonts w:asciiTheme="minorHAnsi" w:hAnsiTheme="minorHAnsi"/>
          <w:color w:val="0000FF"/>
          <w:sz w:val="16"/>
          <w:szCs w:val="16"/>
        </w:rPr>
        <w:t>.</w:t>
      </w:r>
      <w:r w:rsidRPr="00EA7A5F">
        <w:rPr>
          <w:rFonts w:asciiTheme="minorHAnsi" w:hAnsiTheme="minorHAnsi"/>
          <w:color w:val="0000FF"/>
          <w:sz w:val="16"/>
          <w:szCs w:val="16"/>
        </w:rPr>
        <w:t xml:space="preserve"> </w:t>
      </w:r>
      <w:r w:rsidRPr="00EA7A5F">
        <w:rPr>
          <w:color w:val="0000FF"/>
          <w:sz w:val="16"/>
          <w:szCs w:val="16"/>
          <w:lang w:eastAsia="es-ES"/>
        </w:rPr>
        <w:t>Indicaciones para la cumplimentación</w:t>
      </w:r>
      <w:r w:rsidRPr="00EA7A5F">
        <w:rPr>
          <w:color w:val="0000FF"/>
          <w:sz w:val="16"/>
          <w:szCs w:val="16"/>
        </w:rPr>
        <w:t xml:space="preserve">: </w:t>
      </w:r>
      <w:r w:rsidRPr="00EA7A5F">
        <w:rPr>
          <w:b/>
          <w:color w:val="0000FF"/>
          <w:sz w:val="16"/>
          <w:szCs w:val="16"/>
        </w:rPr>
        <w:t>Sólo aplicable cuando el título ha sido auditado durante el curso que se evalúa en el autoinforme</w:t>
      </w:r>
      <w:r w:rsidRPr="00EA7A5F">
        <w:rPr>
          <w:color w:val="0000FF"/>
          <w:sz w:val="16"/>
          <w:szCs w:val="16"/>
        </w:rPr>
        <w:t xml:space="preserve">. Para cumplimentar esta tabla se debe emplear el informe </w:t>
      </w:r>
      <w:r w:rsidRPr="00EA7A5F">
        <w:rPr>
          <w:color w:val="0000FF"/>
          <w:sz w:val="16"/>
          <w:szCs w:val="16"/>
          <w:u w:val="single"/>
        </w:rPr>
        <w:t>final</w:t>
      </w:r>
      <w:r w:rsidRPr="00EA7A5F">
        <w:rPr>
          <w:color w:val="0000FF"/>
          <w:sz w:val="16"/>
          <w:szCs w:val="16"/>
        </w:rPr>
        <w:t xml:space="preserve"> de auditoría interna de la información pública (RSGC‐P08‐02: Informe de Auditoría Interna -IPD) elaborado por el Servicio de Gestión de la Calidad. Si no se hubiera producido ninguna auditoría durante el curso se pone “--” en el “</w:t>
      </w:r>
      <w:proofErr w:type="spellStart"/>
      <w:r w:rsidRPr="00EA7A5F">
        <w:rPr>
          <w:color w:val="0000FF"/>
          <w:sz w:val="16"/>
          <w:szCs w:val="16"/>
        </w:rPr>
        <w:t>Nº</w:t>
      </w:r>
      <w:proofErr w:type="spellEnd"/>
      <w:r w:rsidRPr="00EA7A5F">
        <w:rPr>
          <w:color w:val="0000FF"/>
          <w:sz w:val="16"/>
          <w:szCs w:val="16"/>
        </w:rPr>
        <w:t xml:space="preserve"> de no conformidades recibidas (informe final)” y en el apartado “Análisis” se incluye la frase “No procede: la Información Pública Disponible (IPD) de este título no ha sido sometida a auditoría interna el curso 202xx-2x)”</w:t>
      </w:r>
      <w:r w:rsidRPr="00EA7A5F">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71"/>
        <w:gridCol w:w="1325"/>
      </w:tblGrid>
      <w:tr w:rsidR="00266EF0" w:rsidRPr="00B41C92" w14:paraId="00DFD638" w14:textId="77777777" w:rsidTr="005606AA">
        <w:trPr>
          <w:jc w:val="center"/>
        </w:trPr>
        <w:tc>
          <w:tcPr>
            <w:tcW w:w="5000" w:type="pct"/>
            <w:gridSpan w:val="2"/>
            <w:shd w:val="clear" w:color="auto" w:fill="00607C"/>
          </w:tcPr>
          <w:p w14:paraId="6F4D3B10" w14:textId="77777777" w:rsidR="00266EF0" w:rsidRPr="00B41C92" w:rsidRDefault="00266EF0" w:rsidP="005606AA">
            <w:pPr>
              <w:spacing w:after="0" w:line="240" w:lineRule="auto"/>
              <w:rPr>
                <w:b/>
                <w:i/>
                <w:color w:val="FFFFFF" w:themeColor="background1"/>
                <w:sz w:val="18"/>
                <w:szCs w:val="18"/>
              </w:rPr>
            </w:pPr>
            <w:r>
              <w:rPr>
                <w:b/>
                <w:i/>
                <w:color w:val="FFFFFF" w:themeColor="background1"/>
                <w:sz w:val="18"/>
                <w:szCs w:val="18"/>
              </w:rPr>
              <w:t>No conformidades</w:t>
            </w:r>
            <w:r w:rsidRPr="00B41C92">
              <w:rPr>
                <w:b/>
                <w:i/>
                <w:color w:val="FFFFFF" w:themeColor="background1"/>
                <w:sz w:val="18"/>
                <w:szCs w:val="18"/>
              </w:rPr>
              <w:t xml:space="preserve"> del Informe de auditoría interna:</w:t>
            </w:r>
          </w:p>
        </w:tc>
      </w:tr>
      <w:tr w:rsidR="00266EF0" w:rsidRPr="00B41C92" w14:paraId="1E4EFD51" w14:textId="77777777" w:rsidTr="005606AA">
        <w:trPr>
          <w:jc w:val="center"/>
        </w:trPr>
        <w:tc>
          <w:tcPr>
            <w:tcW w:w="4337" w:type="pct"/>
          </w:tcPr>
          <w:p w14:paraId="2629CA22" w14:textId="77777777" w:rsidR="00266EF0" w:rsidRPr="0082685F" w:rsidRDefault="00266EF0" w:rsidP="005606AA">
            <w:pPr>
              <w:spacing w:after="0" w:line="240" w:lineRule="auto"/>
              <w:rPr>
                <w:b/>
                <w:i/>
                <w:color w:val="0000FF"/>
                <w:sz w:val="18"/>
                <w:szCs w:val="18"/>
              </w:rPr>
            </w:pPr>
            <w:proofErr w:type="spellStart"/>
            <w:r w:rsidRPr="0082685F">
              <w:rPr>
                <w:b/>
                <w:i/>
                <w:color w:val="0000FF"/>
                <w:sz w:val="18"/>
                <w:szCs w:val="18"/>
              </w:rPr>
              <w:t>Nº</w:t>
            </w:r>
            <w:proofErr w:type="spellEnd"/>
            <w:r w:rsidRPr="0082685F">
              <w:rPr>
                <w:b/>
                <w:i/>
                <w:color w:val="0000FF"/>
                <w:sz w:val="18"/>
                <w:szCs w:val="18"/>
              </w:rPr>
              <w:t xml:space="preserve"> de no conformidades recibidas (en informe final):</w:t>
            </w:r>
          </w:p>
        </w:tc>
        <w:tc>
          <w:tcPr>
            <w:tcW w:w="663" w:type="pct"/>
          </w:tcPr>
          <w:p w14:paraId="2C3C3F23" w14:textId="77777777" w:rsidR="00266EF0" w:rsidRPr="0082685F" w:rsidRDefault="00266EF0" w:rsidP="005606AA">
            <w:pPr>
              <w:spacing w:after="0" w:line="240" w:lineRule="auto"/>
              <w:jc w:val="center"/>
              <w:rPr>
                <w:i/>
                <w:color w:val="0000FF"/>
                <w:sz w:val="18"/>
                <w:szCs w:val="18"/>
              </w:rPr>
            </w:pPr>
          </w:p>
        </w:tc>
      </w:tr>
      <w:tr w:rsidR="00266EF0" w:rsidRPr="00B41C92" w14:paraId="2DCA722D" w14:textId="77777777" w:rsidTr="005606AA">
        <w:trPr>
          <w:jc w:val="center"/>
        </w:trPr>
        <w:tc>
          <w:tcPr>
            <w:tcW w:w="5000" w:type="pct"/>
            <w:gridSpan w:val="2"/>
          </w:tcPr>
          <w:p w14:paraId="05F89DCD" w14:textId="4EEDF113" w:rsidR="00266EF0" w:rsidRPr="0082685F" w:rsidRDefault="00266EF0" w:rsidP="005606AA">
            <w:pPr>
              <w:spacing w:after="0" w:line="240" w:lineRule="auto"/>
              <w:jc w:val="both"/>
              <w:rPr>
                <w:b/>
                <w:i/>
                <w:color w:val="0000FF"/>
                <w:sz w:val="18"/>
                <w:szCs w:val="18"/>
              </w:rPr>
            </w:pPr>
            <w:r w:rsidRPr="0082685F">
              <w:rPr>
                <w:b/>
                <w:i/>
                <w:color w:val="0000FF"/>
                <w:sz w:val="18"/>
                <w:szCs w:val="18"/>
              </w:rPr>
              <w:t xml:space="preserve">Análisis: </w:t>
            </w:r>
          </w:p>
        </w:tc>
      </w:tr>
    </w:tbl>
    <w:p w14:paraId="23448030" w14:textId="4E0E8D54" w:rsidR="00986429" w:rsidRPr="00EA7A5F" w:rsidRDefault="00986429" w:rsidP="00986429">
      <w:pPr>
        <w:pStyle w:val="AGAETexto"/>
        <w:spacing w:line="240" w:lineRule="auto"/>
        <w:rPr>
          <w:rFonts w:asciiTheme="minorHAnsi" w:hAnsiTheme="minorHAnsi"/>
          <w:color w:val="0000FF"/>
          <w:sz w:val="16"/>
          <w:szCs w:val="16"/>
          <w:shd w:val="clear" w:color="auto" w:fill="FFFFFF"/>
        </w:rPr>
      </w:pPr>
      <w:r w:rsidRPr="00EA7A5F">
        <w:rPr>
          <w:rFonts w:asciiTheme="minorHAnsi" w:hAnsiTheme="minorHAnsi"/>
          <w:bCs/>
          <w:color w:val="0000FF"/>
          <w:sz w:val="16"/>
          <w:szCs w:val="16"/>
        </w:rPr>
        <w:t>[</w:t>
      </w:r>
      <w:r w:rsidRPr="00EA7A5F">
        <w:rPr>
          <w:rFonts w:asciiTheme="minorHAnsi" w:hAnsiTheme="minorHAnsi" w:cstheme="minorHAnsi"/>
          <w:color w:val="0000FF"/>
          <w:sz w:val="16"/>
          <w:szCs w:val="16"/>
          <w:u w:val="single"/>
        </w:rPr>
        <w:t>Tablas Puntos Fuertes/Débiles:</w:t>
      </w:r>
      <w:r w:rsidRPr="00EA7A5F">
        <w:rPr>
          <w:rFonts w:asciiTheme="minorHAnsi" w:hAnsiTheme="minorHAnsi" w:cstheme="minorHAnsi"/>
          <w:color w:val="0000FF"/>
          <w:sz w:val="16"/>
          <w:szCs w:val="16"/>
        </w:rPr>
        <w:t xml:space="preserve"> </w:t>
      </w:r>
      <w:r w:rsidRPr="00EA7A5F">
        <w:rPr>
          <w:rFonts w:asciiTheme="minorHAnsi" w:hAnsiTheme="minorHAnsi"/>
          <w:color w:val="0000FF"/>
          <w:sz w:val="16"/>
          <w:szCs w:val="16"/>
        </w:rPr>
        <w:t>Se puede incluir como propuesta cualquier aspecto relacionado con lo que aparece en este apartado.</w:t>
      </w:r>
      <w:r w:rsidRPr="00EA7A5F">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6"/>
      </w:tblGrid>
      <w:tr w:rsidR="0082685F" w:rsidRPr="00037BD7" w14:paraId="544BECC6" w14:textId="77777777" w:rsidTr="005606AA">
        <w:trPr>
          <w:jc w:val="center"/>
        </w:trPr>
        <w:tc>
          <w:tcPr>
            <w:tcW w:w="5000" w:type="pct"/>
            <w:shd w:val="clear" w:color="auto" w:fill="00607C"/>
          </w:tcPr>
          <w:p w14:paraId="0671BC28" w14:textId="77777777" w:rsidR="0082685F" w:rsidRPr="00037BD7" w:rsidRDefault="0082685F" w:rsidP="005606AA">
            <w:pPr>
              <w:spacing w:after="0" w:line="240" w:lineRule="auto"/>
              <w:jc w:val="both"/>
              <w:rPr>
                <w:b/>
                <w:i/>
                <w:color w:val="FFFFFF"/>
                <w:sz w:val="20"/>
                <w:szCs w:val="20"/>
              </w:rPr>
            </w:pPr>
            <w:r w:rsidRPr="00037BD7">
              <w:rPr>
                <w:b/>
                <w:i/>
                <w:color w:val="FFFFFF"/>
                <w:sz w:val="20"/>
                <w:szCs w:val="20"/>
              </w:rPr>
              <w:t>P</w:t>
            </w:r>
            <w:r>
              <w:rPr>
                <w:b/>
                <w:i/>
                <w:color w:val="FFFFFF"/>
                <w:sz w:val="20"/>
                <w:szCs w:val="20"/>
              </w:rPr>
              <w:t>ropuestas de P</w:t>
            </w:r>
            <w:r w:rsidRPr="00037BD7">
              <w:rPr>
                <w:b/>
                <w:i/>
                <w:color w:val="FFFFFF"/>
                <w:sz w:val="20"/>
                <w:szCs w:val="20"/>
              </w:rPr>
              <w:t>untos Fuertes:</w:t>
            </w:r>
          </w:p>
        </w:tc>
      </w:tr>
      <w:tr w:rsidR="0082685F" w:rsidRPr="00037BD7" w14:paraId="5730B314" w14:textId="77777777" w:rsidTr="005606AA">
        <w:trPr>
          <w:jc w:val="center"/>
        </w:trPr>
        <w:tc>
          <w:tcPr>
            <w:tcW w:w="5000" w:type="pct"/>
            <w:tcBorders>
              <w:bottom w:val="single" w:sz="4" w:space="0" w:color="auto"/>
            </w:tcBorders>
          </w:tcPr>
          <w:p w14:paraId="7FC74224" w14:textId="77777777" w:rsidR="0082685F" w:rsidRPr="00986429" w:rsidRDefault="0082685F" w:rsidP="005606AA">
            <w:pPr>
              <w:spacing w:after="0" w:line="240" w:lineRule="auto"/>
              <w:jc w:val="both"/>
              <w:rPr>
                <w:color w:val="0000FF"/>
                <w:sz w:val="18"/>
              </w:rPr>
            </w:pPr>
            <w:r w:rsidRPr="00986429">
              <w:rPr>
                <w:rFonts w:asciiTheme="minorHAnsi" w:hAnsiTheme="minorHAnsi"/>
                <w:color w:val="0000FF"/>
                <w:sz w:val="18"/>
                <w:szCs w:val="18"/>
              </w:rPr>
              <w:t xml:space="preserve">Relacione aspectos </w:t>
            </w:r>
            <w:r w:rsidRPr="00986429">
              <w:rPr>
                <w:rFonts w:asciiTheme="minorHAnsi" w:hAnsiTheme="minorHAnsi"/>
                <w:b/>
                <w:color w:val="0000FF"/>
                <w:sz w:val="18"/>
                <w:szCs w:val="18"/>
              </w:rPr>
              <w:t>de gran relevancia</w:t>
            </w:r>
            <w:r w:rsidRPr="00986429">
              <w:rPr>
                <w:rFonts w:asciiTheme="minorHAnsi" w:hAnsiTheme="minorHAnsi"/>
                <w:color w:val="0000FF"/>
                <w:sz w:val="18"/>
                <w:szCs w:val="18"/>
              </w:rPr>
              <w:t>.</w:t>
            </w:r>
          </w:p>
          <w:p w14:paraId="5D627AD6" w14:textId="77777777" w:rsidR="0082685F" w:rsidRPr="00986429" w:rsidRDefault="00771DDA" w:rsidP="00B97F65">
            <w:pPr>
              <w:autoSpaceDE w:val="0"/>
              <w:autoSpaceDN w:val="0"/>
              <w:adjustRightInd w:val="0"/>
              <w:spacing w:after="0" w:line="240" w:lineRule="auto"/>
              <w:jc w:val="both"/>
              <w:rPr>
                <w:color w:val="0000FF"/>
                <w:sz w:val="18"/>
              </w:rPr>
            </w:pPr>
            <w:r w:rsidRPr="00986429">
              <w:rPr>
                <w:color w:val="0000FF"/>
                <w:sz w:val="18"/>
              </w:rPr>
              <w:t xml:space="preserve">Si no se proponen Puntos Fuertes, indicar “No </w:t>
            </w:r>
            <w:r w:rsidR="00B97F65" w:rsidRPr="00986429">
              <w:rPr>
                <w:color w:val="0000FF"/>
                <w:sz w:val="18"/>
              </w:rPr>
              <w:t>se identificaron</w:t>
            </w:r>
            <w:r w:rsidRPr="00986429">
              <w:rPr>
                <w:color w:val="0000FF"/>
                <w:sz w:val="18"/>
              </w:rPr>
              <w:t>”</w:t>
            </w:r>
          </w:p>
          <w:p w14:paraId="1A415398" w14:textId="13D3689E" w:rsidR="00F740DA" w:rsidRPr="00986429" w:rsidRDefault="00F740DA" w:rsidP="00A04B53">
            <w:pPr>
              <w:autoSpaceDE w:val="0"/>
              <w:autoSpaceDN w:val="0"/>
              <w:adjustRightInd w:val="0"/>
              <w:spacing w:after="0" w:line="240" w:lineRule="auto"/>
              <w:jc w:val="both"/>
              <w:rPr>
                <w:color w:val="0000FF"/>
                <w:sz w:val="18"/>
              </w:rPr>
            </w:pPr>
            <w:r w:rsidRPr="00986429">
              <w:rPr>
                <w:color w:val="0000FF"/>
                <w:sz w:val="18"/>
              </w:rPr>
              <w:t>Si se proponen Puntos Fuertes vinculados con resultados de indicadores es preciso identificar dichos indicadores</w:t>
            </w:r>
            <w:r w:rsidR="00A04B53" w:rsidRPr="00986429">
              <w:rPr>
                <w:color w:val="0000FF"/>
                <w:sz w:val="18"/>
              </w:rPr>
              <w:t xml:space="preserve"> (con nombre y código)</w:t>
            </w:r>
          </w:p>
        </w:tc>
      </w:tr>
    </w:tbl>
    <w:p w14:paraId="0252DD56" w14:textId="32B6EEBF" w:rsidR="0082685F" w:rsidRPr="00741287" w:rsidRDefault="00CE2880" w:rsidP="0082685F">
      <w:pPr>
        <w:spacing w:before="120" w:after="0" w:line="240" w:lineRule="auto"/>
        <w:jc w:val="both"/>
        <w:rPr>
          <w:rFonts w:asciiTheme="minorHAnsi" w:hAnsiTheme="minorHAnsi"/>
          <w:bCs/>
          <w:color w:val="0000FF"/>
          <w:sz w:val="16"/>
          <w:szCs w:val="16"/>
        </w:rPr>
      </w:pPr>
      <w:r w:rsidRPr="00CE2880">
        <w:rPr>
          <w:rFonts w:asciiTheme="minorHAnsi" w:hAnsiTheme="minorHAnsi"/>
          <w:bCs/>
          <w:color w:val="0000FF"/>
          <w:sz w:val="16"/>
          <w:szCs w:val="16"/>
        </w:rPr>
        <w:t>[</w:t>
      </w:r>
      <w:r w:rsidR="0082685F" w:rsidRPr="00741287">
        <w:rPr>
          <w:rFonts w:asciiTheme="minorHAnsi" w:hAnsiTheme="minorHAnsi"/>
          <w:bCs/>
          <w:color w:val="0000FF"/>
          <w:sz w:val="16"/>
          <w:szCs w:val="16"/>
        </w:rPr>
        <w:t>Indicaciones para la</w:t>
      </w:r>
      <w:r w:rsidR="0082685F">
        <w:rPr>
          <w:rFonts w:asciiTheme="minorHAnsi" w:hAnsiTheme="minorHAnsi"/>
          <w:bCs/>
          <w:color w:val="0000FF"/>
          <w:sz w:val="16"/>
          <w:szCs w:val="16"/>
        </w:rPr>
        <w:t xml:space="preserve"> cumplimentación de los “Puntos D</w:t>
      </w:r>
      <w:r w:rsidR="0082685F" w:rsidRPr="00741287">
        <w:rPr>
          <w:rFonts w:asciiTheme="minorHAnsi" w:hAnsiTheme="minorHAnsi"/>
          <w:bCs/>
          <w:color w:val="0000FF"/>
          <w:sz w:val="16"/>
          <w:szCs w:val="16"/>
        </w:rPr>
        <w:t xml:space="preserve">ébiles”: </w:t>
      </w:r>
    </w:p>
    <w:p w14:paraId="4001E244" w14:textId="495920FE" w:rsidR="0082685F" w:rsidRDefault="0082685F"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Enumere aspectos que se consideren son mejorables o </w:t>
      </w:r>
      <w:r w:rsidR="00DF3743">
        <w:rPr>
          <w:rFonts w:asciiTheme="minorHAnsi" w:eastAsiaTheme="minorHAnsi" w:hAnsiTheme="minorHAnsi" w:cstheme="minorHAnsi"/>
          <w:color w:val="0000FF"/>
          <w:sz w:val="16"/>
          <w:szCs w:val="16"/>
        </w:rPr>
        <w:t xml:space="preserve">requieran una especial </w:t>
      </w:r>
      <w:r w:rsidR="007A75A9">
        <w:rPr>
          <w:rFonts w:asciiTheme="minorHAnsi" w:eastAsiaTheme="minorHAnsi" w:hAnsiTheme="minorHAnsi" w:cstheme="minorHAnsi"/>
          <w:color w:val="0000FF"/>
          <w:sz w:val="16"/>
          <w:szCs w:val="16"/>
        </w:rPr>
        <w:t>atención</w:t>
      </w:r>
      <w:r w:rsidR="00DF3743" w:rsidRPr="00DF3743">
        <w:rPr>
          <w:rFonts w:asciiTheme="minorHAnsi" w:eastAsiaTheme="minorHAnsi" w:hAnsiTheme="minorHAnsi" w:cstheme="minorHAnsi"/>
          <w:color w:val="0000FF"/>
          <w:sz w:val="16"/>
          <w:szCs w:val="16"/>
          <w:highlight w:val="green"/>
        </w:rPr>
        <w:t xml:space="preserve"> </w:t>
      </w:r>
    </w:p>
    <w:p w14:paraId="7B538A55" w14:textId="3614EE98" w:rsidR="004A27C4" w:rsidRPr="00DA7A94" w:rsidRDefault="004A27C4"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DA7A94">
        <w:rPr>
          <w:rFonts w:asciiTheme="minorHAnsi" w:eastAsiaTheme="minorHAnsi" w:hAnsiTheme="minorHAnsi" w:cstheme="minorHAnsi"/>
          <w:color w:val="0000FF"/>
          <w:sz w:val="16"/>
          <w:szCs w:val="16"/>
        </w:rPr>
        <w:t>Si se proponen Puntos Fuertes vinculados con resultados de indicadores es preciso identificar dichos indicadores (con nombre y código)</w:t>
      </w:r>
    </w:p>
    <w:p w14:paraId="2352231F" w14:textId="77777777" w:rsidR="0082685F" w:rsidRPr="00254BB1" w:rsidRDefault="0082685F"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No se trata de abordar las soluciones sino de la detección de posibles problemas (propuestas de Puntos Débiles) y las correspondientes Propuestas de Acciones de Mejora (acciones de mejora), destacando una asociación clara entre ambos.</w:t>
      </w:r>
      <w:r w:rsidRPr="00254BB1">
        <w:rPr>
          <w:color w:val="0000FF"/>
          <w:sz w:val="16"/>
          <w:szCs w:val="16"/>
        </w:rPr>
        <w:t xml:space="preserve"> </w:t>
      </w:r>
    </w:p>
    <w:p w14:paraId="3887B258" w14:textId="77777777" w:rsidR="00CE2880" w:rsidRPr="00CE2880" w:rsidRDefault="0082685F"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Si no se identifican Puntos Débiles, indicar en la columna de Propuesta de Puntos Débiles </w:t>
      </w:r>
      <w:r w:rsidR="00B97F65">
        <w:rPr>
          <w:rFonts w:asciiTheme="minorHAnsi" w:eastAsiaTheme="minorHAnsi" w:hAnsiTheme="minorHAnsi" w:cstheme="minorHAnsi"/>
          <w:color w:val="0000FF"/>
          <w:sz w:val="16"/>
          <w:szCs w:val="16"/>
        </w:rPr>
        <w:t>“</w:t>
      </w:r>
      <w:r w:rsidRPr="00254BB1">
        <w:rPr>
          <w:rFonts w:asciiTheme="minorHAnsi" w:eastAsiaTheme="minorHAnsi" w:hAnsiTheme="minorHAnsi" w:cstheme="minorHAnsi"/>
          <w:color w:val="0000FF"/>
          <w:sz w:val="16"/>
          <w:szCs w:val="16"/>
        </w:rPr>
        <w:t>No se identificaron”, y en la de Propuesta de acción de Mejora: “No procede” (sustituyendo al texto incluido dentro de las celdas).</w:t>
      </w:r>
      <w:r w:rsidRPr="00254BB1">
        <w:rPr>
          <w:color w:val="0000FF"/>
          <w:sz w:val="16"/>
          <w:szCs w:val="16"/>
        </w:rPr>
        <w:t xml:space="preserve"> </w:t>
      </w:r>
    </w:p>
    <w:p w14:paraId="47BFBC54" w14:textId="7F652B3B" w:rsidR="00CE2880" w:rsidRPr="00CE2880" w:rsidRDefault="0082685F" w:rsidP="00BF7CF3">
      <w:pPr>
        <w:pStyle w:val="Prrafodelista"/>
        <w:numPr>
          <w:ilvl w:val="0"/>
          <w:numId w:val="1"/>
        </w:numPr>
        <w:autoSpaceDE w:val="0"/>
        <w:autoSpaceDN w:val="0"/>
        <w:adjustRightInd w:val="0"/>
        <w:spacing w:after="120" w:line="240" w:lineRule="auto"/>
        <w:ind w:left="284" w:hanging="284"/>
        <w:jc w:val="both"/>
        <w:rPr>
          <w:rFonts w:asciiTheme="minorHAnsi" w:eastAsiaTheme="minorHAnsi" w:hAnsiTheme="minorHAnsi" w:cstheme="minorHAnsi"/>
          <w:color w:val="0000FF"/>
          <w:sz w:val="16"/>
          <w:szCs w:val="16"/>
        </w:rPr>
      </w:pPr>
      <w:r w:rsidRPr="00CE2880">
        <w:rPr>
          <w:rFonts w:asciiTheme="minorHAnsi" w:hAnsiTheme="minorHAnsi"/>
          <w:color w:val="0000FF"/>
          <w:sz w:val="16"/>
          <w:szCs w:val="16"/>
        </w:rPr>
        <w:t>Se debe usar una fila por cada propuesta de Punto Débil.</w:t>
      </w:r>
      <w:r w:rsidR="00CE2880" w:rsidRPr="00CE2880">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868" w:themeFill="accent5" w:themeFillShade="80"/>
        <w:tblLayout w:type="fixed"/>
        <w:tblLook w:val="00A0" w:firstRow="1" w:lastRow="0" w:firstColumn="1" w:lastColumn="0" w:noHBand="0" w:noVBand="0"/>
      </w:tblPr>
      <w:tblGrid>
        <w:gridCol w:w="4332"/>
        <w:gridCol w:w="5664"/>
      </w:tblGrid>
      <w:tr w:rsidR="0082685F" w:rsidRPr="00037BD7" w14:paraId="18032CC0" w14:textId="77777777" w:rsidTr="00997B90">
        <w:trPr>
          <w:jc w:val="center"/>
        </w:trPr>
        <w:tc>
          <w:tcPr>
            <w:tcW w:w="2167" w:type="pct"/>
            <w:shd w:val="clear" w:color="auto" w:fill="00607C"/>
            <w:vAlign w:val="center"/>
          </w:tcPr>
          <w:p w14:paraId="55AC92E5" w14:textId="77777777" w:rsidR="0082685F" w:rsidRPr="00037BD7" w:rsidRDefault="0082685F" w:rsidP="005606AA">
            <w:pPr>
              <w:spacing w:after="0" w:line="240" w:lineRule="auto"/>
              <w:jc w:val="center"/>
              <w:rPr>
                <w:rFonts w:asciiTheme="minorHAnsi" w:hAnsiTheme="minorHAnsi"/>
                <w:b/>
                <w:i/>
                <w:color w:val="FFFFFF"/>
                <w:sz w:val="20"/>
                <w:szCs w:val="20"/>
              </w:rPr>
            </w:pPr>
            <w:r>
              <w:rPr>
                <w:rFonts w:asciiTheme="minorHAnsi" w:hAnsiTheme="minorHAnsi"/>
                <w:b/>
                <w:i/>
                <w:color w:val="FFFFFF"/>
                <w:sz w:val="20"/>
                <w:szCs w:val="20"/>
              </w:rPr>
              <w:t>Propuestas de Puntos D</w:t>
            </w:r>
            <w:r w:rsidRPr="00037BD7">
              <w:rPr>
                <w:rFonts w:asciiTheme="minorHAnsi" w:hAnsiTheme="minorHAnsi"/>
                <w:b/>
                <w:i/>
                <w:color w:val="FFFFFF"/>
                <w:sz w:val="20"/>
                <w:szCs w:val="20"/>
              </w:rPr>
              <w:t>ébiles</w:t>
            </w:r>
          </w:p>
        </w:tc>
        <w:tc>
          <w:tcPr>
            <w:tcW w:w="2833" w:type="pct"/>
            <w:shd w:val="clear" w:color="auto" w:fill="00607C"/>
            <w:vAlign w:val="center"/>
          </w:tcPr>
          <w:p w14:paraId="588C436A" w14:textId="77777777" w:rsidR="0082685F" w:rsidRPr="00037BD7" w:rsidRDefault="0082685F" w:rsidP="005606AA">
            <w:pPr>
              <w:spacing w:after="0" w:line="240" w:lineRule="auto"/>
              <w:jc w:val="center"/>
              <w:rPr>
                <w:rFonts w:asciiTheme="minorHAnsi" w:hAnsiTheme="minorHAnsi"/>
                <w:color w:val="FFFFFF"/>
                <w:sz w:val="20"/>
                <w:szCs w:val="20"/>
              </w:rPr>
            </w:pPr>
            <w:r>
              <w:rPr>
                <w:rFonts w:asciiTheme="minorHAnsi" w:hAnsiTheme="minorHAnsi"/>
                <w:b/>
                <w:i/>
                <w:color w:val="FFFFFF"/>
                <w:sz w:val="20"/>
                <w:szCs w:val="20"/>
              </w:rPr>
              <w:t xml:space="preserve">Propuestas </w:t>
            </w:r>
            <w:r w:rsidRPr="00037BD7">
              <w:rPr>
                <w:rFonts w:asciiTheme="minorHAnsi" w:hAnsiTheme="minorHAnsi"/>
                <w:b/>
                <w:i/>
                <w:color w:val="FFFFFF"/>
                <w:sz w:val="20"/>
                <w:szCs w:val="20"/>
              </w:rPr>
              <w:t>Acciones de mejora</w:t>
            </w:r>
          </w:p>
        </w:tc>
      </w:tr>
      <w:tr w:rsidR="0082685F" w:rsidRPr="00037BD7" w14:paraId="2E3D1B73" w14:textId="77777777" w:rsidTr="00997B90">
        <w:trPr>
          <w:jc w:val="center"/>
        </w:trPr>
        <w:tc>
          <w:tcPr>
            <w:tcW w:w="2167" w:type="pct"/>
            <w:vAlign w:val="center"/>
          </w:tcPr>
          <w:p w14:paraId="4CD88329" w14:textId="77777777" w:rsidR="0082685F" w:rsidRPr="00404E13" w:rsidRDefault="0082685F" w:rsidP="005606AA">
            <w:pPr>
              <w:spacing w:after="0" w:line="240" w:lineRule="auto"/>
              <w:jc w:val="both"/>
              <w:rPr>
                <w:rFonts w:asciiTheme="minorHAnsi" w:hAnsiTheme="minorHAnsi"/>
                <w:color w:val="0000FF"/>
                <w:sz w:val="18"/>
                <w:szCs w:val="18"/>
              </w:rPr>
            </w:pPr>
            <w:r w:rsidRPr="00404E13">
              <w:rPr>
                <w:rFonts w:asciiTheme="minorHAnsi" w:hAnsiTheme="minorHAnsi"/>
                <w:sz w:val="18"/>
                <w:szCs w:val="18"/>
              </w:rPr>
              <w:t xml:space="preserve">Propuesta Punto débil </w:t>
            </w:r>
            <w:proofErr w:type="spellStart"/>
            <w:r w:rsidRPr="00404E13">
              <w:rPr>
                <w:rFonts w:asciiTheme="minorHAnsi" w:hAnsiTheme="minorHAnsi"/>
                <w:sz w:val="18"/>
                <w:szCs w:val="18"/>
              </w:rPr>
              <w:t>nº</w:t>
            </w:r>
            <w:proofErr w:type="spellEnd"/>
            <w:r w:rsidRPr="00404E13">
              <w:rPr>
                <w:rFonts w:asciiTheme="minorHAnsi" w:hAnsiTheme="minorHAnsi"/>
                <w:color w:val="FF0000"/>
                <w:sz w:val="18"/>
                <w:szCs w:val="18"/>
              </w:rPr>
              <w:t xml:space="preserve"> </w:t>
            </w:r>
            <w:r w:rsidRPr="00404E13">
              <w:rPr>
                <w:rFonts w:asciiTheme="minorHAnsi" w:hAnsiTheme="minorHAnsi"/>
                <w:color w:val="0000FF"/>
                <w:sz w:val="18"/>
                <w:szCs w:val="18"/>
              </w:rPr>
              <w:t>XX:</w:t>
            </w:r>
          </w:p>
        </w:tc>
        <w:tc>
          <w:tcPr>
            <w:tcW w:w="2833" w:type="pct"/>
            <w:vAlign w:val="center"/>
          </w:tcPr>
          <w:p w14:paraId="292CABB0" w14:textId="77777777" w:rsidR="0082685F" w:rsidRPr="00404E13" w:rsidRDefault="0082685F" w:rsidP="005606AA">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p w14:paraId="31C35914" w14:textId="77777777" w:rsidR="0082685F" w:rsidRPr="00404E13" w:rsidRDefault="0082685F" w:rsidP="005606AA">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tc>
      </w:tr>
    </w:tbl>
    <w:p w14:paraId="0F51C893" w14:textId="60A83415" w:rsidR="00486FE3" w:rsidRDefault="00266EF0" w:rsidP="00206D21">
      <w:pPr>
        <w:spacing w:before="120" w:after="120"/>
        <w:jc w:val="both"/>
        <w:rPr>
          <w:color w:val="0000FF"/>
          <w:sz w:val="16"/>
          <w:szCs w:val="16"/>
        </w:rPr>
      </w:pPr>
      <w:r w:rsidRPr="00E47071">
        <w:rPr>
          <w:color w:val="0000FF"/>
          <w:sz w:val="16"/>
          <w:szCs w:val="16"/>
        </w:rPr>
        <w:t xml:space="preserve">[Se deben </w:t>
      </w:r>
      <w:r w:rsidR="00455E2A" w:rsidRPr="00E47071">
        <w:rPr>
          <w:color w:val="0000FF"/>
          <w:sz w:val="16"/>
          <w:szCs w:val="16"/>
        </w:rPr>
        <w:t>eliminar todas las indicaciones</w:t>
      </w:r>
      <w:r w:rsidRPr="00E47071">
        <w:rPr>
          <w:color w:val="0000FF"/>
          <w:sz w:val="16"/>
          <w:szCs w:val="16"/>
        </w:rPr>
        <w:t xml:space="preserve"> una vez se complete el criterio]</w:t>
      </w:r>
    </w:p>
    <w:p w14:paraId="2FE2F6CD" w14:textId="77777777" w:rsidR="00486FE3" w:rsidRDefault="00486FE3">
      <w:pPr>
        <w:rPr>
          <w:color w:val="0000FF"/>
          <w:sz w:val="16"/>
          <w:szCs w:val="16"/>
        </w:rPr>
      </w:pPr>
      <w:r>
        <w:rPr>
          <w:color w:val="0000FF"/>
          <w:sz w:val="16"/>
          <w:szCs w:val="16"/>
        </w:rPr>
        <w:br w:type="page"/>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Look w:val="00A0" w:firstRow="1" w:lastRow="0" w:firstColumn="1" w:lastColumn="0" w:noHBand="0" w:noVBand="0"/>
      </w:tblPr>
      <w:tblGrid>
        <w:gridCol w:w="9996"/>
      </w:tblGrid>
      <w:tr w:rsidR="003370C1" w:rsidRPr="0086419B" w14:paraId="37E8AB98" w14:textId="77777777" w:rsidTr="00BB1529">
        <w:trPr>
          <w:jc w:val="center"/>
        </w:trPr>
        <w:tc>
          <w:tcPr>
            <w:tcW w:w="5000" w:type="pct"/>
            <w:shd w:val="clear" w:color="auto" w:fill="D9D9D9"/>
          </w:tcPr>
          <w:p w14:paraId="3DBA8763" w14:textId="5F9A41E9" w:rsidR="003370C1" w:rsidRPr="000C41E0" w:rsidRDefault="000F62B4" w:rsidP="00EC3B8D">
            <w:pPr>
              <w:pStyle w:val="Prrafodelista"/>
              <w:numPr>
                <w:ilvl w:val="0"/>
                <w:numId w:val="2"/>
              </w:numPr>
              <w:spacing w:before="60" w:after="60" w:line="240" w:lineRule="auto"/>
              <w:ind w:left="300" w:hanging="357"/>
              <w:contextualSpacing w:val="0"/>
              <w:rPr>
                <w:b/>
                <w:i/>
              </w:rPr>
            </w:pPr>
            <w:r>
              <w:rPr>
                <w:rFonts w:asciiTheme="minorHAnsi" w:hAnsiTheme="minorHAnsi"/>
                <w:i/>
                <w:sz w:val="16"/>
              </w:rPr>
              <w:lastRenderedPageBreak/>
              <w:br w:type="page"/>
            </w:r>
            <w:r w:rsidR="003370C1" w:rsidRPr="0086419B">
              <w:rPr>
                <w:b/>
                <w:i/>
              </w:rPr>
              <w:t xml:space="preserve"> SISTEMA DE GARANTÍA INTERNO DE LA CALIDAD</w:t>
            </w:r>
          </w:p>
        </w:tc>
      </w:tr>
    </w:tbl>
    <w:p w14:paraId="696E88F3" w14:textId="7BAAA105" w:rsidR="007C04B7" w:rsidRPr="00960B46" w:rsidRDefault="007C04B7" w:rsidP="007C04B7">
      <w:pPr>
        <w:spacing w:before="120" w:after="120" w:line="265" w:lineRule="exact"/>
        <w:ind w:right="-23"/>
        <w:jc w:val="both"/>
        <w:rPr>
          <w:rFonts w:cs="Calibri"/>
          <w:bCs/>
          <w:color w:val="0000FF"/>
          <w:sz w:val="20"/>
          <w:szCs w:val="20"/>
        </w:rPr>
      </w:pPr>
      <w:r w:rsidRPr="00B14C4B">
        <w:rPr>
          <w:rFonts w:cs="Calibri"/>
          <w:bCs/>
          <w:color w:val="0000FF"/>
          <w:sz w:val="20"/>
          <w:szCs w:val="20"/>
        </w:rPr>
        <w:t>PÁRRAFOS COMUNES (elaborados por responsable de calidad del centro</w:t>
      </w:r>
      <w:r w:rsidR="00952917" w:rsidRPr="00B14C4B">
        <w:rPr>
          <w:rFonts w:cs="Calibri"/>
          <w:bCs/>
          <w:color w:val="0000FF"/>
          <w:sz w:val="20"/>
          <w:szCs w:val="20"/>
        </w:rPr>
        <w:t xml:space="preserve"> y remitidos a coordinaciones de títulos cada curso</w:t>
      </w:r>
      <w:r w:rsidR="00A059C5" w:rsidRPr="00B14C4B">
        <w:rPr>
          <w:rFonts w:cs="Calibri"/>
          <w:bCs/>
          <w:color w:val="0000FF"/>
          <w:sz w:val="20"/>
          <w:szCs w:val="20"/>
        </w:rPr>
        <w:t>)</w:t>
      </w:r>
      <w:r w:rsidR="00D3268D" w:rsidRPr="00B14C4B">
        <w:rPr>
          <w:rFonts w:cs="Calibri"/>
          <w:bCs/>
          <w:color w:val="0000FF"/>
          <w:sz w:val="20"/>
          <w:szCs w:val="20"/>
        </w:rPr>
        <w:t>.</w:t>
      </w:r>
    </w:p>
    <w:p w14:paraId="1945ED79" w14:textId="37029F1F" w:rsidR="002F78F6" w:rsidRPr="006D2887" w:rsidRDefault="002F78F6" w:rsidP="002F78F6">
      <w:pPr>
        <w:autoSpaceDE w:val="0"/>
        <w:autoSpaceDN w:val="0"/>
        <w:adjustRightInd w:val="0"/>
        <w:spacing w:before="120" w:after="120" w:line="240" w:lineRule="auto"/>
        <w:jc w:val="both"/>
        <w:rPr>
          <w:rFonts w:asciiTheme="minorHAnsi" w:eastAsia="Times New Roman" w:hAnsiTheme="minorHAnsi" w:cstheme="minorHAnsi"/>
          <w:color w:val="0000FF"/>
          <w:sz w:val="16"/>
          <w:szCs w:val="16"/>
          <w:u w:val="single"/>
          <w:lang w:eastAsia="es-ES"/>
        </w:rPr>
      </w:pPr>
      <w:r w:rsidRPr="006D2887">
        <w:rPr>
          <w:rFonts w:ascii="Arial" w:eastAsia="Times New Roman" w:hAnsi="Arial" w:cs="Arial"/>
          <w:color w:val="0000FF"/>
          <w:sz w:val="16"/>
          <w:szCs w:val="16"/>
          <w:lang w:eastAsia="es-ES"/>
        </w:rPr>
        <w:t>[</w:t>
      </w:r>
      <w:r w:rsidRPr="006D2887">
        <w:rPr>
          <w:rFonts w:asciiTheme="minorHAnsi" w:eastAsia="Times New Roman" w:hAnsiTheme="minorHAnsi" w:cs="Arial"/>
          <w:color w:val="0000FF"/>
          <w:sz w:val="16"/>
          <w:szCs w:val="16"/>
          <w:u w:val="single"/>
          <w:lang w:eastAsia="es-ES"/>
        </w:rPr>
        <w:t>Párrafo de solicitudes de modificación</w:t>
      </w:r>
      <w:r w:rsidRPr="006D2887">
        <w:rPr>
          <w:rFonts w:asciiTheme="minorHAnsi" w:eastAsia="Times New Roman" w:hAnsiTheme="minorHAnsi" w:cs="Arial"/>
          <w:color w:val="0000FF"/>
          <w:sz w:val="16"/>
          <w:szCs w:val="16"/>
          <w:lang w:eastAsia="es-ES"/>
        </w:rPr>
        <w:t xml:space="preserve">: Solo para títulos que hayan solicitado modificaciones posteriores a la certificación del SGC del centro (borrar párrafo </w:t>
      </w:r>
      <w:r>
        <w:rPr>
          <w:rFonts w:asciiTheme="minorHAnsi" w:eastAsia="Times New Roman" w:hAnsiTheme="minorHAnsi" w:cs="Arial"/>
          <w:color w:val="0000FF"/>
          <w:sz w:val="16"/>
          <w:szCs w:val="16"/>
          <w:lang w:eastAsia="es-ES"/>
        </w:rPr>
        <w:t>en caso contrario)</w:t>
      </w:r>
      <w:r w:rsidRPr="00913A2C">
        <w:rPr>
          <w:rFonts w:ascii="Arial" w:eastAsia="Times New Roman" w:hAnsi="Arial" w:cs="Arial"/>
          <w:color w:val="0000FF"/>
          <w:sz w:val="16"/>
          <w:szCs w:val="16"/>
          <w:lang w:eastAsia="es-ES"/>
        </w:rPr>
        <w:t>]</w:t>
      </w:r>
    </w:p>
    <w:p w14:paraId="1301E499" w14:textId="71E8A278" w:rsidR="002F78F6" w:rsidRPr="00333B43" w:rsidRDefault="002F78F6" w:rsidP="002F78F6">
      <w:pPr>
        <w:autoSpaceDE w:val="0"/>
        <w:autoSpaceDN w:val="0"/>
        <w:adjustRightInd w:val="0"/>
        <w:spacing w:after="120" w:line="240" w:lineRule="auto"/>
        <w:jc w:val="both"/>
        <w:rPr>
          <w:rFonts w:asciiTheme="minorHAnsi" w:eastAsia="Times New Roman" w:hAnsiTheme="minorHAnsi" w:cs="Arial"/>
          <w:sz w:val="20"/>
          <w:szCs w:val="20"/>
          <w:lang w:eastAsia="es-ES"/>
        </w:rPr>
      </w:pPr>
      <w:r w:rsidRPr="00986429">
        <w:rPr>
          <w:rFonts w:asciiTheme="minorHAnsi" w:eastAsia="Times New Roman" w:hAnsiTheme="minorHAnsi" w:cstheme="minorHAnsi"/>
          <w:color w:val="0000FF"/>
          <w:sz w:val="20"/>
          <w:szCs w:val="20"/>
          <w:lang w:eastAsia="es-ES"/>
        </w:rPr>
        <w:t xml:space="preserve">PÁRRAFOS COMUNES: </w:t>
      </w:r>
      <w:r w:rsidRPr="00A7600A">
        <w:rPr>
          <w:rFonts w:asciiTheme="minorHAnsi" w:eastAsia="Times New Roman" w:hAnsiTheme="minorHAnsi" w:cstheme="minorHAnsi"/>
          <w:color w:val="000000" w:themeColor="text1"/>
          <w:sz w:val="20"/>
          <w:szCs w:val="20"/>
          <w:lang w:eastAsia="es-ES"/>
        </w:rPr>
        <w:t xml:space="preserve">En el curso </w:t>
      </w:r>
      <w:proofErr w:type="spellStart"/>
      <w:r w:rsidRPr="00A7600A">
        <w:rPr>
          <w:rFonts w:asciiTheme="minorHAnsi" w:eastAsia="Times New Roman" w:hAnsiTheme="minorHAnsi" w:cstheme="minorHAnsi"/>
          <w:color w:val="000000" w:themeColor="text1"/>
          <w:sz w:val="20"/>
          <w:szCs w:val="20"/>
          <w:lang w:eastAsia="es-ES"/>
        </w:rPr>
        <w:t>xxx-xx</w:t>
      </w:r>
      <w:proofErr w:type="spellEnd"/>
      <w:r w:rsidRPr="00A7600A">
        <w:rPr>
          <w:rFonts w:asciiTheme="minorHAnsi" w:eastAsia="Times New Roman" w:hAnsiTheme="minorHAnsi" w:cstheme="minorHAnsi"/>
          <w:color w:val="000000" w:themeColor="text1"/>
          <w:sz w:val="20"/>
          <w:szCs w:val="20"/>
          <w:lang w:eastAsia="es-ES"/>
        </w:rPr>
        <w:t xml:space="preserve"> se solicitó modificación No Sustancial/Sustancial del título con el fin de…. </w:t>
      </w:r>
      <w:r w:rsidRPr="00A7600A">
        <w:rPr>
          <w:rFonts w:asciiTheme="minorHAnsi" w:eastAsiaTheme="minorHAnsi" w:hAnsiTheme="minorHAnsi" w:cstheme="minorHAnsi"/>
          <w:color w:val="000000" w:themeColor="text1"/>
          <w:sz w:val="20"/>
          <w:szCs w:val="20"/>
        </w:rPr>
        <w:t>Estado del trámite: Aprobada por la Junta del Centro/Aprobada por la Comisión de Títulos de la Universidad de Cádiz/Aprobada por el Consejo de Gobierno de la Universidad de Cádiz/Modificación Consolidada…</w:t>
      </w:r>
    </w:p>
    <w:p w14:paraId="5B44AD5E" w14:textId="33FDF606" w:rsidR="002F78F6" w:rsidRPr="003C0B8B" w:rsidRDefault="002F78F6" w:rsidP="002F78F6">
      <w:pPr>
        <w:spacing w:before="120" w:after="120" w:line="240" w:lineRule="auto"/>
        <w:jc w:val="both"/>
        <w:rPr>
          <w:color w:val="0000FF"/>
          <w:sz w:val="16"/>
          <w:szCs w:val="16"/>
        </w:rPr>
      </w:pPr>
      <w:r w:rsidRPr="003C0B8B">
        <w:rPr>
          <w:color w:val="0000FF"/>
          <w:sz w:val="16"/>
          <w:szCs w:val="16"/>
        </w:rPr>
        <w:t>[</w:t>
      </w:r>
      <w:r w:rsidRPr="003C0B8B">
        <w:rPr>
          <w:rFonts w:cs="Calibri"/>
          <w:bCs/>
          <w:color w:val="0000FF"/>
          <w:sz w:val="16"/>
          <w:szCs w:val="16"/>
        </w:rPr>
        <w:t>Apoyar el análisis y valoración de este criterio en los indicadores del P07 (tasas de participación</w:t>
      </w:r>
      <w:r w:rsidRPr="003C0B8B">
        <w:rPr>
          <w:rFonts w:cs="Calibri"/>
          <w:bCs/>
          <w:i/>
          <w:color w:val="0000FF"/>
          <w:sz w:val="16"/>
          <w:szCs w:val="16"/>
        </w:rPr>
        <w:t>):</w:t>
      </w:r>
      <w:r w:rsidRPr="003C0B8B">
        <w:rPr>
          <w:i/>
          <w:color w:val="0000FF"/>
          <w:sz w:val="16"/>
          <w:szCs w:val="16"/>
        </w:rPr>
        <w:t xml:space="preserve"> ISGC-P07-01_01: Tasa de respuesta de la encuesta para el análisis de la satisfacción. Alumnado (%); ISGC-P07-01_02: Tasa de respuesta de la encuesta para el análisis de la satisfacción. PDI (%); ISGC-P07-01_03: Tasa de respuesta de la encuesta para el análisis de la satisfacción. Egresados (%). </w:t>
      </w:r>
      <w:r w:rsidRPr="003C0B8B">
        <w:rPr>
          <w:color w:val="0000FF"/>
          <w:sz w:val="16"/>
          <w:szCs w:val="16"/>
        </w:rPr>
        <w:t>En el caso del</w:t>
      </w:r>
      <w:r w:rsidRPr="003C0B8B">
        <w:rPr>
          <w:i/>
          <w:color w:val="0000FF"/>
          <w:sz w:val="16"/>
          <w:szCs w:val="16"/>
        </w:rPr>
        <w:t xml:space="preserve"> ISGC-P07_03: </w:t>
      </w:r>
      <w:r w:rsidRPr="003C0B8B">
        <w:rPr>
          <w:color w:val="0000FF"/>
          <w:sz w:val="16"/>
          <w:szCs w:val="16"/>
        </w:rPr>
        <w:t xml:space="preserve">los resultados de este indicador se analizan también en </w:t>
      </w:r>
      <w:r w:rsidR="00B70B56" w:rsidRPr="003C0B8B">
        <w:rPr>
          <w:color w:val="0000FF"/>
          <w:sz w:val="16"/>
          <w:szCs w:val="16"/>
        </w:rPr>
        <w:t>subapartado</w:t>
      </w:r>
      <w:r w:rsidRPr="003C0B8B">
        <w:rPr>
          <w:color w:val="0000FF"/>
          <w:sz w:val="16"/>
          <w:szCs w:val="16"/>
        </w:rPr>
        <w:t xml:space="preserve"> 7.3 pero las propuestas de Puntos Débiles </w:t>
      </w:r>
      <w:r w:rsidR="00333B43">
        <w:rPr>
          <w:color w:val="0000FF"/>
          <w:sz w:val="16"/>
          <w:szCs w:val="16"/>
        </w:rPr>
        <w:t>se incluyen</w:t>
      </w:r>
      <w:r w:rsidRPr="003C0B8B">
        <w:rPr>
          <w:color w:val="0000FF"/>
          <w:sz w:val="16"/>
          <w:szCs w:val="16"/>
        </w:rPr>
        <w:t xml:space="preserve"> en la tabla de este apartado]</w:t>
      </w:r>
    </w:p>
    <w:p w14:paraId="6F1BABEC" w14:textId="6CFD3E20" w:rsidR="004E31E3" w:rsidRDefault="004E31E3" w:rsidP="002F78F6">
      <w:pPr>
        <w:pStyle w:val="AGAETexto"/>
        <w:spacing w:before="0" w:line="240" w:lineRule="auto"/>
        <w:rPr>
          <w:rFonts w:asciiTheme="minorHAnsi" w:hAnsiTheme="minorHAnsi"/>
          <w:color w:val="0000FF"/>
          <w:sz w:val="16"/>
          <w:szCs w:val="16"/>
          <w:shd w:val="clear" w:color="auto" w:fill="FFFFFF"/>
        </w:rPr>
      </w:pPr>
      <w:r w:rsidRPr="000A7C86">
        <w:rPr>
          <w:rFonts w:asciiTheme="minorHAnsi" w:hAnsiTheme="minorHAnsi"/>
          <w:color w:val="0000FF"/>
          <w:sz w:val="16"/>
          <w:szCs w:val="16"/>
          <w:shd w:val="clear" w:color="auto" w:fill="FFFFFF"/>
        </w:rPr>
        <w:t>[</w:t>
      </w:r>
      <w:r w:rsidRPr="000A7C86">
        <w:rPr>
          <w:color w:val="0000FF"/>
          <w:sz w:val="16"/>
          <w:szCs w:val="16"/>
          <w:u w:val="single"/>
        </w:rPr>
        <w:t>SOLO PARA TÍTULOS DONDE SE HAYAN PRODUCIDO QUEJAS/RECLAMACIONES/INCIDENCIAS/SUGERENCIAS/FELICITACIONES</w:t>
      </w:r>
      <w:r w:rsidRPr="000A7C86">
        <w:rPr>
          <w:color w:val="0000FF"/>
          <w:sz w:val="16"/>
          <w:szCs w:val="16"/>
        </w:rPr>
        <w:t xml:space="preserve">: </w:t>
      </w:r>
      <w:r w:rsidRPr="000A7C86">
        <w:rPr>
          <w:rFonts w:asciiTheme="minorHAnsi" w:hAnsiTheme="minorHAnsi"/>
          <w:color w:val="0000FF"/>
          <w:sz w:val="16"/>
          <w:szCs w:val="16"/>
          <w:shd w:val="clear" w:color="auto" w:fill="FFFFFF"/>
        </w:rPr>
        <w:t xml:space="preserve">Se debe hacer referencia al </w:t>
      </w:r>
      <w:r w:rsidR="000A7C86" w:rsidRPr="000A7C86">
        <w:rPr>
          <w:rFonts w:asciiTheme="minorHAnsi" w:hAnsiTheme="minorHAnsi"/>
          <w:color w:val="0000FF"/>
          <w:sz w:val="16"/>
          <w:szCs w:val="16"/>
          <w:shd w:val="clear" w:color="auto" w:fill="FFFFFF"/>
        </w:rPr>
        <w:t xml:space="preserve">registro del </w:t>
      </w:r>
      <w:r w:rsidRPr="000A7C86">
        <w:rPr>
          <w:rFonts w:asciiTheme="minorHAnsi" w:hAnsiTheme="minorHAnsi"/>
          <w:i/>
          <w:color w:val="0000FF"/>
          <w:sz w:val="16"/>
          <w:szCs w:val="16"/>
          <w:shd w:val="clear" w:color="auto" w:fill="FFFFFF"/>
        </w:rPr>
        <w:t>FSGCC 01: Informe cualitativo del Buzón de Atención al Usuario (BAU)</w:t>
      </w:r>
      <w:r w:rsidRPr="000A7C86">
        <w:rPr>
          <w:i/>
          <w:color w:val="0000FF"/>
          <w:sz w:val="16"/>
          <w:szCs w:val="16"/>
        </w:rPr>
        <w:t>.</w:t>
      </w:r>
      <w:r w:rsidRPr="000A7C86">
        <w:rPr>
          <w:rFonts w:asciiTheme="minorHAnsi" w:hAnsiTheme="minorHAnsi"/>
          <w:color w:val="0000FF"/>
          <w:sz w:val="16"/>
          <w:szCs w:val="16"/>
          <w:shd w:val="clear" w:color="auto" w:fill="FFFFFF"/>
        </w:rPr>
        <w:t xml:space="preserve"> Cuando se haga referencia a este informe indicar que se puede consultar </w:t>
      </w:r>
      <w:r w:rsidRPr="000A7C86">
        <w:rPr>
          <w:color w:val="0000FF"/>
          <w:sz w:val="16"/>
          <w:szCs w:val="16"/>
        </w:rPr>
        <w:t xml:space="preserve">en la web del Sistema de Garantía de Calidad del Centro (SGCC): </w:t>
      </w:r>
      <w:hyperlink r:id="rId10" w:history="1">
        <w:r w:rsidRPr="000A7C86">
          <w:rPr>
            <w:rStyle w:val="Hipervnculo"/>
            <w:rFonts w:asciiTheme="minorHAnsi" w:hAnsiTheme="minorHAnsi"/>
            <w:sz w:val="16"/>
            <w:szCs w:val="16"/>
            <w:shd w:val="clear" w:color="auto" w:fill="FFFFFF"/>
          </w:rPr>
          <w:t>https://ccmaryambientales.uca.es/otros-informes-de-seguimiento/</w:t>
        </w:r>
      </w:hyperlink>
      <w:r w:rsidRPr="000A7C86">
        <w:rPr>
          <w:rStyle w:val="Hipervnculo"/>
          <w:sz w:val="16"/>
          <w:szCs w:val="16"/>
          <w:u w:val="none"/>
        </w:rPr>
        <w:t>. Y se debe analizar lo que aparece en dicho informe</w:t>
      </w:r>
      <w:r w:rsidRPr="000A7C86">
        <w:rPr>
          <w:rFonts w:asciiTheme="minorHAnsi" w:hAnsiTheme="minorHAnsi"/>
          <w:color w:val="0000FF"/>
          <w:sz w:val="16"/>
          <w:szCs w:val="16"/>
          <w:shd w:val="clear" w:color="auto" w:fill="FFFFFF"/>
        </w:rPr>
        <w:t>]</w:t>
      </w:r>
      <w:r w:rsidRPr="00CE2880">
        <w:rPr>
          <w:rFonts w:asciiTheme="minorHAnsi" w:hAnsiTheme="minorHAnsi"/>
          <w:bCs/>
          <w:color w:val="0000FF"/>
          <w:sz w:val="16"/>
          <w:szCs w:val="16"/>
        </w:rPr>
        <w:t xml:space="preserve"> </w:t>
      </w:r>
    </w:p>
    <w:p w14:paraId="0B2474E7" w14:textId="3A78F9A9" w:rsidR="007D6789" w:rsidRPr="00986429" w:rsidRDefault="007D6789" w:rsidP="007D6789">
      <w:pPr>
        <w:pStyle w:val="AGAETexto"/>
        <w:spacing w:line="240" w:lineRule="auto"/>
        <w:rPr>
          <w:rFonts w:asciiTheme="minorHAnsi" w:hAnsiTheme="minorHAnsi"/>
          <w:color w:val="0000FF"/>
          <w:sz w:val="16"/>
          <w:szCs w:val="16"/>
          <w:shd w:val="clear" w:color="auto" w:fill="FFFFFF"/>
        </w:rPr>
      </w:pPr>
      <w:r w:rsidRPr="00986429">
        <w:rPr>
          <w:rFonts w:asciiTheme="minorHAnsi" w:hAnsiTheme="minorHAnsi"/>
          <w:bCs/>
          <w:color w:val="0000FF"/>
          <w:sz w:val="16"/>
          <w:szCs w:val="16"/>
        </w:rPr>
        <w:t>[</w:t>
      </w:r>
      <w:r w:rsidRPr="00986429">
        <w:rPr>
          <w:rFonts w:asciiTheme="minorHAnsi" w:hAnsiTheme="minorHAnsi" w:cstheme="minorHAnsi"/>
          <w:color w:val="0000FF"/>
          <w:sz w:val="16"/>
          <w:szCs w:val="16"/>
          <w:u w:val="single"/>
        </w:rPr>
        <w:t>Tablas Puntos Fuertes/Débiles:</w:t>
      </w:r>
      <w:r w:rsidRPr="00986429">
        <w:rPr>
          <w:rFonts w:asciiTheme="minorHAnsi" w:hAnsiTheme="minorHAnsi" w:cstheme="minorHAnsi"/>
          <w:color w:val="0000FF"/>
          <w:sz w:val="16"/>
          <w:szCs w:val="16"/>
        </w:rPr>
        <w:t xml:space="preserve"> </w:t>
      </w:r>
      <w:r w:rsidRPr="00986429">
        <w:rPr>
          <w:rFonts w:asciiTheme="minorHAnsi" w:hAnsiTheme="minorHAnsi"/>
          <w:color w:val="0000FF"/>
          <w:sz w:val="16"/>
          <w:szCs w:val="16"/>
        </w:rPr>
        <w:t>Se puede incluir como propuesta cualquier aspecto relacionado con lo que aparece en este apartado.</w:t>
      </w:r>
      <w:r w:rsidRPr="00986429">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6"/>
      </w:tblGrid>
      <w:tr w:rsidR="00CE2880" w:rsidRPr="00037BD7" w14:paraId="4A72036B" w14:textId="77777777" w:rsidTr="00AD4FE7">
        <w:trPr>
          <w:jc w:val="center"/>
        </w:trPr>
        <w:tc>
          <w:tcPr>
            <w:tcW w:w="5000" w:type="pct"/>
            <w:shd w:val="clear" w:color="auto" w:fill="00607C"/>
          </w:tcPr>
          <w:p w14:paraId="6372E96E" w14:textId="77777777" w:rsidR="00CE2880" w:rsidRPr="00037BD7" w:rsidRDefault="00CE2880" w:rsidP="00AD4FE7">
            <w:pPr>
              <w:spacing w:after="0" w:line="240" w:lineRule="auto"/>
              <w:jc w:val="both"/>
              <w:rPr>
                <w:b/>
                <w:i/>
                <w:color w:val="FFFFFF"/>
                <w:sz w:val="20"/>
                <w:szCs w:val="20"/>
              </w:rPr>
            </w:pPr>
            <w:r w:rsidRPr="00037BD7">
              <w:rPr>
                <w:b/>
                <w:i/>
                <w:color w:val="FFFFFF"/>
                <w:sz w:val="20"/>
                <w:szCs w:val="20"/>
              </w:rPr>
              <w:t>P</w:t>
            </w:r>
            <w:r>
              <w:rPr>
                <w:b/>
                <w:i/>
                <w:color w:val="FFFFFF"/>
                <w:sz w:val="20"/>
                <w:szCs w:val="20"/>
              </w:rPr>
              <w:t>ropuestas de P</w:t>
            </w:r>
            <w:r w:rsidRPr="00037BD7">
              <w:rPr>
                <w:b/>
                <w:i/>
                <w:color w:val="FFFFFF"/>
                <w:sz w:val="20"/>
                <w:szCs w:val="20"/>
              </w:rPr>
              <w:t>untos Fuertes:</w:t>
            </w:r>
          </w:p>
        </w:tc>
      </w:tr>
      <w:tr w:rsidR="00CE2880" w:rsidRPr="00037BD7" w14:paraId="249650ED" w14:textId="77777777" w:rsidTr="00AD4FE7">
        <w:trPr>
          <w:jc w:val="center"/>
        </w:trPr>
        <w:tc>
          <w:tcPr>
            <w:tcW w:w="5000" w:type="pct"/>
            <w:tcBorders>
              <w:bottom w:val="single" w:sz="4" w:space="0" w:color="auto"/>
            </w:tcBorders>
          </w:tcPr>
          <w:p w14:paraId="1DD814C1" w14:textId="77777777" w:rsidR="00BE5C5B" w:rsidRPr="00986429" w:rsidRDefault="00BE5C5B" w:rsidP="00BE5C5B">
            <w:pPr>
              <w:spacing w:after="0" w:line="240" w:lineRule="auto"/>
              <w:jc w:val="both"/>
              <w:rPr>
                <w:color w:val="0000FF"/>
                <w:sz w:val="18"/>
              </w:rPr>
            </w:pPr>
            <w:r w:rsidRPr="00986429">
              <w:rPr>
                <w:rFonts w:asciiTheme="minorHAnsi" w:hAnsiTheme="minorHAnsi"/>
                <w:color w:val="0000FF"/>
                <w:sz w:val="18"/>
                <w:szCs w:val="18"/>
              </w:rPr>
              <w:t xml:space="preserve">Relacione aspectos </w:t>
            </w:r>
            <w:r w:rsidRPr="00986429">
              <w:rPr>
                <w:rFonts w:asciiTheme="minorHAnsi" w:hAnsiTheme="minorHAnsi"/>
                <w:b/>
                <w:color w:val="0000FF"/>
                <w:sz w:val="18"/>
                <w:szCs w:val="18"/>
              </w:rPr>
              <w:t>de gran relevancia</w:t>
            </w:r>
            <w:r w:rsidRPr="00986429">
              <w:rPr>
                <w:rFonts w:asciiTheme="minorHAnsi" w:hAnsiTheme="minorHAnsi"/>
                <w:color w:val="0000FF"/>
                <w:sz w:val="18"/>
                <w:szCs w:val="18"/>
              </w:rPr>
              <w:t>.</w:t>
            </w:r>
          </w:p>
          <w:p w14:paraId="05A0FF51" w14:textId="77777777" w:rsidR="00BE5C5B" w:rsidRPr="00986429" w:rsidRDefault="00BE5C5B" w:rsidP="00BE5C5B">
            <w:pPr>
              <w:autoSpaceDE w:val="0"/>
              <w:autoSpaceDN w:val="0"/>
              <w:adjustRightInd w:val="0"/>
              <w:spacing w:after="0" w:line="240" w:lineRule="auto"/>
              <w:jc w:val="both"/>
              <w:rPr>
                <w:color w:val="0000FF"/>
                <w:sz w:val="18"/>
              </w:rPr>
            </w:pPr>
            <w:r w:rsidRPr="00986429">
              <w:rPr>
                <w:color w:val="0000FF"/>
                <w:sz w:val="18"/>
              </w:rPr>
              <w:t>Si no se proponen Puntos Fuertes, indicar “No se identificaron”</w:t>
            </w:r>
          </w:p>
          <w:p w14:paraId="19106243" w14:textId="38869610" w:rsidR="00BE5C5B" w:rsidRPr="00986429" w:rsidRDefault="00BE5C5B" w:rsidP="00BE5C5B">
            <w:pPr>
              <w:autoSpaceDE w:val="0"/>
              <w:autoSpaceDN w:val="0"/>
              <w:adjustRightInd w:val="0"/>
              <w:spacing w:after="0" w:line="240" w:lineRule="auto"/>
              <w:jc w:val="both"/>
              <w:rPr>
                <w:color w:val="0000FF"/>
                <w:sz w:val="18"/>
              </w:rPr>
            </w:pPr>
            <w:r w:rsidRPr="00986429">
              <w:rPr>
                <w:color w:val="0000FF"/>
                <w:sz w:val="18"/>
              </w:rPr>
              <w:t>Si se proponen Puntos Fuertes vinculados con resultados de indicadores es preciso identificar dichos indicadores</w:t>
            </w:r>
            <w:r w:rsidR="00A04B53" w:rsidRPr="00986429">
              <w:rPr>
                <w:color w:val="0000FF"/>
                <w:sz w:val="18"/>
              </w:rPr>
              <w:t xml:space="preserve"> (con nombre y código)</w:t>
            </w:r>
          </w:p>
        </w:tc>
      </w:tr>
    </w:tbl>
    <w:p w14:paraId="35AB4A7F" w14:textId="77777777" w:rsidR="00CE2880" w:rsidRPr="00741287" w:rsidRDefault="00CE2880" w:rsidP="00CE2880">
      <w:pPr>
        <w:spacing w:before="120" w:after="0" w:line="240" w:lineRule="auto"/>
        <w:jc w:val="both"/>
        <w:rPr>
          <w:rFonts w:asciiTheme="minorHAnsi" w:hAnsiTheme="minorHAnsi"/>
          <w:bCs/>
          <w:color w:val="0000FF"/>
          <w:sz w:val="16"/>
          <w:szCs w:val="16"/>
        </w:rPr>
      </w:pPr>
      <w:r w:rsidRPr="00CE2880">
        <w:rPr>
          <w:rFonts w:asciiTheme="minorHAnsi" w:hAnsiTheme="minorHAnsi"/>
          <w:bCs/>
          <w:color w:val="0000FF"/>
          <w:sz w:val="16"/>
          <w:szCs w:val="16"/>
        </w:rPr>
        <w:t>[</w:t>
      </w:r>
      <w:r w:rsidRPr="00741287">
        <w:rPr>
          <w:rFonts w:asciiTheme="minorHAnsi" w:hAnsiTheme="minorHAnsi"/>
          <w:bCs/>
          <w:color w:val="0000FF"/>
          <w:sz w:val="16"/>
          <w:szCs w:val="16"/>
        </w:rPr>
        <w:t>Indicaciones para la</w:t>
      </w:r>
      <w:r>
        <w:rPr>
          <w:rFonts w:asciiTheme="minorHAnsi" w:hAnsiTheme="minorHAnsi"/>
          <w:bCs/>
          <w:color w:val="0000FF"/>
          <w:sz w:val="16"/>
          <w:szCs w:val="16"/>
        </w:rPr>
        <w:t xml:space="preserve"> cumplimentación de los “Puntos D</w:t>
      </w:r>
      <w:r w:rsidRPr="00741287">
        <w:rPr>
          <w:rFonts w:asciiTheme="minorHAnsi" w:hAnsiTheme="minorHAnsi"/>
          <w:bCs/>
          <w:color w:val="0000FF"/>
          <w:sz w:val="16"/>
          <w:szCs w:val="16"/>
        </w:rPr>
        <w:t xml:space="preserve">ébiles”: </w:t>
      </w:r>
    </w:p>
    <w:p w14:paraId="0755BF09" w14:textId="78C90D43" w:rsidR="00CE2880" w:rsidRPr="00A7600A"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A7600A">
        <w:rPr>
          <w:rFonts w:asciiTheme="minorHAnsi" w:eastAsiaTheme="minorHAnsi" w:hAnsiTheme="minorHAnsi" w:cstheme="minorHAnsi"/>
          <w:color w:val="0000FF"/>
          <w:sz w:val="16"/>
          <w:szCs w:val="16"/>
        </w:rPr>
        <w:t>Enumere aspectos que se consideren son mejorables o requieran una especial atención</w:t>
      </w:r>
      <w:r w:rsidR="00A7600A" w:rsidRPr="00A7600A">
        <w:rPr>
          <w:rFonts w:asciiTheme="minorHAnsi" w:eastAsiaTheme="minorHAnsi" w:hAnsiTheme="minorHAnsi" w:cstheme="minorHAnsi"/>
          <w:color w:val="0000FF"/>
          <w:sz w:val="16"/>
          <w:szCs w:val="16"/>
        </w:rPr>
        <w:t>.</w:t>
      </w:r>
    </w:p>
    <w:p w14:paraId="15CDE9A9" w14:textId="77777777" w:rsidR="00A7600A" w:rsidRPr="00295403" w:rsidRDefault="00A7600A" w:rsidP="00A7600A">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95403">
        <w:rPr>
          <w:rFonts w:asciiTheme="minorHAnsi" w:eastAsiaTheme="minorHAnsi" w:hAnsiTheme="minorHAnsi" w:cstheme="minorHAnsi"/>
          <w:color w:val="0000FF"/>
          <w:sz w:val="16"/>
          <w:szCs w:val="16"/>
        </w:rPr>
        <w:t>Si se proponen Puntos Fuertes vinculados con resultados de indicadores es preciso identificar dichos indicadores (con nombre y código)</w:t>
      </w:r>
    </w:p>
    <w:p w14:paraId="7F8E6806" w14:textId="77777777" w:rsidR="00CE2880" w:rsidRPr="00254BB1"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No se trata de abordar las soluciones sino de la detección de posibles problemas (propuestas de Puntos Débiles) y las correspondientes Propuestas de Acciones de Mejora (acciones de mejora), destacando una asociación clara entre ambos.</w:t>
      </w:r>
      <w:r w:rsidRPr="00254BB1">
        <w:rPr>
          <w:color w:val="0000FF"/>
          <w:sz w:val="16"/>
          <w:szCs w:val="16"/>
        </w:rPr>
        <w:t xml:space="preserve"> </w:t>
      </w:r>
    </w:p>
    <w:p w14:paraId="1539B162" w14:textId="77777777" w:rsidR="00CE2880" w:rsidRPr="00CE2880"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Si no se identifican Puntos Débiles, indicar en la columna de Propuesta de Puntos Débiles </w:t>
      </w:r>
      <w:r>
        <w:rPr>
          <w:rFonts w:asciiTheme="minorHAnsi" w:eastAsiaTheme="minorHAnsi" w:hAnsiTheme="minorHAnsi" w:cstheme="minorHAnsi"/>
          <w:color w:val="0000FF"/>
          <w:sz w:val="16"/>
          <w:szCs w:val="16"/>
        </w:rPr>
        <w:t>“</w:t>
      </w:r>
      <w:r w:rsidRPr="00254BB1">
        <w:rPr>
          <w:rFonts w:asciiTheme="minorHAnsi" w:eastAsiaTheme="minorHAnsi" w:hAnsiTheme="minorHAnsi" w:cstheme="minorHAnsi"/>
          <w:color w:val="0000FF"/>
          <w:sz w:val="16"/>
          <w:szCs w:val="16"/>
        </w:rPr>
        <w:t>No se identificaron”, y en la de Propuesta de acción de Mejora: “No procede” (sustituyendo al texto incluido dentro de las celdas).</w:t>
      </w:r>
      <w:r w:rsidRPr="00254BB1">
        <w:rPr>
          <w:color w:val="0000FF"/>
          <w:sz w:val="16"/>
          <w:szCs w:val="16"/>
        </w:rPr>
        <w:t xml:space="preserve"> </w:t>
      </w:r>
    </w:p>
    <w:p w14:paraId="6156B22C" w14:textId="77777777" w:rsidR="00CE2880" w:rsidRPr="00CE2880" w:rsidRDefault="00CE2880" w:rsidP="00BF7CF3">
      <w:pPr>
        <w:pStyle w:val="Prrafodelista"/>
        <w:numPr>
          <w:ilvl w:val="0"/>
          <w:numId w:val="1"/>
        </w:numPr>
        <w:autoSpaceDE w:val="0"/>
        <w:autoSpaceDN w:val="0"/>
        <w:adjustRightInd w:val="0"/>
        <w:spacing w:after="120" w:line="240" w:lineRule="auto"/>
        <w:ind w:left="284" w:hanging="284"/>
        <w:jc w:val="both"/>
        <w:rPr>
          <w:rFonts w:asciiTheme="minorHAnsi" w:eastAsiaTheme="minorHAnsi" w:hAnsiTheme="minorHAnsi" w:cstheme="minorHAnsi"/>
          <w:color w:val="0000FF"/>
          <w:sz w:val="16"/>
          <w:szCs w:val="16"/>
        </w:rPr>
      </w:pPr>
      <w:r w:rsidRPr="00CE2880">
        <w:rPr>
          <w:rFonts w:asciiTheme="minorHAnsi" w:hAnsiTheme="minorHAnsi"/>
          <w:color w:val="0000FF"/>
          <w:sz w:val="16"/>
          <w:szCs w:val="16"/>
        </w:rPr>
        <w:t>Se debe usar una fila por cada propuesta de Punto Débil.</w:t>
      </w:r>
      <w:r w:rsidRPr="00CE2880">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868" w:themeFill="accent5" w:themeFillShade="80"/>
        <w:tblLayout w:type="fixed"/>
        <w:tblLook w:val="00A0" w:firstRow="1" w:lastRow="0" w:firstColumn="1" w:lastColumn="0" w:noHBand="0" w:noVBand="0"/>
      </w:tblPr>
      <w:tblGrid>
        <w:gridCol w:w="4332"/>
        <w:gridCol w:w="5664"/>
      </w:tblGrid>
      <w:tr w:rsidR="00CE2880" w:rsidRPr="00037BD7" w14:paraId="634311AB" w14:textId="77777777" w:rsidTr="00AD4FE7">
        <w:trPr>
          <w:jc w:val="center"/>
        </w:trPr>
        <w:tc>
          <w:tcPr>
            <w:tcW w:w="2167" w:type="pct"/>
            <w:shd w:val="clear" w:color="auto" w:fill="00607C"/>
            <w:vAlign w:val="center"/>
          </w:tcPr>
          <w:p w14:paraId="55FE3D51" w14:textId="77777777" w:rsidR="00CE2880" w:rsidRPr="00037BD7" w:rsidRDefault="00CE2880" w:rsidP="00AD4FE7">
            <w:pPr>
              <w:spacing w:after="0" w:line="240" w:lineRule="auto"/>
              <w:jc w:val="center"/>
              <w:rPr>
                <w:rFonts w:asciiTheme="minorHAnsi" w:hAnsiTheme="minorHAnsi"/>
                <w:b/>
                <w:i/>
                <w:color w:val="FFFFFF"/>
                <w:sz w:val="20"/>
                <w:szCs w:val="20"/>
              </w:rPr>
            </w:pPr>
            <w:r>
              <w:rPr>
                <w:rFonts w:asciiTheme="minorHAnsi" w:hAnsiTheme="minorHAnsi"/>
                <w:b/>
                <w:i/>
                <w:color w:val="FFFFFF"/>
                <w:sz w:val="20"/>
                <w:szCs w:val="20"/>
              </w:rPr>
              <w:t>Propuestas de Puntos D</w:t>
            </w:r>
            <w:r w:rsidRPr="00037BD7">
              <w:rPr>
                <w:rFonts w:asciiTheme="minorHAnsi" w:hAnsiTheme="minorHAnsi"/>
                <w:b/>
                <w:i/>
                <w:color w:val="FFFFFF"/>
                <w:sz w:val="20"/>
                <w:szCs w:val="20"/>
              </w:rPr>
              <w:t>ébiles</w:t>
            </w:r>
          </w:p>
        </w:tc>
        <w:tc>
          <w:tcPr>
            <w:tcW w:w="2833" w:type="pct"/>
            <w:shd w:val="clear" w:color="auto" w:fill="00607C"/>
            <w:vAlign w:val="center"/>
          </w:tcPr>
          <w:p w14:paraId="15832585" w14:textId="77777777" w:rsidR="00CE2880" w:rsidRPr="00037BD7" w:rsidRDefault="00CE2880" w:rsidP="00AD4FE7">
            <w:pPr>
              <w:spacing w:after="0" w:line="240" w:lineRule="auto"/>
              <w:jc w:val="center"/>
              <w:rPr>
                <w:rFonts w:asciiTheme="minorHAnsi" w:hAnsiTheme="minorHAnsi"/>
                <w:color w:val="FFFFFF"/>
                <w:sz w:val="20"/>
                <w:szCs w:val="20"/>
              </w:rPr>
            </w:pPr>
            <w:r>
              <w:rPr>
                <w:rFonts w:asciiTheme="minorHAnsi" w:hAnsiTheme="minorHAnsi"/>
                <w:b/>
                <w:i/>
                <w:color w:val="FFFFFF"/>
                <w:sz w:val="20"/>
                <w:szCs w:val="20"/>
              </w:rPr>
              <w:t xml:space="preserve">Propuestas </w:t>
            </w:r>
            <w:r w:rsidRPr="00037BD7">
              <w:rPr>
                <w:rFonts w:asciiTheme="minorHAnsi" w:hAnsiTheme="minorHAnsi"/>
                <w:b/>
                <w:i/>
                <w:color w:val="FFFFFF"/>
                <w:sz w:val="20"/>
                <w:szCs w:val="20"/>
              </w:rPr>
              <w:t>Acciones de mejora</w:t>
            </w:r>
          </w:p>
        </w:tc>
      </w:tr>
      <w:tr w:rsidR="00CE2880" w:rsidRPr="00037BD7" w14:paraId="0A19B4E6" w14:textId="77777777" w:rsidTr="00AD4FE7">
        <w:trPr>
          <w:jc w:val="center"/>
        </w:trPr>
        <w:tc>
          <w:tcPr>
            <w:tcW w:w="2167" w:type="pct"/>
            <w:vAlign w:val="center"/>
          </w:tcPr>
          <w:p w14:paraId="1F09A95C" w14:textId="77777777" w:rsidR="00CE2880" w:rsidRPr="00404E13" w:rsidRDefault="00CE2880" w:rsidP="00AD4FE7">
            <w:pPr>
              <w:spacing w:after="0" w:line="240" w:lineRule="auto"/>
              <w:jc w:val="both"/>
              <w:rPr>
                <w:rFonts w:asciiTheme="minorHAnsi" w:hAnsiTheme="minorHAnsi"/>
                <w:color w:val="0000FF"/>
                <w:sz w:val="18"/>
                <w:szCs w:val="18"/>
              </w:rPr>
            </w:pPr>
            <w:r w:rsidRPr="00404E13">
              <w:rPr>
                <w:rFonts w:asciiTheme="minorHAnsi" w:hAnsiTheme="minorHAnsi"/>
                <w:sz w:val="18"/>
                <w:szCs w:val="18"/>
              </w:rPr>
              <w:t xml:space="preserve">Propuesta Punto débil </w:t>
            </w:r>
            <w:proofErr w:type="spellStart"/>
            <w:r w:rsidRPr="00404E13">
              <w:rPr>
                <w:rFonts w:asciiTheme="minorHAnsi" w:hAnsiTheme="minorHAnsi"/>
                <w:sz w:val="18"/>
                <w:szCs w:val="18"/>
              </w:rPr>
              <w:t>nº</w:t>
            </w:r>
            <w:proofErr w:type="spellEnd"/>
            <w:r w:rsidRPr="00404E13">
              <w:rPr>
                <w:rFonts w:asciiTheme="minorHAnsi" w:hAnsiTheme="minorHAnsi"/>
                <w:color w:val="FF0000"/>
                <w:sz w:val="18"/>
                <w:szCs w:val="18"/>
              </w:rPr>
              <w:t xml:space="preserve"> </w:t>
            </w:r>
            <w:r w:rsidRPr="00404E13">
              <w:rPr>
                <w:rFonts w:asciiTheme="minorHAnsi" w:hAnsiTheme="minorHAnsi"/>
                <w:color w:val="0000FF"/>
                <w:sz w:val="18"/>
                <w:szCs w:val="18"/>
              </w:rPr>
              <w:t>XX:</w:t>
            </w:r>
          </w:p>
        </w:tc>
        <w:tc>
          <w:tcPr>
            <w:tcW w:w="2833" w:type="pct"/>
            <w:vAlign w:val="center"/>
          </w:tcPr>
          <w:p w14:paraId="50B2F8E6"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p w14:paraId="7D037E85"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tc>
      </w:tr>
    </w:tbl>
    <w:p w14:paraId="173D8358" w14:textId="77777777" w:rsidR="00CE2880" w:rsidRDefault="00CE2880" w:rsidP="00CE2880">
      <w:pPr>
        <w:spacing w:before="120" w:after="120"/>
        <w:jc w:val="both"/>
        <w:rPr>
          <w:color w:val="0000FF"/>
          <w:sz w:val="16"/>
          <w:szCs w:val="16"/>
        </w:rPr>
      </w:pPr>
      <w:r w:rsidRPr="00E47071">
        <w:rPr>
          <w:color w:val="0000FF"/>
          <w:sz w:val="16"/>
          <w:szCs w:val="16"/>
        </w:rPr>
        <w:t>[Se deben eliminar todas las indicaciones una vez se complete el criterio]</w:t>
      </w:r>
    </w:p>
    <w:p w14:paraId="28E240DC" w14:textId="67B1454C" w:rsidR="00314FF6" w:rsidRDefault="00314FF6">
      <w:pPr>
        <w:rPr>
          <w:color w:val="0000FF"/>
          <w:sz w:val="16"/>
          <w:szCs w:val="16"/>
        </w:rPr>
      </w:pPr>
      <w:r>
        <w:rPr>
          <w:color w:val="0000FF"/>
          <w:sz w:val="16"/>
          <w:szCs w:val="16"/>
        </w:rPr>
        <w:br w:type="page"/>
      </w:r>
    </w:p>
    <w:tbl>
      <w:tblPr>
        <w:tblW w:w="5000" w:type="pct"/>
        <w:jc w:val="center"/>
        <w:shd w:val="clear" w:color="auto" w:fill="FFFFFF"/>
        <w:tblLook w:val="00A0" w:firstRow="1" w:lastRow="0" w:firstColumn="1" w:lastColumn="0" w:noHBand="0" w:noVBand="0"/>
      </w:tblPr>
      <w:tblGrid>
        <w:gridCol w:w="10006"/>
      </w:tblGrid>
      <w:tr w:rsidR="00A721F4" w:rsidRPr="0086419B" w14:paraId="156CE34F" w14:textId="77777777" w:rsidTr="00396BCA">
        <w:trPr>
          <w:jc w:val="center"/>
        </w:trPr>
        <w:tc>
          <w:tcPr>
            <w:tcW w:w="5000" w:type="pct"/>
            <w:shd w:val="clear" w:color="auto" w:fill="D9D9D9"/>
          </w:tcPr>
          <w:p w14:paraId="5D07F5C8" w14:textId="64BE8EE1" w:rsidR="00A721F4" w:rsidRPr="000C41E0" w:rsidRDefault="00FA1440" w:rsidP="00EC3B8D">
            <w:pPr>
              <w:pStyle w:val="Prrafodelista"/>
              <w:numPr>
                <w:ilvl w:val="0"/>
                <w:numId w:val="2"/>
              </w:numPr>
              <w:spacing w:before="60" w:after="60" w:line="240" w:lineRule="auto"/>
              <w:ind w:left="300" w:hanging="357"/>
              <w:contextualSpacing w:val="0"/>
              <w:rPr>
                <w:b/>
                <w:i/>
              </w:rPr>
            </w:pPr>
            <w:r>
              <w:rPr>
                <w:b/>
                <w:i/>
              </w:rPr>
              <w:lastRenderedPageBreak/>
              <w:t>DISEÑO, ORGANIZACIÓN Y DESARROLLO DEL PROGRAMA</w:t>
            </w:r>
            <w:r w:rsidR="003B7A5C">
              <w:rPr>
                <w:b/>
                <w:i/>
              </w:rPr>
              <w:t xml:space="preserve"> </w:t>
            </w:r>
            <w:r w:rsidR="003B7A5C" w:rsidRPr="00065C2A">
              <w:rPr>
                <w:b/>
                <w:i/>
              </w:rPr>
              <w:t>FORMATIVO</w:t>
            </w:r>
          </w:p>
        </w:tc>
      </w:tr>
    </w:tbl>
    <w:p w14:paraId="1C206796" w14:textId="5C09E15B" w:rsidR="004E31E3" w:rsidRDefault="004E31E3" w:rsidP="004E31E3">
      <w:pPr>
        <w:pStyle w:val="AGAETexto"/>
        <w:spacing w:line="240" w:lineRule="auto"/>
        <w:rPr>
          <w:rFonts w:asciiTheme="minorHAnsi" w:hAnsiTheme="minorHAnsi"/>
          <w:color w:val="0000FF"/>
          <w:sz w:val="16"/>
          <w:szCs w:val="16"/>
          <w:shd w:val="clear" w:color="auto" w:fill="FFFFFF"/>
        </w:rPr>
      </w:pPr>
      <w:r w:rsidRPr="000A7C86">
        <w:rPr>
          <w:rFonts w:asciiTheme="minorHAnsi" w:hAnsiTheme="minorHAnsi"/>
          <w:color w:val="0000FF"/>
          <w:sz w:val="16"/>
          <w:szCs w:val="16"/>
          <w:shd w:val="clear" w:color="auto" w:fill="FFFFFF"/>
        </w:rPr>
        <w:t>[</w:t>
      </w:r>
      <w:r w:rsidRPr="000A7C86">
        <w:rPr>
          <w:color w:val="0000FF"/>
          <w:sz w:val="16"/>
          <w:szCs w:val="16"/>
          <w:u w:val="single"/>
        </w:rPr>
        <w:t>SOLO PARA TÍTULOS DONDE SE HAYAN PRODUCIDO QUEJAS/RECLAMACIONES/INCIDENCIAS/SUGERENCIAS/FELICITACIONES</w:t>
      </w:r>
      <w:r w:rsidRPr="000A7C86">
        <w:rPr>
          <w:color w:val="0000FF"/>
          <w:sz w:val="16"/>
          <w:szCs w:val="16"/>
        </w:rPr>
        <w:t xml:space="preserve">: </w:t>
      </w:r>
      <w:r w:rsidRPr="000A7C86">
        <w:rPr>
          <w:rFonts w:asciiTheme="minorHAnsi" w:hAnsiTheme="minorHAnsi"/>
          <w:color w:val="0000FF"/>
          <w:sz w:val="16"/>
          <w:szCs w:val="16"/>
          <w:shd w:val="clear" w:color="auto" w:fill="FFFFFF"/>
        </w:rPr>
        <w:t xml:space="preserve">Se debe hacer referencia al </w:t>
      </w:r>
      <w:r w:rsidR="000A7C86" w:rsidRPr="000A7C86">
        <w:rPr>
          <w:rFonts w:asciiTheme="minorHAnsi" w:hAnsiTheme="minorHAnsi"/>
          <w:color w:val="0000FF"/>
          <w:sz w:val="16"/>
          <w:szCs w:val="16"/>
          <w:shd w:val="clear" w:color="auto" w:fill="FFFFFF"/>
        </w:rPr>
        <w:t xml:space="preserve">registro del </w:t>
      </w:r>
      <w:r w:rsidRPr="000A7C86">
        <w:rPr>
          <w:rFonts w:asciiTheme="minorHAnsi" w:hAnsiTheme="minorHAnsi"/>
          <w:i/>
          <w:color w:val="0000FF"/>
          <w:sz w:val="16"/>
          <w:szCs w:val="16"/>
          <w:shd w:val="clear" w:color="auto" w:fill="FFFFFF"/>
        </w:rPr>
        <w:t>FSGCC 01: Informe cualitativo del Buzón de Atención al Usuario (BAU)</w:t>
      </w:r>
      <w:r w:rsidRPr="000A7C86">
        <w:rPr>
          <w:i/>
          <w:color w:val="0000FF"/>
          <w:sz w:val="16"/>
          <w:szCs w:val="16"/>
        </w:rPr>
        <w:t>.</w:t>
      </w:r>
      <w:r w:rsidRPr="000A7C86">
        <w:rPr>
          <w:rFonts w:asciiTheme="minorHAnsi" w:hAnsiTheme="minorHAnsi"/>
          <w:color w:val="0000FF"/>
          <w:sz w:val="16"/>
          <w:szCs w:val="16"/>
          <w:shd w:val="clear" w:color="auto" w:fill="FFFFFF"/>
        </w:rPr>
        <w:t xml:space="preserve"> Cuando se haga referencia a este informe indicar que se puede consultar </w:t>
      </w:r>
      <w:r w:rsidRPr="000A7C86">
        <w:rPr>
          <w:color w:val="0000FF"/>
          <w:sz w:val="16"/>
          <w:szCs w:val="16"/>
        </w:rPr>
        <w:t xml:space="preserve">en la web del Sistema de Garantía de Calidad del Centro (SGCC): </w:t>
      </w:r>
      <w:hyperlink r:id="rId11" w:history="1">
        <w:r w:rsidRPr="000A7C86">
          <w:rPr>
            <w:rStyle w:val="Hipervnculo"/>
            <w:rFonts w:asciiTheme="minorHAnsi" w:hAnsiTheme="minorHAnsi"/>
            <w:sz w:val="16"/>
            <w:szCs w:val="16"/>
            <w:shd w:val="clear" w:color="auto" w:fill="FFFFFF"/>
          </w:rPr>
          <w:t>https://ccmaryambientales.uca.es/otros-informes-de-seguimiento/</w:t>
        </w:r>
      </w:hyperlink>
      <w:r w:rsidRPr="000A7C86">
        <w:rPr>
          <w:rStyle w:val="Hipervnculo"/>
          <w:sz w:val="16"/>
          <w:szCs w:val="16"/>
          <w:u w:val="none"/>
        </w:rPr>
        <w:t>. Y se debe analizar lo que aparece en dicho informe</w:t>
      </w:r>
      <w:r w:rsidRPr="000A7C86">
        <w:rPr>
          <w:rFonts w:asciiTheme="minorHAnsi" w:hAnsiTheme="minorHAnsi"/>
          <w:color w:val="0000FF"/>
          <w:sz w:val="16"/>
          <w:szCs w:val="16"/>
          <w:shd w:val="clear" w:color="auto" w:fill="FFFFFF"/>
        </w:rPr>
        <w:t>]</w:t>
      </w:r>
      <w:r w:rsidRPr="00CE2880">
        <w:rPr>
          <w:rFonts w:asciiTheme="minorHAnsi" w:hAnsiTheme="minorHAnsi"/>
          <w:bCs/>
          <w:color w:val="0000FF"/>
          <w:sz w:val="16"/>
          <w:szCs w:val="16"/>
        </w:rPr>
        <w:t xml:space="preserve"> </w:t>
      </w:r>
    </w:p>
    <w:p w14:paraId="553283F8" w14:textId="439A6B74" w:rsidR="00975930" w:rsidRPr="001A59CA" w:rsidRDefault="00975930" w:rsidP="004F6053">
      <w:pPr>
        <w:tabs>
          <w:tab w:val="left" w:pos="851"/>
        </w:tabs>
        <w:spacing w:before="120" w:after="0" w:line="240" w:lineRule="auto"/>
        <w:rPr>
          <w:rFonts w:asciiTheme="minorHAnsi" w:hAnsiTheme="minorHAnsi"/>
          <w:b/>
          <w:sz w:val="20"/>
          <w:szCs w:val="20"/>
        </w:rPr>
      </w:pPr>
      <w:r w:rsidRPr="001A59CA">
        <w:rPr>
          <w:rFonts w:asciiTheme="minorHAnsi" w:hAnsiTheme="minorHAnsi"/>
          <w:b/>
          <w:sz w:val="20"/>
          <w:szCs w:val="20"/>
        </w:rPr>
        <w:t>3</w:t>
      </w:r>
      <w:r w:rsidR="00C236EA">
        <w:rPr>
          <w:rFonts w:asciiTheme="minorHAnsi" w:hAnsiTheme="minorHAnsi"/>
          <w:b/>
          <w:sz w:val="20"/>
          <w:szCs w:val="20"/>
        </w:rPr>
        <w:t>.1</w:t>
      </w:r>
      <w:r w:rsidRPr="001A59CA">
        <w:rPr>
          <w:rFonts w:asciiTheme="minorHAnsi" w:hAnsiTheme="minorHAnsi"/>
          <w:b/>
          <w:sz w:val="20"/>
          <w:szCs w:val="20"/>
        </w:rPr>
        <w:t xml:space="preserve">. Los procesos de gestión e implantación de la normativa aplicable al título se desarrollan de manera adecuada y benefician al desarrollo del programa formativo, en particular lo referido a: </w:t>
      </w:r>
    </w:p>
    <w:p w14:paraId="14B77FCE" w14:textId="61CF78E9" w:rsidR="00887B89" w:rsidRPr="003F775F" w:rsidRDefault="002561D9" w:rsidP="00D51DCD">
      <w:pPr>
        <w:pStyle w:val="Prrafodelista"/>
        <w:numPr>
          <w:ilvl w:val="0"/>
          <w:numId w:val="6"/>
        </w:numPr>
        <w:spacing w:line="240" w:lineRule="auto"/>
        <w:rPr>
          <w:rFonts w:asciiTheme="minorHAnsi" w:hAnsiTheme="minorHAnsi" w:cs="Tahoma"/>
          <w:sz w:val="20"/>
          <w:szCs w:val="20"/>
        </w:rPr>
      </w:pPr>
      <w:r w:rsidRPr="003F775F">
        <w:rPr>
          <w:rFonts w:asciiTheme="minorHAnsi" w:hAnsiTheme="minorHAnsi" w:cs="Tahoma"/>
          <w:sz w:val="20"/>
          <w:szCs w:val="20"/>
        </w:rPr>
        <w:t>Reconocimiento de créditos y convalidaciones.</w:t>
      </w:r>
      <w:r w:rsidR="00887B89" w:rsidRPr="003F775F">
        <w:t xml:space="preserve"> </w:t>
      </w:r>
    </w:p>
    <w:p w14:paraId="16D24EF6" w14:textId="1166AB86" w:rsidR="002561D9" w:rsidRPr="00A20ED1" w:rsidRDefault="002561D9" w:rsidP="00D51DCD">
      <w:pPr>
        <w:pStyle w:val="Prrafodelista"/>
        <w:numPr>
          <w:ilvl w:val="0"/>
          <w:numId w:val="6"/>
        </w:numPr>
        <w:spacing w:after="0" w:line="240" w:lineRule="auto"/>
        <w:jc w:val="both"/>
        <w:rPr>
          <w:rFonts w:asciiTheme="minorHAnsi" w:hAnsiTheme="minorHAnsi" w:cs="Tahoma"/>
          <w:color w:val="000000" w:themeColor="text1"/>
          <w:sz w:val="20"/>
          <w:szCs w:val="20"/>
        </w:rPr>
      </w:pPr>
      <w:r w:rsidRPr="00A20ED1">
        <w:rPr>
          <w:rFonts w:asciiTheme="minorHAnsi" w:hAnsiTheme="minorHAnsi" w:cs="Tahoma"/>
          <w:color w:val="000000" w:themeColor="text1"/>
          <w:sz w:val="20"/>
          <w:szCs w:val="20"/>
        </w:rPr>
        <w:t>Normativa de gestión de los TFM/TFG (dirección y coordinación, normativa de selección por parte del alumnado, tipologías, sistemas de evaluación, rúbrica, composición del tribunal).</w:t>
      </w:r>
    </w:p>
    <w:p w14:paraId="3B6A78B3" w14:textId="77777777" w:rsidR="00F17DB6" w:rsidRPr="00A20ED1" w:rsidRDefault="002561D9" w:rsidP="00D51DCD">
      <w:pPr>
        <w:pStyle w:val="Prrafodelista"/>
        <w:numPr>
          <w:ilvl w:val="0"/>
          <w:numId w:val="6"/>
        </w:numPr>
        <w:tabs>
          <w:tab w:val="left" w:pos="851"/>
        </w:tabs>
        <w:spacing w:after="0" w:line="240" w:lineRule="auto"/>
        <w:jc w:val="both"/>
        <w:rPr>
          <w:rFonts w:asciiTheme="minorHAnsi" w:hAnsiTheme="minorHAnsi"/>
          <w:color w:val="000000" w:themeColor="text1"/>
          <w:sz w:val="20"/>
          <w:szCs w:val="20"/>
        </w:rPr>
      </w:pPr>
      <w:r w:rsidRPr="00A20ED1">
        <w:rPr>
          <w:rFonts w:asciiTheme="minorHAnsi" w:hAnsiTheme="minorHAnsi"/>
          <w:color w:val="000000" w:themeColor="text1"/>
          <w:sz w:val="20"/>
          <w:szCs w:val="20"/>
        </w:rPr>
        <w:t xml:space="preserve">Normas de </w:t>
      </w:r>
      <w:r w:rsidRPr="00A20ED1">
        <w:rPr>
          <w:rFonts w:asciiTheme="minorHAnsi" w:hAnsiTheme="minorHAnsi" w:cs="Tahoma"/>
          <w:color w:val="000000" w:themeColor="text1"/>
          <w:sz w:val="20"/>
          <w:szCs w:val="20"/>
        </w:rPr>
        <w:t>permanencia.</w:t>
      </w:r>
      <w:r w:rsidR="00F17DB6" w:rsidRPr="00A20ED1">
        <w:rPr>
          <w:rFonts w:asciiTheme="minorHAnsi" w:hAnsiTheme="minorHAnsi" w:cs="Tahoma"/>
          <w:color w:val="000000" w:themeColor="text1"/>
          <w:sz w:val="20"/>
          <w:szCs w:val="20"/>
        </w:rPr>
        <w:t xml:space="preserve"> </w:t>
      </w:r>
    </w:p>
    <w:p w14:paraId="24B9E064" w14:textId="77777777" w:rsidR="00887B89" w:rsidRPr="003F775F" w:rsidRDefault="00F17DB6" w:rsidP="00D51DCD">
      <w:pPr>
        <w:pStyle w:val="Prrafodelista"/>
        <w:numPr>
          <w:ilvl w:val="0"/>
          <w:numId w:val="6"/>
        </w:numPr>
        <w:tabs>
          <w:tab w:val="left" w:pos="851"/>
        </w:tabs>
        <w:spacing w:after="120" w:line="240" w:lineRule="auto"/>
        <w:ind w:left="714" w:hanging="357"/>
        <w:jc w:val="both"/>
        <w:rPr>
          <w:rFonts w:asciiTheme="minorHAnsi" w:hAnsiTheme="minorHAnsi"/>
          <w:color w:val="000000" w:themeColor="text1"/>
          <w:sz w:val="20"/>
          <w:szCs w:val="20"/>
        </w:rPr>
      </w:pPr>
      <w:r w:rsidRPr="003F775F">
        <w:rPr>
          <w:rFonts w:asciiTheme="minorHAnsi" w:hAnsiTheme="minorHAnsi" w:cs="Tahoma"/>
          <w:color w:val="000000" w:themeColor="text1"/>
          <w:sz w:val="20"/>
          <w:szCs w:val="20"/>
        </w:rPr>
        <w:t>En su caso, complementos formativos.</w:t>
      </w:r>
    </w:p>
    <w:p w14:paraId="507D81E1" w14:textId="5136BCC6" w:rsidR="00D3268D" w:rsidRPr="00E450C4" w:rsidRDefault="00D3268D" w:rsidP="00E450C4">
      <w:pPr>
        <w:pStyle w:val="Sinespaciado"/>
        <w:spacing w:after="120"/>
        <w:jc w:val="both"/>
        <w:rPr>
          <w:rFonts w:cs="Calibri"/>
          <w:bCs/>
          <w:color w:val="0000FF"/>
          <w:sz w:val="16"/>
          <w:szCs w:val="16"/>
        </w:rPr>
      </w:pPr>
      <w:r w:rsidRPr="00B14C4B">
        <w:rPr>
          <w:rFonts w:cs="Calibri"/>
          <w:bCs/>
          <w:color w:val="0000FF"/>
          <w:sz w:val="20"/>
          <w:szCs w:val="20"/>
        </w:rPr>
        <w:t>PÁRRAFOS COMUNES (elaborados por responsable de calidad del centro</w:t>
      </w:r>
      <w:r w:rsidR="00952917" w:rsidRPr="00B14C4B">
        <w:rPr>
          <w:rFonts w:cs="Calibri"/>
          <w:bCs/>
          <w:color w:val="0000FF"/>
          <w:sz w:val="20"/>
          <w:szCs w:val="20"/>
        </w:rPr>
        <w:t>,</w:t>
      </w:r>
      <w:r w:rsidR="0097115A" w:rsidRPr="00B14C4B">
        <w:rPr>
          <w:rFonts w:cs="Calibri"/>
          <w:bCs/>
          <w:color w:val="0000FF"/>
          <w:sz w:val="20"/>
          <w:szCs w:val="20"/>
        </w:rPr>
        <w:t xml:space="preserve"> previa consulta a la Secretaría Académica</w:t>
      </w:r>
      <w:r w:rsidR="00952917" w:rsidRPr="00B14C4B">
        <w:rPr>
          <w:rFonts w:cs="Calibri"/>
          <w:bCs/>
          <w:color w:val="0000FF"/>
          <w:sz w:val="20"/>
          <w:szCs w:val="20"/>
        </w:rPr>
        <w:t>, y remitidos a coordinaciones de títulos cada curso)</w:t>
      </w:r>
      <w:r w:rsidR="001C336D" w:rsidRPr="00B14C4B">
        <w:rPr>
          <w:rFonts w:cs="Calibri"/>
          <w:bCs/>
          <w:color w:val="0000FF"/>
          <w:sz w:val="20"/>
          <w:szCs w:val="20"/>
        </w:rPr>
        <w:t>.</w:t>
      </w:r>
      <w:r w:rsidRPr="00B14C4B">
        <w:rPr>
          <w:rFonts w:cs="Calibri"/>
          <w:bCs/>
          <w:color w:val="0000FF"/>
        </w:rPr>
        <w:t xml:space="preserve"> </w:t>
      </w:r>
      <w:r w:rsidR="00986429" w:rsidRPr="00B14C4B">
        <w:rPr>
          <w:color w:val="0000FF"/>
        </w:rPr>
        <w:t>[</w:t>
      </w:r>
      <w:r w:rsidR="00986429" w:rsidRPr="00B14C4B">
        <w:rPr>
          <w:rFonts w:cs="Calibri"/>
          <w:b/>
          <w:bCs/>
          <w:color w:val="0000FF"/>
          <w:sz w:val="16"/>
          <w:szCs w:val="16"/>
          <w:u w:val="single"/>
        </w:rPr>
        <w:t>Los coordinadores añaden la información sobre los reconocimientos de créditos vinculados con su título</w:t>
      </w:r>
      <w:r w:rsidR="00986429" w:rsidRPr="00B14C4B">
        <w:rPr>
          <w:color w:val="0000FF"/>
          <w:sz w:val="16"/>
          <w:szCs w:val="16"/>
        </w:rPr>
        <w:t>]</w:t>
      </w:r>
      <w:r w:rsidR="00986429" w:rsidRPr="00B14C4B">
        <w:rPr>
          <w:rFonts w:cs="Calibri"/>
          <w:bCs/>
          <w:color w:val="0000FF"/>
          <w:sz w:val="16"/>
          <w:szCs w:val="16"/>
        </w:rPr>
        <w:t xml:space="preserve"> </w:t>
      </w:r>
      <w:r w:rsidR="00986429" w:rsidRPr="00B14C4B">
        <w:rPr>
          <w:color w:val="0000FF"/>
          <w:sz w:val="16"/>
          <w:szCs w:val="16"/>
        </w:rPr>
        <w:t>[</w:t>
      </w:r>
      <w:r w:rsidR="00986429" w:rsidRPr="00B14C4B">
        <w:rPr>
          <w:color w:val="0000FF"/>
          <w:sz w:val="16"/>
          <w:szCs w:val="16"/>
          <w:shd w:val="clear" w:color="auto" w:fill="FFFFFF"/>
        </w:rPr>
        <w:t xml:space="preserve">Fuente: </w:t>
      </w:r>
      <w:r w:rsidR="00986429" w:rsidRPr="00B14C4B">
        <w:rPr>
          <w:color w:val="0000FF"/>
          <w:sz w:val="16"/>
          <w:szCs w:val="16"/>
        </w:rPr>
        <w:t>Informe sobre reconocimientos por curso y plan de estudios</w:t>
      </w:r>
      <w:r w:rsidR="00A10A36" w:rsidRPr="00B14C4B">
        <w:rPr>
          <w:color w:val="0000FF"/>
          <w:sz w:val="16"/>
          <w:szCs w:val="16"/>
        </w:rPr>
        <w:t xml:space="preserve"> en Sistema de Información de la UCA (P04: Gestión de los Procesos de Enseñanza-Aprendizaje, Informe de créditos reconocidos por curso académico y plan de estudios);</w:t>
      </w:r>
      <w:r w:rsidR="00986429" w:rsidRPr="00B14C4B">
        <w:rPr>
          <w:color w:val="0000FF"/>
          <w:sz w:val="16"/>
          <w:szCs w:val="16"/>
          <w:shd w:val="clear" w:color="auto" w:fill="FFFFFF"/>
        </w:rPr>
        <w:t xml:space="preserve"> </w:t>
      </w:r>
      <w:r w:rsidR="00986429" w:rsidRPr="00B14C4B">
        <w:rPr>
          <w:rFonts w:cs="Calibri"/>
          <w:b/>
          <w:bCs/>
          <w:color w:val="0000FF"/>
          <w:sz w:val="16"/>
          <w:szCs w:val="16"/>
          <w:u w:val="single"/>
        </w:rPr>
        <w:t>y, en su caso, la información sobre los complementos formativos</w:t>
      </w:r>
      <w:r w:rsidR="00986429" w:rsidRPr="00B14C4B">
        <w:rPr>
          <w:color w:val="0000FF"/>
          <w:sz w:val="16"/>
          <w:szCs w:val="16"/>
        </w:rPr>
        <w:t>]</w:t>
      </w:r>
      <w:r w:rsidRPr="00B14C4B">
        <w:rPr>
          <w:rFonts w:cs="Calibri"/>
          <w:bCs/>
          <w:color w:val="0000FF"/>
          <w:sz w:val="16"/>
          <w:szCs w:val="16"/>
        </w:rPr>
        <w:t>.</w:t>
      </w:r>
    </w:p>
    <w:p w14:paraId="48A81B40" w14:textId="01F80315" w:rsidR="00A63690" w:rsidRPr="00C236EA" w:rsidRDefault="00C236EA" w:rsidP="00C236EA">
      <w:pPr>
        <w:spacing w:after="120" w:line="240" w:lineRule="auto"/>
        <w:jc w:val="both"/>
        <w:rPr>
          <w:rFonts w:asciiTheme="minorHAnsi" w:hAnsiTheme="minorHAnsi"/>
          <w:b/>
          <w:sz w:val="20"/>
          <w:szCs w:val="20"/>
        </w:rPr>
      </w:pPr>
      <w:r>
        <w:rPr>
          <w:rFonts w:asciiTheme="minorHAnsi" w:hAnsiTheme="minorHAnsi"/>
          <w:b/>
          <w:sz w:val="20"/>
          <w:szCs w:val="20"/>
        </w:rPr>
        <w:t xml:space="preserve">3.2. </w:t>
      </w:r>
      <w:r w:rsidR="00A63690" w:rsidRPr="00C236EA">
        <w:rPr>
          <w:rFonts w:asciiTheme="minorHAnsi" w:hAnsiTheme="minorHAnsi"/>
          <w:b/>
          <w:sz w:val="20"/>
          <w:szCs w:val="20"/>
        </w:rPr>
        <w:t>Los criterios de admisión, el perfil del estudiante de ingreso y número de plazas son adecuadas y se ajustan a lo establecido en la memoria del programa formativo.</w:t>
      </w:r>
    </w:p>
    <w:p w14:paraId="209DF565" w14:textId="77777777" w:rsidR="006B402A" w:rsidRPr="00826E6F" w:rsidRDefault="006B402A" w:rsidP="006B402A">
      <w:pPr>
        <w:pStyle w:val="AGAETexto"/>
        <w:spacing w:before="0" w:after="0" w:line="240" w:lineRule="auto"/>
        <w:rPr>
          <w:rFonts w:asciiTheme="minorHAnsi" w:hAnsiTheme="minorHAnsi"/>
          <w:color w:val="4F81BD"/>
          <w:sz w:val="16"/>
          <w:szCs w:val="16"/>
          <w:u w:val="single"/>
        </w:rPr>
      </w:pPr>
      <w:r w:rsidRPr="00826E6F">
        <w:rPr>
          <w:rFonts w:asciiTheme="minorHAnsi" w:hAnsiTheme="minorHAnsi"/>
          <w:color w:val="4F81BD"/>
          <w:sz w:val="16"/>
          <w:szCs w:val="16"/>
          <w:u w:val="single"/>
        </w:rPr>
        <w:t>Directrices:</w:t>
      </w:r>
    </w:p>
    <w:p w14:paraId="66DBF776" w14:textId="77777777" w:rsidR="006B402A" w:rsidRPr="00826E6F" w:rsidRDefault="006B402A" w:rsidP="00247B52">
      <w:pPr>
        <w:pStyle w:val="AGAETexto"/>
        <w:numPr>
          <w:ilvl w:val="0"/>
          <w:numId w:val="3"/>
        </w:numPr>
        <w:spacing w:before="0" w:after="0" w:line="240" w:lineRule="auto"/>
        <w:rPr>
          <w:rFonts w:asciiTheme="minorHAnsi" w:hAnsiTheme="minorHAnsi"/>
          <w:color w:val="4F81BD"/>
          <w:sz w:val="16"/>
          <w:szCs w:val="16"/>
        </w:rPr>
      </w:pPr>
      <w:r w:rsidRPr="00826E6F">
        <w:rPr>
          <w:rFonts w:asciiTheme="minorHAnsi" w:hAnsiTheme="minorHAnsi"/>
          <w:color w:val="4F81BD"/>
          <w:sz w:val="16"/>
          <w:szCs w:val="16"/>
        </w:rPr>
        <w:t xml:space="preserve">El número de estudiantes de nuevo ingreso se corresponde con lo establecido en la Memoria verificada. El perfil del estudiante de ingreso y los criterios de admisión se ajustan a la tipología de la titulación y no generan disfuncionalidades en el desarrollo de </w:t>
      </w:r>
      <w:proofErr w:type="gramStart"/>
      <w:r w:rsidRPr="00826E6F">
        <w:rPr>
          <w:rFonts w:asciiTheme="minorHAnsi" w:hAnsiTheme="minorHAnsi"/>
          <w:color w:val="4F81BD"/>
          <w:sz w:val="16"/>
          <w:szCs w:val="16"/>
        </w:rPr>
        <w:t>la misma</w:t>
      </w:r>
      <w:proofErr w:type="gramEnd"/>
      <w:r w:rsidRPr="00826E6F">
        <w:rPr>
          <w:rFonts w:asciiTheme="minorHAnsi" w:hAnsiTheme="minorHAnsi"/>
          <w:color w:val="4F81BD"/>
          <w:sz w:val="16"/>
          <w:szCs w:val="16"/>
        </w:rPr>
        <w:t xml:space="preserve"> (incluyendo aspectos como niveles de conocimientos lingüísticos previos, en particular con respecto a titulaciones a las que accede alumnado extranjero). </w:t>
      </w:r>
    </w:p>
    <w:p w14:paraId="1FB1468E" w14:textId="77777777" w:rsidR="006B402A" w:rsidRPr="00826E6F" w:rsidRDefault="006B402A" w:rsidP="00247B52">
      <w:pPr>
        <w:pStyle w:val="AGAETexto"/>
        <w:numPr>
          <w:ilvl w:val="0"/>
          <w:numId w:val="3"/>
        </w:numPr>
        <w:spacing w:before="0" w:after="0" w:line="240" w:lineRule="auto"/>
        <w:rPr>
          <w:rFonts w:asciiTheme="minorHAnsi" w:hAnsiTheme="minorHAnsi"/>
          <w:color w:val="4F81BD"/>
          <w:sz w:val="16"/>
          <w:szCs w:val="16"/>
        </w:rPr>
      </w:pPr>
      <w:r w:rsidRPr="00826E6F">
        <w:rPr>
          <w:rFonts w:asciiTheme="minorHAnsi" w:hAnsiTheme="minorHAnsi"/>
          <w:color w:val="4F81BD"/>
          <w:sz w:val="16"/>
          <w:szCs w:val="16"/>
        </w:rPr>
        <w:t xml:space="preserve">El perfil de acceso como las eventuales pruebas de admisión son públicos y adecuados a la tipología de la titulación. </w:t>
      </w:r>
    </w:p>
    <w:p w14:paraId="6EEC8382" w14:textId="77777777" w:rsidR="006B402A" w:rsidRPr="00826E6F" w:rsidRDefault="006B402A" w:rsidP="00247B52">
      <w:pPr>
        <w:pStyle w:val="AGAETexto"/>
        <w:numPr>
          <w:ilvl w:val="0"/>
          <w:numId w:val="3"/>
        </w:numPr>
        <w:spacing w:before="0" w:after="0" w:line="240" w:lineRule="auto"/>
        <w:rPr>
          <w:rFonts w:asciiTheme="minorHAnsi" w:hAnsiTheme="minorHAnsi"/>
          <w:color w:val="4F81BD"/>
          <w:sz w:val="16"/>
          <w:szCs w:val="16"/>
        </w:rPr>
      </w:pPr>
      <w:r w:rsidRPr="00826E6F">
        <w:rPr>
          <w:rFonts w:asciiTheme="minorHAnsi" w:hAnsiTheme="minorHAnsi"/>
          <w:color w:val="4F81BD"/>
          <w:sz w:val="16"/>
          <w:szCs w:val="16"/>
        </w:rPr>
        <w:t xml:space="preserve">Los criterios de admisión son coherentes con la tipología de la titulación de referencia y tanto aquellos como el propio perfil de ingreso han de resultar adecuados con la finalidad de garantizar la adquisición de las competencias establecidas por el Título. </w:t>
      </w:r>
    </w:p>
    <w:p w14:paraId="027E0ED6" w14:textId="77777777" w:rsidR="006B402A" w:rsidRPr="00826E6F" w:rsidRDefault="006B402A" w:rsidP="00247B52">
      <w:pPr>
        <w:pStyle w:val="AGAETexto"/>
        <w:numPr>
          <w:ilvl w:val="0"/>
          <w:numId w:val="3"/>
        </w:numPr>
        <w:spacing w:before="0" w:line="240" w:lineRule="auto"/>
        <w:ind w:left="357" w:hanging="357"/>
        <w:rPr>
          <w:rFonts w:asciiTheme="minorHAnsi" w:hAnsiTheme="minorHAnsi"/>
          <w:color w:val="4F81BD"/>
          <w:sz w:val="16"/>
          <w:szCs w:val="16"/>
        </w:rPr>
      </w:pPr>
      <w:r w:rsidRPr="00826E6F">
        <w:rPr>
          <w:rFonts w:asciiTheme="minorHAnsi" w:hAnsiTheme="minorHAnsi"/>
          <w:color w:val="4F81BD"/>
          <w:sz w:val="16"/>
          <w:szCs w:val="16"/>
        </w:rPr>
        <w:t>Los tamaños de los grupos son adecuados para la consecución de los objetivos de aprendizaje y la consecución de las competencias previstas en la Memoria verificada.</w:t>
      </w:r>
    </w:p>
    <w:p w14:paraId="5D6E91B3" w14:textId="064EAC64" w:rsidR="00826E6F" w:rsidRPr="008C4873" w:rsidRDefault="00CE2880" w:rsidP="00826E6F">
      <w:pPr>
        <w:pStyle w:val="Textocomentario"/>
        <w:spacing w:after="120"/>
        <w:jc w:val="both"/>
        <w:rPr>
          <w:color w:val="0000FF"/>
          <w:sz w:val="16"/>
          <w:szCs w:val="16"/>
        </w:rPr>
      </w:pPr>
      <w:r w:rsidRPr="00CE2880">
        <w:rPr>
          <w:color w:val="0000FF"/>
          <w:sz w:val="16"/>
          <w:szCs w:val="16"/>
        </w:rPr>
        <w:t>[</w:t>
      </w:r>
      <w:r w:rsidR="00826E6F" w:rsidRPr="008C4873">
        <w:rPr>
          <w:color w:val="0000FF"/>
          <w:sz w:val="16"/>
          <w:szCs w:val="16"/>
        </w:rPr>
        <w:t>Si hubiera habido variaciones respecto a los criterios de acceso/matrícula, reconocimiento de créditos, modalidad de enseñanza o lengua hay que recordarlos en los autoinformes de todos los cursos, aunque los cambios sean anteriores al curso 2017-18</w:t>
      </w:r>
      <w:r w:rsidRPr="00CE2880">
        <w:rPr>
          <w:color w:val="0000FF"/>
          <w:sz w:val="16"/>
          <w:szCs w:val="16"/>
        </w:rPr>
        <w:t>]</w:t>
      </w:r>
    </w:p>
    <w:p w14:paraId="5F881E7D" w14:textId="46B9EAA5" w:rsidR="00F004E9" w:rsidRPr="008E018A" w:rsidRDefault="000A6DF3" w:rsidP="00F004E9">
      <w:pPr>
        <w:pStyle w:val="AGAETexto"/>
        <w:spacing w:before="0" w:line="240" w:lineRule="auto"/>
        <w:rPr>
          <w:rFonts w:asciiTheme="minorHAnsi" w:hAnsiTheme="minorHAnsi"/>
          <w:color w:val="0000FF"/>
          <w:sz w:val="16"/>
          <w:szCs w:val="16"/>
          <w:shd w:val="clear" w:color="auto" w:fill="FFFFFF"/>
        </w:rPr>
      </w:pPr>
      <w:r w:rsidRPr="008E018A">
        <w:rPr>
          <w:rFonts w:asciiTheme="minorHAnsi" w:hAnsiTheme="minorHAnsi"/>
          <w:color w:val="0000FF"/>
          <w:sz w:val="16"/>
          <w:szCs w:val="16"/>
          <w:shd w:val="clear" w:color="auto" w:fill="FFFFFF"/>
        </w:rPr>
        <w:t>[Apoyar el análisis y valoración de este criterio en los indicadores del P0</w:t>
      </w:r>
      <w:r w:rsidR="003F775F" w:rsidRPr="008E018A">
        <w:rPr>
          <w:rFonts w:asciiTheme="minorHAnsi" w:hAnsiTheme="minorHAnsi"/>
          <w:color w:val="0000FF"/>
          <w:sz w:val="16"/>
          <w:szCs w:val="16"/>
          <w:shd w:val="clear" w:color="auto" w:fill="FFFFFF"/>
        </w:rPr>
        <w:t>4 (Acceso)</w:t>
      </w:r>
      <w:r w:rsidR="00033F8C" w:rsidRPr="008E018A">
        <w:rPr>
          <w:rFonts w:asciiTheme="minorHAnsi" w:hAnsiTheme="minorHAnsi"/>
          <w:color w:val="0000FF"/>
          <w:sz w:val="16"/>
          <w:szCs w:val="16"/>
          <w:shd w:val="clear" w:color="auto" w:fill="FFFFFF"/>
        </w:rPr>
        <w:t>:</w:t>
      </w:r>
      <w:r w:rsidR="003F775F" w:rsidRPr="008E018A">
        <w:rPr>
          <w:rFonts w:asciiTheme="minorHAnsi" w:hAnsiTheme="minorHAnsi"/>
          <w:color w:val="0000FF"/>
          <w:sz w:val="16"/>
          <w:szCs w:val="16"/>
          <w:shd w:val="clear" w:color="auto" w:fill="FFFFFF"/>
        </w:rPr>
        <w:t xml:space="preserve"> </w:t>
      </w:r>
      <w:r w:rsidRPr="006B5FFD">
        <w:rPr>
          <w:rFonts w:asciiTheme="minorHAnsi" w:hAnsiTheme="minorHAnsi"/>
          <w:i/>
          <w:iCs/>
          <w:color w:val="0000FF"/>
          <w:sz w:val="16"/>
          <w:szCs w:val="16"/>
          <w:shd w:val="clear" w:color="auto" w:fill="FFFFFF"/>
        </w:rPr>
        <w:t>ISG</w:t>
      </w:r>
      <w:r w:rsidR="006B402A" w:rsidRPr="006B5FFD">
        <w:rPr>
          <w:rFonts w:asciiTheme="minorHAnsi" w:hAnsiTheme="minorHAnsi"/>
          <w:i/>
          <w:iCs/>
          <w:color w:val="0000FF"/>
          <w:sz w:val="16"/>
          <w:szCs w:val="16"/>
          <w:shd w:val="clear" w:color="auto" w:fill="FFFFFF"/>
        </w:rPr>
        <w:t>C</w:t>
      </w:r>
      <w:r w:rsidR="003F775F" w:rsidRPr="006B5FFD">
        <w:rPr>
          <w:rFonts w:asciiTheme="minorHAnsi" w:hAnsiTheme="minorHAnsi"/>
          <w:i/>
          <w:iCs/>
          <w:color w:val="0000FF"/>
          <w:sz w:val="16"/>
          <w:szCs w:val="16"/>
          <w:shd w:val="clear" w:color="auto" w:fill="FFFFFF"/>
        </w:rPr>
        <w:t xml:space="preserve"> del 16</w:t>
      </w:r>
      <w:r w:rsidRPr="006B5FFD">
        <w:rPr>
          <w:rFonts w:asciiTheme="minorHAnsi" w:hAnsiTheme="minorHAnsi"/>
          <w:i/>
          <w:iCs/>
          <w:color w:val="0000FF"/>
          <w:sz w:val="16"/>
          <w:szCs w:val="16"/>
          <w:shd w:val="clear" w:color="auto" w:fill="FFFFFF"/>
        </w:rPr>
        <w:t xml:space="preserve"> al </w:t>
      </w:r>
      <w:r w:rsidR="003F775F" w:rsidRPr="006B5FFD">
        <w:rPr>
          <w:rFonts w:asciiTheme="minorHAnsi" w:hAnsiTheme="minorHAnsi"/>
          <w:i/>
          <w:iCs/>
          <w:color w:val="0000FF"/>
          <w:sz w:val="16"/>
          <w:szCs w:val="16"/>
          <w:shd w:val="clear" w:color="auto" w:fill="FFFFFF"/>
        </w:rPr>
        <w:t>19</w:t>
      </w:r>
      <w:r w:rsidRPr="008E018A">
        <w:rPr>
          <w:rFonts w:asciiTheme="minorHAnsi" w:hAnsiTheme="minorHAnsi"/>
          <w:color w:val="0000FF"/>
          <w:sz w:val="16"/>
          <w:szCs w:val="16"/>
          <w:shd w:val="clear" w:color="auto" w:fill="FFFFFF"/>
        </w:rPr>
        <w:t xml:space="preserve">. </w:t>
      </w:r>
      <w:r w:rsidR="00C16CBC" w:rsidRPr="008E018A">
        <w:rPr>
          <w:rFonts w:asciiTheme="minorHAnsi" w:hAnsiTheme="minorHAnsi"/>
          <w:color w:val="0000FF"/>
          <w:sz w:val="16"/>
          <w:szCs w:val="16"/>
          <w:shd w:val="clear" w:color="auto" w:fill="FFFFFF"/>
        </w:rPr>
        <w:t>Anexo 1 de este</w:t>
      </w:r>
      <w:r w:rsidRPr="008E018A">
        <w:rPr>
          <w:rFonts w:asciiTheme="minorHAnsi" w:hAnsiTheme="minorHAnsi"/>
          <w:color w:val="0000FF"/>
          <w:sz w:val="16"/>
          <w:szCs w:val="16"/>
          <w:shd w:val="clear" w:color="auto" w:fill="FFFFFF"/>
        </w:rPr>
        <w:t xml:space="preserve"> Autoi</w:t>
      </w:r>
      <w:r w:rsidR="006B402A" w:rsidRPr="008E018A">
        <w:rPr>
          <w:rFonts w:asciiTheme="minorHAnsi" w:hAnsiTheme="minorHAnsi"/>
          <w:color w:val="0000FF"/>
          <w:sz w:val="16"/>
          <w:szCs w:val="16"/>
          <w:shd w:val="clear" w:color="auto" w:fill="FFFFFF"/>
        </w:rPr>
        <w:t>n</w:t>
      </w:r>
      <w:r w:rsidRPr="008E018A">
        <w:rPr>
          <w:rFonts w:asciiTheme="minorHAnsi" w:hAnsiTheme="minorHAnsi"/>
          <w:color w:val="0000FF"/>
          <w:sz w:val="16"/>
          <w:szCs w:val="16"/>
          <w:shd w:val="clear" w:color="auto" w:fill="FFFFFF"/>
        </w:rPr>
        <w:t>forme]</w:t>
      </w:r>
      <w:r w:rsidR="00F563F1" w:rsidRPr="008E018A">
        <w:rPr>
          <w:rFonts w:asciiTheme="minorHAnsi" w:hAnsiTheme="minorHAnsi"/>
          <w:color w:val="0000FF"/>
          <w:sz w:val="16"/>
          <w:szCs w:val="16"/>
          <w:shd w:val="clear" w:color="auto" w:fill="FFFFFF"/>
        </w:rPr>
        <w:t>. [Cuando se analicen/valoren indicadores se debe hacer referencia a que dicho análisis/valoración se ha hecho en aplicación de lo establecido en el</w:t>
      </w:r>
      <w:r w:rsidR="00F563F1" w:rsidRPr="008E018A">
        <w:rPr>
          <w:rFonts w:eastAsia="Times New Roman" w:cs="Calibri"/>
          <w:color w:val="0000FF"/>
          <w:sz w:val="16"/>
          <w:szCs w:val="16"/>
          <w:lang w:eastAsia="es-ES"/>
        </w:rPr>
        <w:t xml:space="preserve"> </w:t>
      </w:r>
      <w:r w:rsidR="00F563F1" w:rsidRPr="008E018A">
        <w:rPr>
          <w:rFonts w:eastAsia="Times New Roman" w:cs="Calibri"/>
          <w:i/>
          <w:color w:val="0000FF"/>
          <w:sz w:val="16"/>
          <w:szCs w:val="16"/>
          <w:lang w:eastAsia="es-ES"/>
        </w:rPr>
        <w:t>Procedimiento del SGCC</w:t>
      </w:r>
      <w:r w:rsidR="007D5D39" w:rsidRPr="008E018A">
        <w:rPr>
          <w:rFonts w:eastAsia="Times New Roman" w:cs="Calibri"/>
          <w:i/>
          <w:color w:val="0000FF"/>
          <w:sz w:val="16"/>
          <w:szCs w:val="16"/>
          <w:lang w:eastAsia="es-ES"/>
        </w:rPr>
        <w:t xml:space="preserve">; </w:t>
      </w:r>
      <w:r w:rsidR="007D5D39" w:rsidRPr="008E018A">
        <w:rPr>
          <w:rFonts w:eastAsia="Times New Roman" w:cs="Calibri"/>
          <w:color w:val="0000FF"/>
          <w:sz w:val="16"/>
          <w:szCs w:val="16"/>
          <w:lang w:eastAsia="es-ES"/>
        </w:rPr>
        <w:t xml:space="preserve">entre otros, en su artículo </w:t>
      </w:r>
      <w:r w:rsidR="007D5D39" w:rsidRPr="008E018A">
        <w:rPr>
          <w:rFonts w:eastAsia="Times New Roman" w:cs="Calibri"/>
          <w:i/>
          <w:color w:val="0000FF"/>
          <w:sz w:val="16"/>
          <w:szCs w:val="16"/>
          <w:lang w:eastAsia="es-ES"/>
        </w:rPr>
        <w:t>14. Indicadores que se deben analizar de forma conjunta o complementaria</w:t>
      </w:r>
      <w:r w:rsidR="00F004E9" w:rsidRPr="008E018A">
        <w:rPr>
          <w:rFonts w:eastAsia="Times New Roman" w:cs="Calibri"/>
          <w:i/>
          <w:color w:val="0000FF"/>
          <w:sz w:val="16"/>
          <w:szCs w:val="16"/>
          <w:lang w:eastAsia="es-ES"/>
        </w:rPr>
        <w:t xml:space="preserve">; </w:t>
      </w:r>
      <w:r w:rsidR="00F004E9" w:rsidRPr="008E018A">
        <w:rPr>
          <w:rFonts w:eastAsia="Times New Roman" w:cs="Calibri"/>
          <w:color w:val="0000FF"/>
          <w:sz w:val="16"/>
          <w:szCs w:val="16"/>
          <w:lang w:eastAsia="es-ES"/>
        </w:rPr>
        <w:t>y en el documento</w:t>
      </w:r>
      <w:r w:rsidR="00F004E9" w:rsidRPr="008E018A">
        <w:rPr>
          <w:rFonts w:eastAsia="Times New Roman" w:cs="Calibri"/>
          <w:i/>
          <w:color w:val="0000FF"/>
          <w:sz w:val="16"/>
          <w:szCs w:val="16"/>
          <w:lang w:eastAsia="es-ES"/>
        </w:rPr>
        <w:t xml:space="preserve"> Metas y Valores para Identificar Puntos Débiles y Puntos Fuertes en Indicadores de Calidad</w:t>
      </w:r>
      <w:r w:rsidR="00F004E9" w:rsidRPr="008E018A">
        <w:rPr>
          <w:rFonts w:asciiTheme="minorHAnsi" w:hAnsiTheme="minorHAnsi"/>
          <w:color w:val="0000FF"/>
          <w:sz w:val="16"/>
          <w:szCs w:val="16"/>
          <w:shd w:val="clear" w:color="auto" w:fill="FFFFFF"/>
        </w:rPr>
        <w:t>]</w:t>
      </w:r>
    </w:p>
    <w:p w14:paraId="217C64D0" w14:textId="4D7C6A2F" w:rsidR="00B93F78" w:rsidRPr="008E018A" w:rsidRDefault="00B93F78" w:rsidP="00B93F78">
      <w:pPr>
        <w:pStyle w:val="AGAETexto"/>
        <w:spacing w:before="0" w:line="240" w:lineRule="auto"/>
        <w:rPr>
          <w:rFonts w:asciiTheme="minorHAnsi" w:hAnsiTheme="minorHAnsi"/>
          <w:color w:val="0000FF"/>
          <w:sz w:val="16"/>
          <w:szCs w:val="16"/>
          <w:shd w:val="clear" w:color="auto" w:fill="FFFFFF"/>
        </w:rPr>
      </w:pPr>
      <w:r w:rsidRPr="000A7C86">
        <w:rPr>
          <w:rFonts w:asciiTheme="minorHAnsi" w:hAnsiTheme="minorHAnsi"/>
          <w:color w:val="0000FF"/>
          <w:sz w:val="16"/>
          <w:szCs w:val="16"/>
          <w:shd w:val="clear" w:color="auto" w:fill="FFFFFF"/>
        </w:rPr>
        <w:t>[</w:t>
      </w:r>
      <w:r w:rsidRPr="000A7C86">
        <w:rPr>
          <w:color w:val="0000FF"/>
          <w:sz w:val="16"/>
          <w:szCs w:val="16"/>
        </w:rPr>
        <w:t>Se deben hacer referencias al</w:t>
      </w:r>
      <w:r w:rsidRPr="000A7C86">
        <w:rPr>
          <w:rFonts w:asciiTheme="minorHAnsi" w:hAnsiTheme="minorHAnsi"/>
          <w:color w:val="0000FF"/>
          <w:sz w:val="16"/>
          <w:szCs w:val="16"/>
          <w:shd w:val="clear" w:color="auto" w:fill="FFFFFF"/>
        </w:rPr>
        <w:t xml:space="preserve"> </w:t>
      </w:r>
      <w:r w:rsidR="000A7C86" w:rsidRPr="000A7C86">
        <w:rPr>
          <w:rFonts w:asciiTheme="minorHAnsi" w:hAnsiTheme="minorHAnsi"/>
          <w:color w:val="0000FF"/>
          <w:sz w:val="16"/>
          <w:szCs w:val="16"/>
          <w:shd w:val="clear" w:color="auto" w:fill="FFFFFF"/>
        </w:rPr>
        <w:t xml:space="preserve">registro del </w:t>
      </w:r>
      <w:r w:rsidRPr="000A7C86">
        <w:rPr>
          <w:rFonts w:asciiTheme="minorHAnsi" w:hAnsiTheme="minorHAnsi"/>
          <w:i/>
          <w:color w:val="0000FF"/>
          <w:sz w:val="16"/>
          <w:szCs w:val="16"/>
          <w:shd w:val="clear" w:color="auto" w:fill="FFFFFF"/>
        </w:rPr>
        <w:t>FSGC-P04-03: Informe de acceso a los títulos de la UCA y análisis del perfil de ingreso</w:t>
      </w:r>
      <w:r w:rsidRPr="000A7C86">
        <w:rPr>
          <w:rFonts w:asciiTheme="minorHAnsi" w:hAnsiTheme="minorHAnsi"/>
          <w:color w:val="0000FF"/>
          <w:sz w:val="16"/>
          <w:szCs w:val="16"/>
          <w:shd w:val="clear" w:color="auto" w:fill="FFFFFF"/>
        </w:rPr>
        <w:t xml:space="preserve">; en particular a las Áreas de Mejora/ Puntos </w:t>
      </w:r>
      <w:r w:rsidR="004E47D2" w:rsidRPr="000A7C86">
        <w:rPr>
          <w:rFonts w:asciiTheme="minorHAnsi" w:hAnsiTheme="minorHAnsi"/>
          <w:color w:val="0000FF"/>
          <w:sz w:val="16"/>
          <w:szCs w:val="16"/>
          <w:shd w:val="clear" w:color="auto" w:fill="FFFFFF"/>
        </w:rPr>
        <w:t>Fuertes</w:t>
      </w:r>
      <w:r w:rsidRPr="000A7C86">
        <w:rPr>
          <w:rFonts w:asciiTheme="minorHAnsi" w:hAnsiTheme="minorHAnsi"/>
          <w:color w:val="0000FF"/>
          <w:sz w:val="16"/>
          <w:szCs w:val="16"/>
          <w:shd w:val="clear" w:color="auto" w:fill="FFFFFF"/>
        </w:rPr>
        <w:t xml:space="preserve"> identificados en el mismo. Cuando se haga referencia a este informe indicar que se puede consultar</w:t>
      </w:r>
      <w:r w:rsidRPr="000A7C86">
        <w:rPr>
          <w:color w:val="0000FF"/>
          <w:sz w:val="16"/>
          <w:szCs w:val="16"/>
        </w:rPr>
        <w:t xml:space="preserve"> en la web del Sistema de Garantía de Calidad del Centro (SGCC): </w:t>
      </w:r>
      <w:hyperlink r:id="rId12" w:history="1">
        <w:r w:rsidRPr="000A7C86">
          <w:rPr>
            <w:rStyle w:val="Hipervnculo"/>
            <w:rFonts w:asciiTheme="minorHAnsi" w:hAnsiTheme="minorHAnsi"/>
            <w:sz w:val="16"/>
            <w:szCs w:val="16"/>
            <w:shd w:val="clear" w:color="auto" w:fill="FFFFFF"/>
          </w:rPr>
          <w:t>https://ccmaryambientales.uca.es/otros-informes-de-seguimiento/</w:t>
        </w:r>
      </w:hyperlink>
      <w:r w:rsidRPr="000A7C86">
        <w:rPr>
          <w:rFonts w:asciiTheme="minorHAnsi" w:hAnsiTheme="minorHAnsi"/>
          <w:color w:val="0000FF"/>
          <w:sz w:val="16"/>
          <w:szCs w:val="16"/>
          <w:shd w:val="clear" w:color="auto" w:fill="FFFFFF"/>
        </w:rPr>
        <w:t>]</w:t>
      </w:r>
    </w:p>
    <w:p w14:paraId="508B20DC" w14:textId="6195B287" w:rsidR="00A21C3D" w:rsidRPr="00095572" w:rsidRDefault="000F651B" w:rsidP="00B93F78">
      <w:pPr>
        <w:spacing w:after="120" w:line="240" w:lineRule="auto"/>
        <w:jc w:val="both"/>
        <w:rPr>
          <w:rFonts w:asciiTheme="minorHAnsi" w:hAnsiTheme="minorHAnsi"/>
          <w:color w:val="0000FF"/>
          <w:sz w:val="16"/>
          <w:szCs w:val="16"/>
          <w:shd w:val="clear" w:color="auto" w:fill="FFFFFF"/>
        </w:rPr>
      </w:pPr>
      <w:r w:rsidRPr="000A7C86">
        <w:rPr>
          <w:rFonts w:asciiTheme="minorHAnsi" w:hAnsiTheme="minorHAnsi"/>
          <w:color w:val="0000FF"/>
          <w:sz w:val="16"/>
          <w:szCs w:val="16"/>
          <w:shd w:val="clear" w:color="auto" w:fill="FFFFFF"/>
        </w:rPr>
        <w:t>[</w:t>
      </w:r>
      <w:r w:rsidRPr="000A7C86">
        <w:rPr>
          <w:b/>
          <w:color w:val="0000FF"/>
          <w:sz w:val="16"/>
          <w:szCs w:val="16"/>
        </w:rPr>
        <w:t>SOLO PARA TÍTULOS DE GRADO</w:t>
      </w:r>
      <w:r w:rsidRPr="000A7C86">
        <w:rPr>
          <w:color w:val="0000FF"/>
          <w:sz w:val="16"/>
          <w:szCs w:val="16"/>
        </w:rPr>
        <w:t xml:space="preserve">: </w:t>
      </w:r>
      <w:r w:rsidRPr="000A7C86">
        <w:rPr>
          <w:rFonts w:asciiTheme="minorHAnsi" w:hAnsiTheme="minorHAnsi"/>
          <w:color w:val="0000FF"/>
          <w:sz w:val="16"/>
          <w:szCs w:val="16"/>
          <w:shd w:val="clear" w:color="auto" w:fill="FFFFFF"/>
        </w:rPr>
        <w:t xml:space="preserve">Se pueden hacer referencias </w:t>
      </w:r>
      <w:r w:rsidRPr="000A7C86">
        <w:rPr>
          <w:color w:val="0000FF"/>
          <w:sz w:val="16"/>
          <w:szCs w:val="16"/>
        </w:rPr>
        <w:t>al</w:t>
      </w:r>
      <w:r w:rsidR="000A7C86" w:rsidRPr="000A7C86">
        <w:rPr>
          <w:color w:val="0000FF"/>
          <w:sz w:val="16"/>
          <w:szCs w:val="16"/>
        </w:rPr>
        <w:t xml:space="preserve"> registro del</w:t>
      </w:r>
      <w:r w:rsidRPr="000A7C86">
        <w:rPr>
          <w:color w:val="0000FF"/>
          <w:sz w:val="16"/>
          <w:szCs w:val="16"/>
        </w:rPr>
        <w:t xml:space="preserve"> </w:t>
      </w:r>
      <w:r w:rsidRPr="000A7C86">
        <w:rPr>
          <w:i/>
          <w:color w:val="0000FF"/>
          <w:sz w:val="16"/>
          <w:szCs w:val="16"/>
        </w:rPr>
        <w:t>FSGC P06-01:</w:t>
      </w:r>
      <w:r w:rsidR="00FD5226" w:rsidRPr="000A7C86">
        <w:rPr>
          <w:i/>
        </w:rPr>
        <w:t xml:space="preserve"> </w:t>
      </w:r>
      <w:r w:rsidR="00FD5226" w:rsidRPr="000A7C86">
        <w:rPr>
          <w:i/>
          <w:color w:val="0000FF"/>
          <w:sz w:val="16"/>
          <w:szCs w:val="16"/>
        </w:rPr>
        <w:t xml:space="preserve">Informe de ejecución del </w:t>
      </w:r>
      <w:proofErr w:type="spellStart"/>
      <w:r w:rsidR="00FD5226" w:rsidRPr="000A7C86">
        <w:rPr>
          <w:i/>
          <w:color w:val="0000FF"/>
          <w:sz w:val="16"/>
          <w:szCs w:val="16"/>
        </w:rPr>
        <w:t>PRograma</w:t>
      </w:r>
      <w:proofErr w:type="spellEnd"/>
      <w:r w:rsidR="00FD5226" w:rsidRPr="000A7C86">
        <w:rPr>
          <w:i/>
          <w:color w:val="0000FF"/>
          <w:sz w:val="16"/>
          <w:szCs w:val="16"/>
        </w:rPr>
        <w:t xml:space="preserve"> de Orientación PRE-Universitaria de la Facultad de Ciencias del Mar y Ambientales (PRO-PREU) </w:t>
      </w:r>
      <w:r w:rsidRPr="000A7C86">
        <w:rPr>
          <w:i/>
          <w:color w:val="0000FF"/>
          <w:sz w:val="16"/>
          <w:szCs w:val="16"/>
        </w:rPr>
        <w:t>(Grado</w:t>
      </w:r>
      <w:r w:rsidR="00FD5226" w:rsidRPr="000A7C86">
        <w:rPr>
          <w:i/>
          <w:color w:val="0000FF"/>
          <w:sz w:val="16"/>
          <w:szCs w:val="16"/>
        </w:rPr>
        <w:t>s</w:t>
      </w:r>
      <w:r w:rsidRPr="000A7C86">
        <w:rPr>
          <w:i/>
          <w:color w:val="0000FF"/>
          <w:sz w:val="16"/>
          <w:szCs w:val="16"/>
        </w:rPr>
        <w:t>)</w:t>
      </w:r>
      <w:r w:rsidR="00677121" w:rsidRPr="000A7C86">
        <w:rPr>
          <w:i/>
          <w:color w:val="0000FF"/>
          <w:sz w:val="16"/>
          <w:szCs w:val="16"/>
        </w:rPr>
        <w:t>.</w:t>
      </w:r>
      <w:r w:rsidRPr="000A7C86">
        <w:rPr>
          <w:rFonts w:asciiTheme="minorHAnsi" w:hAnsiTheme="minorHAnsi"/>
          <w:color w:val="0000FF"/>
          <w:sz w:val="16"/>
          <w:szCs w:val="16"/>
          <w:shd w:val="clear" w:color="auto" w:fill="FFFFFF"/>
        </w:rPr>
        <w:t xml:space="preserve"> Cuando se haga referencia a este informe indicar</w:t>
      </w:r>
      <w:r w:rsidR="002065AE" w:rsidRPr="000A7C86">
        <w:rPr>
          <w:rFonts w:asciiTheme="minorHAnsi" w:hAnsiTheme="minorHAnsi"/>
          <w:color w:val="0000FF"/>
          <w:sz w:val="16"/>
          <w:szCs w:val="16"/>
          <w:shd w:val="clear" w:color="auto" w:fill="FFFFFF"/>
        </w:rPr>
        <w:t xml:space="preserve"> </w:t>
      </w:r>
      <w:r w:rsidR="00677121" w:rsidRPr="000A7C86">
        <w:rPr>
          <w:rFonts w:asciiTheme="minorHAnsi" w:hAnsiTheme="minorHAnsi"/>
          <w:color w:val="0000FF"/>
          <w:sz w:val="16"/>
          <w:szCs w:val="16"/>
          <w:shd w:val="clear" w:color="auto" w:fill="FFFFFF"/>
        </w:rPr>
        <w:t xml:space="preserve">que se puede consultar </w:t>
      </w:r>
      <w:r w:rsidR="002065AE" w:rsidRPr="000A7C86">
        <w:rPr>
          <w:color w:val="0000FF"/>
          <w:sz w:val="16"/>
          <w:szCs w:val="16"/>
        </w:rPr>
        <w:t xml:space="preserve">en la web del Sistema de Garantía de Calidad del Centro (SGCC): </w:t>
      </w:r>
      <w:hyperlink r:id="rId13" w:history="1">
        <w:r w:rsidR="000523FB" w:rsidRPr="000A7C86">
          <w:rPr>
            <w:rStyle w:val="Hipervnculo"/>
            <w:rFonts w:asciiTheme="minorHAnsi" w:hAnsiTheme="minorHAnsi"/>
            <w:sz w:val="16"/>
            <w:szCs w:val="16"/>
            <w:shd w:val="clear" w:color="auto" w:fill="FFFFFF"/>
          </w:rPr>
          <w:t>https://ccmaryambientales.uca.es/otros-informes-de-seguimiento/</w:t>
        </w:r>
      </w:hyperlink>
      <w:r w:rsidR="00626C15" w:rsidRPr="000A7C86">
        <w:rPr>
          <w:rFonts w:asciiTheme="minorHAnsi" w:hAnsiTheme="minorHAnsi"/>
          <w:color w:val="0000FF"/>
          <w:sz w:val="16"/>
          <w:szCs w:val="16"/>
          <w:shd w:val="clear" w:color="auto" w:fill="FFFFFF"/>
        </w:rPr>
        <w:t>]</w:t>
      </w:r>
    </w:p>
    <w:p w14:paraId="5607B1B3" w14:textId="287692A3" w:rsidR="00A63690" w:rsidRPr="001632B6" w:rsidRDefault="001632B6" w:rsidP="001632B6">
      <w:pPr>
        <w:tabs>
          <w:tab w:val="left" w:pos="851"/>
        </w:tabs>
        <w:spacing w:after="120" w:line="240" w:lineRule="auto"/>
        <w:jc w:val="both"/>
        <w:rPr>
          <w:rFonts w:asciiTheme="minorHAnsi" w:hAnsiTheme="minorHAnsi"/>
          <w:b/>
          <w:sz w:val="20"/>
          <w:szCs w:val="20"/>
        </w:rPr>
      </w:pPr>
      <w:r>
        <w:rPr>
          <w:rFonts w:asciiTheme="minorHAnsi" w:hAnsiTheme="minorHAnsi"/>
          <w:b/>
          <w:sz w:val="20"/>
          <w:szCs w:val="20"/>
        </w:rPr>
        <w:t xml:space="preserve">3.3. </w:t>
      </w:r>
      <w:r w:rsidR="00A63690" w:rsidRPr="001632B6">
        <w:rPr>
          <w:rFonts w:asciiTheme="minorHAnsi" w:hAnsiTheme="minorHAnsi"/>
          <w:b/>
          <w:sz w:val="20"/>
          <w:szCs w:val="20"/>
        </w:rPr>
        <w:t>La coordinación docente permite la adecuada planificación del programa formativo asegurando que los resultados de aprendizaje son asumidos por el estudiantado.</w:t>
      </w:r>
    </w:p>
    <w:p w14:paraId="03CF9218" w14:textId="2EBC1B9D" w:rsidR="00F004E9" w:rsidRPr="008E018A" w:rsidRDefault="00AF4478" w:rsidP="00F004E9">
      <w:pPr>
        <w:pStyle w:val="AGAETexto"/>
        <w:spacing w:before="0" w:line="240" w:lineRule="auto"/>
        <w:rPr>
          <w:rFonts w:eastAsia="Times New Roman" w:cs="Calibri"/>
          <w:color w:val="0000FF"/>
          <w:sz w:val="16"/>
          <w:szCs w:val="16"/>
          <w:lang w:eastAsia="es-ES"/>
        </w:rPr>
      </w:pPr>
      <w:r w:rsidRPr="008E018A">
        <w:rPr>
          <w:rFonts w:asciiTheme="minorHAnsi" w:hAnsiTheme="minorHAnsi"/>
          <w:color w:val="0000FF"/>
          <w:sz w:val="16"/>
          <w:szCs w:val="16"/>
          <w:shd w:val="clear" w:color="auto" w:fill="FFFFFF"/>
        </w:rPr>
        <w:t>[Apoyar el análisis y valoración de este criterio en los indicadores del P04</w:t>
      </w:r>
      <w:r w:rsidR="00E050E6" w:rsidRPr="008E018A">
        <w:rPr>
          <w:rFonts w:asciiTheme="minorHAnsi" w:hAnsiTheme="minorHAnsi"/>
          <w:color w:val="0000FF"/>
          <w:sz w:val="16"/>
          <w:szCs w:val="16"/>
          <w:shd w:val="clear" w:color="auto" w:fill="FFFFFF"/>
        </w:rPr>
        <w:t xml:space="preserve">: </w:t>
      </w:r>
      <w:r w:rsidRPr="00BD5FAB">
        <w:rPr>
          <w:rFonts w:asciiTheme="minorHAnsi" w:hAnsiTheme="minorHAnsi"/>
          <w:i/>
          <w:iCs/>
          <w:color w:val="0000FF"/>
          <w:sz w:val="16"/>
          <w:szCs w:val="16"/>
          <w:shd w:val="clear" w:color="auto" w:fill="FFFFFF"/>
        </w:rPr>
        <w:t>ISG</w:t>
      </w:r>
      <w:r w:rsidR="006B402A" w:rsidRPr="00BD5FAB">
        <w:rPr>
          <w:rFonts w:asciiTheme="minorHAnsi" w:hAnsiTheme="minorHAnsi"/>
          <w:i/>
          <w:iCs/>
          <w:color w:val="0000FF"/>
          <w:sz w:val="16"/>
          <w:szCs w:val="16"/>
          <w:shd w:val="clear" w:color="auto" w:fill="FFFFFF"/>
        </w:rPr>
        <w:t>C</w:t>
      </w:r>
      <w:r w:rsidR="00E050E6" w:rsidRPr="00BD5FAB">
        <w:rPr>
          <w:rFonts w:asciiTheme="minorHAnsi" w:hAnsiTheme="minorHAnsi"/>
          <w:i/>
          <w:iCs/>
          <w:color w:val="0000FF"/>
          <w:sz w:val="16"/>
          <w:szCs w:val="16"/>
          <w:shd w:val="clear" w:color="auto" w:fill="FFFFFF"/>
        </w:rPr>
        <w:t>-</w:t>
      </w:r>
      <w:r w:rsidRPr="00BD5FAB">
        <w:rPr>
          <w:rFonts w:asciiTheme="minorHAnsi" w:hAnsiTheme="minorHAnsi"/>
          <w:i/>
          <w:iCs/>
          <w:color w:val="0000FF"/>
          <w:sz w:val="16"/>
          <w:szCs w:val="16"/>
          <w:shd w:val="clear" w:color="auto" w:fill="FFFFFF"/>
        </w:rPr>
        <w:t>10</w:t>
      </w:r>
      <w:r w:rsidRPr="008E018A">
        <w:rPr>
          <w:rFonts w:asciiTheme="minorHAnsi" w:hAnsiTheme="minorHAnsi"/>
          <w:color w:val="0000FF"/>
          <w:sz w:val="16"/>
          <w:szCs w:val="16"/>
          <w:shd w:val="clear" w:color="auto" w:fill="FFFFFF"/>
        </w:rPr>
        <w:t xml:space="preserve">. </w:t>
      </w:r>
      <w:r w:rsidR="00C16CBC" w:rsidRPr="008E018A">
        <w:rPr>
          <w:rFonts w:asciiTheme="minorHAnsi" w:hAnsiTheme="minorHAnsi"/>
          <w:color w:val="0000FF"/>
          <w:sz w:val="16"/>
          <w:szCs w:val="16"/>
          <w:shd w:val="clear" w:color="auto" w:fill="FFFFFF"/>
        </w:rPr>
        <w:t>Anexo 1 de este</w:t>
      </w:r>
      <w:r w:rsidRPr="008E018A">
        <w:rPr>
          <w:rFonts w:asciiTheme="minorHAnsi" w:hAnsiTheme="minorHAnsi"/>
          <w:color w:val="0000FF"/>
          <w:sz w:val="16"/>
          <w:szCs w:val="16"/>
          <w:shd w:val="clear" w:color="auto" w:fill="FFFFFF"/>
        </w:rPr>
        <w:t xml:space="preserve"> Autoi</w:t>
      </w:r>
      <w:r w:rsidR="006B402A" w:rsidRPr="008E018A">
        <w:rPr>
          <w:rFonts w:asciiTheme="minorHAnsi" w:hAnsiTheme="minorHAnsi"/>
          <w:color w:val="0000FF"/>
          <w:sz w:val="16"/>
          <w:szCs w:val="16"/>
          <w:shd w:val="clear" w:color="auto" w:fill="FFFFFF"/>
        </w:rPr>
        <w:t>n</w:t>
      </w:r>
      <w:r w:rsidRPr="008E018A">
        <w:rPr>
          <w:rFonts w:asciiTheme="minorHAnsi" w:hAnsiTheme="minorHAnsi"/>
          <w:color w:val="0000FF"/>
          <w:sz w:val="16"/>
          <w:szCs w:val="16"/>
          <w:shd w:val="clear" w:color="auto" w:fill="FFFFFF"/>
        </w:rPr>
        <w:t>forme]</w:t>
      </w:r>
      <w:r w:rsidR="00F563F1" w:rsidRPr="008E018A">
        <w:rPr>
          <w:rFonts w:asciiTheme="minorHAnsi" w:hAnsiTheme="minorHAnsi"/>
          <w:color w:val="0000FF"/>
          <w:sz w:val="16"/>
          <w:szCs w:val="16"/>
          <w:shd w:val="clear" w:color="auto" w:fill="FFFFFF"/>
        </w:rPr>
        <w:t xml:space="preserve">. </w:t>
      </w:r>
      <w:r w:rsidR="00F004E9" w:rsidRPr="008E018A">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F004E9" w:rsidRPr="008E018A">
        <w:rPr>
          <w:rFonts w:eastAsia="Times New Roman" w:cs="Calibri"/>
          <w:color w:val="0000FF"/>
          <w:sz w:val="16"/>
          <w:szCs w:val="16"/>
          <w:lang w:eastAsia="es-ES"/>
        </w:rPr>
        <w:t xml:space="preserve"> </w:t>
      </w:r>
      <w:r w:rsidR="00F004E9" w:rsidRPr="008E018A">
        <w:rPr>
          <w:rFonts w:eastAsia="Times New Roman" w:cs="Calibri"/>
          <w:i/>
          <w:color w:val="0000FF"/>
          <w:sz w:val="16"/>
          <w:szCs w:val="16"/>
          <w:lang w:eastAsia="es-ES"/>
        </w:rPr>
        <w:t>Procedimiento del SGCC</w:t>
      </w:r>
      <w:r w:rsidR="00E013BD" w:rsidRPr="008E018A">
        <w:rPr>
          <w:rFonts w:eastAsia="Times New Roman" w:cs="Calibri"/>
          <w:i/>
          <w:color w:val="0000FF"/>
          <w:sz w:val="16"/>
          <w:szCs w:val="16"/>
          <w:lang w:eastAsia="es-ES"/>
        </w:rPr>
        <w:t>;</w:t>
      </w:r>
      <w:r w:rsidR="00F004E9" w:rsidRPr="008E018A">
        <w:rPr>
          <w:rFonts w:eastAsia="Times New Roman" w:cs="Calibri"/>
          <w:i/>
          <w:color w:val="0000FF"/>
          <w:sz w:val="16"/>
          <w:szCs w:val="16"/>
          <w:lang w:eastAsia="es-ES"/>
        </w:rPr>
        <w:t xml:space="preserve"> </w:t>
      </w:r>
      <w:r w:rsidR="00F004E9" w:rsidRPr="008E018A">
        <w:rPr>
          <w:rFonts w:eastAsia="Times New Roman" w:cs="Calibri"/>
          <w:color w:val="0000FF"/>
          <w:sz w:val="16"/>
          <w:szCs w:val="16"/>
          <w:lang w:eastAsia="es-ES"/>
        </w:rPr>
        <w:t>y en el documento</w:t>
      </w:r>
      <w:r w:rsidR="00F004E9" w:rsidRPr="008E018A">
        <w:rPr>
          <w:rFonts w:eastAsia="Times New Roman" w:cs="Calibri"/>
          <w:i/>
          <w:color w:val="0000FF"/>
          <w:sz w:val="16"/>
          <w:szCs w:val="16"/>
          <w:lang w:eastAsia="es-ES"/>
        </w:rPr>
        <w:t xml:space="preserve"> Metas y Valores para Identificar Puntos Débiles y Puntos Fuertes en Indicadores de Calidad</w:t>
      </w:r>
      <w:r w:rsidR="00F004E9" w:rsidRPr="008E018A">
        <w:rPr>
          <w:rFonts w:asciiTheme="minorHAnsi" w:hAnsiTheme="minorHAnsi"/>
          <w:color w:val="0000FF"/>
          <w:sz w:val="16"/>
          <w:szCs w:val="16"/>
          <w:shd w:val="clear" w:color="auto" w:fill="FFFFFF"/>
        </w:rPr>
        <w:t>]</w:t>
      </w:r>
    </w:p>
    <w:p w14:paraId="576AD880" w14:textId="724411BD" w:rsidR="00246E58" w:rsidRPr="00C236EA" w:rsidRDefault="00C236EA" w:rsidP="00C236EA">
      <w:pPr>
        <w:tabs>
          <w:tab w:val="left" w:pos="851"/>
        </w:tabs>
        <w:spacing w:after="0" w:line="240" w:lineRule="auto"/>
        <w:jc w:val="both"/>
        <w:rPr>
          <w:rFonts w:asciiTheme="minorHAnsi" w:hAnsiTheme="minorHAnsi"/>
          <w:b/>
          <w:sz w:val="20"/>
          <w:szCs w:val="20"/>
        </w:rPr>
      </w:pPr>
      <w:r>
        <w:rPr>
          <w:rFonts w:asciiTheme="minorHAnsi" w:hAnsiTheme="minorHAnsi"/>
          <w:b/>
          <w:sz w:val="20"/>
          <w:szCs w:val="20"/>
        </w:rPr>
        <w:t xml:space="preserve">3.4. </w:t>
      </w:r>
      <w:r w:rsidR="00246E58" w:rsidRPr="00C236EA">
        <w:rPr>
          <w:rFonts w:asciiTheme="minorHAnsi" w:hAnsiTheme="minorHAnsi"/>
          <w:b/>
          <w:sz w:val="20"/>
          <w:szCs w:val="20"/>
        </w:rPr>
        <w:t xml:space="preserve">Implantación de los títulos con estructuras específicas y de innovación docente, tales como: </w:t>
      </w:r>
    </w:p>
    <w:p w14:paraId="401F223D" w14:textId="77777777" w:rsidR="00246E58" w:rsidRPr="001A59CA" w:rsidRDefault="00246E58" w:rsidP="00D51DCD">
      <w:pPr>
        <w:pStyle w:val="Prrafodelista"/>
        <w:numPr>
          <w:ilvl w:val="2"/>
          <w:numId w:val="8"/>
        </w:numPr>
        <w:autoSpaceDE w:val="0"/>
        <w:autoSpaceDN w:val="0"/>
        <w:adjustRightInd w:val="0"/>
        <w:spacing w:after="0" w:line="240" w:lineRule="auto"/>
        <w:ind w:left="709" w:hanging="283"/>
        <w:jc w:val="both"/>
        <w:rPr>
          <w:rFonts w:asciiTheme="minorHAnsi" w:hAnsiTheme="minorHAnsi"/>
          <w:b/>
          <w:sz w:val="20"/>
          <w:szCs w:val="20"/>
        </w:rPr>
      </w:pPr>
      <w:r w:rsidRPr="001A59CA">
        <w:rPr>
          <w:rFonts w:asciiTheme="minorHAnsi" w:hAnsiTheme="minorHAnsi"/>
          <w:b/>
          <w:sz w:val="20"/>
          <w:szCs w:val="20"/>
        </w:rPr>
        <w:t>Dobles Grados con itinerario específico.</w:t>
      </w:r>
    </w:p>
    <w:p w14:paraId="6CAC76F9" w14:textId="77777777" w:rsidR="0065336E" w:rsidRPr="0065336E" w:rsidRDefault="0065336E" w:rsidP="0065336E">
      <w:pPr>
        <w:autoSpaceDE w:val="0"/>
        <w:autoSpaceDN w:val="0"/>
        <w:adjustRightInd w:val="0"/>
        <w:spacing w:after="120" w:line="240" w:lineRule="auto"/>
        <w:jc w:val="both"/>
        <w:rPr>
          <w:rFonts w:asciiTheme="minorHAnsi" w:hAnsiTheme="minorHAnsi" w:cstheme="minorHAnsi"/>
          <w:bCs/>
          <w:color w:val="0000FF"/>
          <w:sz w:val="16"/>
          <w:szCs w:val="16"/>
        </w:rPr>
      </w:pPr>
      <w:r w:rsidRPr="0065336E">
        <w:rPr>
          <w:color w:val="0000FF"/>
          <w:sz w:val="16"/>
          <w:szCs w:val="16"/>
        </w:rPr>
        <w:t>[C</w:t>
      </w:r>
      <w:r w:rsidRPr="0065336E">
        <w:rPr>
          <w:rFonts w:asciiTheme="minorHAnsi" w:hAnsiTheme="minorHAnsi"/>
          <w:color w:val="0000FF"/>
          <w:sz w:val="16"/>
          <w:szCs w:val="16"/>
          <w:shd w:val="clear" w:color="auto" w:fill="FFFFFF"/>
        </w:rPr>
        <w:t xml:space="preserve">ompletar solo en caso de que el plan de estudios las contemple. </w:t>
      </w:r>
      <w:r w:rsidRPr="0065336E">
        <w:rPr>
          <w:rFonts w:asciiTheme="minorHAnsi" w:hAnsiTheme="minorHAnsi"/>
          <w:b/>
          <w:color w:val="0000FF"/>
          <w:sz w:val="16"/>
          <w:szCs w:val="16"/>
          <w:shd w:val="clear" w:color="auto" w:fill="FFFFFF"/>
        </w:rPr>
        <w:t>En los demás casos, se incluye la frase “</w:t>
      </w:r>
      <w:r w:rsidRPr="0065336E">
        <w:rPr>
          <w:rFonts w:asciiTheme="minorHAnsi" w:hAnsiTheme="minorHAnsi"/>
          <w:b/>
          <w:color w:val="0000FF"/>
          <w:sz w:val="16"/>
          <w:szCs w:val="16"/>
        </w:rPr>
        <w:t>No procede”</w:t>
      </w:r>
      <w:r w:rsidRPr="0065336E">
        <w:rPr>
          <w:rFonts w:asciiTheme="minorHAnsi" w:hAnsiTheme="minorHAnsi"/>
          <w:color w:val="0000FF"/>
          <w:sz w:val="16"/>
          <w:szCs w:val="16"/>
          <w:shd w:val="clear" w:color="auto" w:fill="FFFFFF"/>
        </w:rPr>
        <w:t xml:space="preserve">] </w:t>
      </w:r>
    </w:p>
    <w:p w14:paraId="6FC1D066" w14:textId="3CEB3B6B" w:rsidR="007C04B7" w:rsidRPr="00986429" w:rsidRDefault="007C04B7" w:rsidP="007C04B7">
      <w:pPr>
        <w:pStyle w:val="Prrafodelista"/>
        <w:spacing w:after="0" w:line="240" w:lineRule="auto"/>
        <w:ind w:left="0"/>
        <w:contextualSpacing w:val="0"/>
        <w:jc w:val="both"/>
        <w:rPr>
          <w:rFonts w:asciiTheme="minorHAnsi" w:eastAsia="Times New Roman" w:hAnsiTheme="minorHAnsi" w:cstheme="minorHAnsi"/>
          <w:color w:val="0000FF"/>
          <w:sz w:val="20"/>
          <w:szCs w:val="20"/>
          <w:lang w:eastAsia="es-ES"/>
        </w:rPr>
      </w:pPr>
      <w:r w:rsidRPr="00986429">
        <w:rPr>
          <w:rFonts w:asciiTheme="minorHAnsi" w:hAnsiTheme="minorHAnsi"/>
          <w:color w:val="0000FF"/>
          <w:sz w:val="20"/>
          <w:szCs w:val="20"/>
          <w:shd w:val="clear" w:color="auto" w:fill="FFFFFF"/>
        </w:rPr>
        <w:t>PÁRRA</w:t>
      </w:r>
      <w:r w:rsidR="00986429" w:rsidRPr="00986429">
        <w:rPr>
          <w:rFonts w:asciiTheme="minorHAnsi" w:hAnsiTheme="minorHAnsi"/>
          <w:color w:val="0000FF"/>
          <w:sz w:val="20"/>
          <w:szCs w:val="20"/>
          <w:shd w:val="clear" w:color="auto" w:fill="FFFFFF"/>
        </w:rPr>
        <w:t>FOS COMUNES:</w:t>
      </w:r>
    </w:p>
    <w:p w14:paraId="3F5818EF" w14:textId="77777777" w:rsidR="006D504E" w:rsidRPr="004F244D" w:rsidRDefault="006D504E" w:rsidP="00D51DCD">
      <w:pPr>
        <w:numPr>
          <w:ilvl w:val="0"/>
          <w:numId w:val="7"/>
        </w:numPr>
        <w:spacing w:after="120" w:line="240" w:lineRule="auto"/>
        <w:ind w:left="426"/>
        <w:contextualSpacing/>
        <w:jc w:val="both"/>
        <w:outlineLvl w:val="0"/>
        <w:rPr>
          <w:rFonts w:asciiTheme="minorHAnsi" w:eastAsia="Times New Roman" w:hAnsiTheme="minorHAnsi" w:cstheme="minorHAnsi"/>
          <w:sz w:val="20"/>
          <w:szCs w:val="20"/>
          <w:lang w:eastAsia="es-ES"/>
        </w:rPr>
      </w:pPr>
      <w:r w:rsidRPr="004F244D">
        <w:rPr>
          <w:rFonts w:asciiTheme="minorHAnsi" w:eastAsia="Times New Roman" w:hAnsiTheme="minorHAnsi" w:cstheme="minorHAnsi"/>
          <w:sz w:val="20"/>
          <w:szCs w:val="20"/>
          <w:lang w:eastAsia="es-ES"/>
        </w:rPr>
        <w:t xml:space="preserve">La normativa específica aprobada por la Universidad que regula las dobles titulaciones es el </w:t>
      </w:r>
      <w:r w:rsidRPr="004F244D">
        <w:rPr>
          <w:rFonts w:asciiTheme="minorHAnsi" w:eastAsia="Times New Roman" w:hAnsiTheme="minorHAnsi" w:cstheme="minorHAnsi"/>
          <w:i/>
          <w:sz w:val="20"/>
          <w:szCs w:val="20"/>
          <w:lang w:eastAsia="es-ES"/>
        </w:rPr>
        <w:t>Reglamento UCA/CG03/2020, de 18 de febrero, para la creación, modificación, suspensión, extinción y gestión de títulos oficiales en la Universidad de Cádiz</w:t>
      </w:r>
      <w:r w:rsidRPr="004F244D">
        <w:rPr>
          <w:rFonts w:asciiTheme="minorHAnsi" w:eastAsia="Times New Roman" w:hAnsiTheme="minorHAnsi" w:cstheme="minorHAnsi"/>
          <w:sz w:val="20"/>
          <w:szCs w:val="20"/>
          <w:lang w:eastAsia="es-ES"/>
        </w:rPr>
        <w:t>, que dedica su Título III a la “Propuesta, aprobación y modificación de memorias para la compatibilización de planes de estudio para la obtención de dos títulos de grado”.</w:t>
      </w:r>
    </w:p>
    <w:p w14:paraId="521D1B05" w14:textId="177CFA2D" w:rsidR="008A6D30" w:rsidRPr="004F244D" w:rsidRDefault="00EA77F9" w:rsidP="00D51DCD">
      <w:pPr>
        <w:numPr>
          <w:ilvl w:val="0"/>
          <w:numId w:val="7"/>
        </w:numPr>
        <w:spacing w:after="120" w:line="240" w:lineRule="auto"/>
        <w:ind w:left="425" w:hanging="357"/>
        <w:jc w:val="both"/>
        <w:outlineLvl w:val="0"/>
        <w:rPr>
          <w:rFonts w:asciiTheme="minorHAnsi" w:eastAsia="Times New Roman" w:hAnsiTheme="minorHAnsi" w:cstheme="minorHAnsi"/>
          <w:sz w:val="20"/>
          <w:szCs w:val="20"/>
          <w:lang w:eastAsia="es-ES"/>
        </w:rPr>
      </w:pPr>
      <w:r w:rsidRPr="004F244D">
        <w:rPr>
          <w:rFonts w:asciiTheme="minorHAnsi" w:eastAsia="Times New Roman" w:hAnsiTheme="minorHAnsi" w:cstheme="minorHAnsi"/>
          <w:sz w:val="20"/>
          <w:szCs w:val="20"/>
          <w:lang w:eastAsia="es-ES"/>
        </w:rPr>
        <w:lastRenderedPageBreak/>
        <w:t>La p</w:t>
      </w:r>
      <w:r w:rsidR="006D504E" w:rsidRPr="004F244D">
        <w:rPr>
          <w:rFonts w:asciiTheme="minorHAnsi" w:eastAsia="Times New Roman" w:hAnsiTheme="minorHAnsi" w:cstheme="minorHAnsi"/>
          <w:sz w:val="20"/>
          <w:szCs w:val="20"/>
          <w:lang w:eastAsia="es-ES"/>
        </w:rPr>
        <w:t xml:space="preserve">ropuesta formativa </w:t>
      </w:r>
      <w:r w:rsidR="00913A2C" w:rsidRPr="004F244D">
        <w:rPr>
          <w:rFonts w:asciiTheme="minorHAnsi" w:eastAsia="Times New Roman" w:hAnsiTheme="minorHAnsi" w:cstheme="minorHAnsi"/>
          <w:sz w:val="20"/>
          <w:szCs w:val="20"/>
          <w:lang w:eastAsia="es-ES"/>
        </w:rPr>
        <w:t xml:space="preserve">que se oferta está </w:t>
      </w:r>
      <w:r w:rsidR="006D504E" w:rsidRPr="004F244D">
        <w:rPr>
          <w:rFonts w:asciiTheme="minorHAnsi" w:eastAsia="Times New Roman" w:hAnsiTheme="minorHAnsi" w:cstheme="minorHAnsi"/>
          <w:sz w:val="20"/>
          <w:szCs w:val="20"/>
          <w:lang w:eastAsia="es-ES"/>
        </w:rPr>
        <w:t xml:space="preserve">diseñada acorde con lo propuesto en el art. 24 del </w:t>
      </w:r>
      <w:r w:rsidR="006D504E" w:rsidRPr="004F244D">
        <w:rPr>
          <w:rFonts w:asciiTheme="minorHAnsi" w:eastAsiaTheme="minorHAnsi" w:hAnsiTheme="minorHAnsi" w:cstheme="minorHAnsi"/>
          <w:i/>
          <w:sz w:val="20"/>
          <w:szCs w:val="20"/>
        </w:rPr>
        <w:t>Real Decreto 822/2021, de 28 de septiembre, por el que se establece la organización de las enseñanzas universitarias y del procedimiento de aseguramiento de su calidad</w:t>
      </w:r>
      <w:r w:rsidR="006D504E" w:rsidRPr="004F244D">
        <w:rPr>
          <w:rFonts w:asciiTheme="minorHAnsi" w:eastAsiaTheme="minorHAnsi" w:hAnsiTheme="minorHAnsi" w:cstheme="minorHAnsi"/>
          <w:sz w:val="20"/>
          <w:szCs w:val="20"/>
        </w:rPr>
        <w:t>.</w:t>
      </w:r>
    </w:p>
    <w:p w14:paraId="1D34B0B3" w14:textId="77777777" w:rsidR="00986429" w:rsidRPr="00986429" w:rsidRDefault="00986429" w:rsidP="00986429">
      <w:pPr>
        <w:autoSpaceDE w:val="0"/>
        <w:autoSpaceDN w:val="0"/>
        <w:adjustRightInd w:val="0"/>
        <w:spacing w:after="120" w:line="240" w:lineRule="auto"/>
        <w:jc w:val="both"/>
        <w:rPr>
          <w:rFonts w:asciiTheme="minorHAnsi" w:hAnsiTheme="minorHAnsi" w:cstheme="minorHAnsi"/>
          <w:bCs/>
          <w:color w:val="0000FF"/>
          <w:sz w:val="16"/>
          <w:szCs w:val="16"/>
        </w:rPr>
      </w:pPr>
      <w:r w:rsidRPr="00986429">
        <w:rPr>
          <w:color w:val="0000FF"/>
          <w:sz w:val="16"/>
          <w:szCs w:val="16"/>
        </w:rPr>
        <w:t>[</w:t>
      </w:r>
      <w:r w:rsidRPr="00986429">
        <w:rPr>
          <w:rFonts w:cs="Calibri"/>
          <w:b/>
          <w:bCs/>
          <w:color w:val="0000FF"/>
          <w:sz w:val="16"/>
          <w:szCs w:val="16"/>
          <w:u w:val="single"/>
        </w:rPr>
        <w:t>Los coordinadores añaden la siguiente información</w:t>
      </w:r>
      <w:r w:rsidRPr="00986429">
        <w:rPr>
          <w:rFonts w:cs="Calibri"/>
          <w:bCs/>
          <w:color w:val="0000FF"/>
          <w:sz w:val="16"/>
          <w:szCs w:val="16"/>
        </w:rPr>
        <w:t xml:space="preserve">: </w:t>
      </w:r>
      <w:r w:rsidRPr="00986429">
        <w:rPr>
          <w:rFonts w:asciiTheme="minorHAnsi" w:hAnsiTheme="minorHAnsi"/>
          <w:color w:val="0000FF"/>
          <w:sz w:val="16"/>
          <w:szCs w:val="16"/>
          <w:shd w:val="clear" w:color="auto" w:fill="FFFFFF"/>
        </w:rPr>
        <w:t>nombre de las titulaciones implicadas y de las asignaturas implicadas de cada titulación (se puede incluir enlace a documento .</w:t>
      </w:r>
      <w:proofErr w:type="spellStart"/>
      <w:r w:rsidRPr="00986429">
        <w:rPr>
          <w:rFonts w:asciiTheme="minorHAnsi" w:hAnsiTheme="minorHAnsi"/>
          <w:color w:val="0000FF"/>
          <w:sz w:val="16"/>
          <w:szCs w:val="16"/>
          <w:shd w:val="clear" w:color="auto" w:fill="FFFFFF"/>
        </w:rPr>
        <w:t>pdf</w:t>
      </w:r>
      <w:proofErr w:type="spellEnd"/>
      <w:r w:rsidRPr="00986429">
        <w:rPr>
          <w:rFonts w:asciiTheme="minorHAnsi" w:hAnsiTheme="minorHAnsi"/>
          <w:color w:val="0000FF"/>
          <w:sz w:val="16"/>
          <w:szCs w:val="16"/>
          <w:shd w:val="clear" w:color="auto" w:fill="FFFFFF"/>
        </w:rPr>
        <w:t xml:space="preserve"> publicado en la web del título)</w:t>
      </w:r>
      <w:r w:rsidRPr="00986429">
        <w:rPr>
          <w:color w:val="0000FF"/>
          <w:sz w:val="16"/>
          <w:szCs w:val="16"/>
        </w:rPr>
        <w:t>]</w:t>
      </w:r>
      <w:r w:rsidRPr="00986429">
        <w:rPr>
          <w:rFonts w:cs="Calibri"/>
          <w:bCs/>
          <w:color w:val="0000FF"/>
          <w:sz w:val="16"/>
          <w:szCs w:val="16"/>
        </w:rPr>
        <w:t>.</w:t>
      </w:r>
    </w:p>
    <w:p w14:paraId="05DF4545" w14:textId="4C3360BD" w:rsidR="00414795" w:rsidRDefault="00414795" w:rsidP="00414795">
      <w:pPr>
        <w:spacing w:after="120" w:line="240" w:lineRule="auto"/>
        <w:jc w:val="both"/>
        <w:rPr>
          <w:rFonts w:asciiTheme="minorHAnsi" w:hAnsiTheme="minorHAnsi" w:cstheme="minorHAnsi"/>
          <w:color w:val="0000FF"/>
          <w:sz w:val="20"/>
          <w:szCs w:val="20"/>
        </w:rPr>
      </w:pPr>
      <w:r w:rsidRPr="00B07B95">
        <w:rPr>
          <w:rFonts w:asciiTheme="minorHAnsi" w:hAnsiTheme="minorHAnsi" w:cstheme="minorHAnsi"/>
          <w:color w:val="0000FF"/>
          <w:sz w:val="20"/>
          <w:szCs w:val="20"/>
        </w:rPr>
        <w:t xml:space="preserve">PARRAFO COMÚN: </w:t>
      </w:r>
      <w:r w:rsidRPr="004F244D">
        <w:rPr>
          <w:rFonts w:asciiTheme="minorHAnsi" w:hAnsiTheme="minorHAnsi" w:cstheme="minorHAnsi"/>
          <w:sz w:val="20"/>
          <w:szCs w:val="20"/>
        </w:rPr>
        <w:t>En lo que respecta a los Programas Conjuntos de Enseñanzas Oficiales (PCEO) del centro, se han analizado solo los indicadores que cuentan con resultados (ver resultados en Anexo I).</w:t>
      </w:r>
    </w:p>
    <w:p w14:paraId="7605B63F" w14:textId="751ED27C" w:rsidR="00C236EA" w:rsidRDefault="0066350C" w:rsidP="00414795">
      <w:pPr>
        <w:spacing w:after="0" w:line="240" w:lineRule="auto"/>
        <w:jc w:val="both"/>
        <w:outlineLvl w:val="0"/>
        <w:rPr>
          <w:color w:val="0000FF"/>
          <w:sz w:val="16"/>
          <w:szCs w:val="16"/>
        </w:rPr>
      </w:pPr>
      <w:r w:rsidRPr="0066350C">
        <w:rPr>
          <w:color w:val="0000FF"/>
          <w:sz w:val="16"/>
          <w:szCs w:val="16"/>
        </w:rPr>
        <w:t>[</w:t>
      </w:r>
      <w:r w:rsidR="00C236EA">
        <w:rPr>
          <w:color w:val="0000FF"/>
          <w:sz w:val="16"/>
          <w:szCs w:val="16"/>
        </w:rPr>
        <w:t>A</w:t>
      </w:r>
      <w:r w:rsidR="00C236EA" w:rsidRPr="00FD5226">
        <w:rPr>
          <w:color w:val="0000FF"/>
          <w:sz w:val="16"/>
          <w:szCs w:val="16"/>
        </w:rPr>
        <w:t>nalizar/valorar</w:t>
      </w:r>
      <w:r w:rsidR="00C236EA">
        <w:rPr>
          <w:color w:val="0000FF"/>
          <w:sz w:val="16"/>
          <w:szCs w:val="16"/>
        </w:rPr>
        <w:t xml:space="preserve"> todos </w:t>
      </w:r>
      <w:r w:rsidR="00C236EA" w:rsidRPr="00FD5226">
        <w:rPr>
          <w:color w:val="0000FF"/>
          <w:sz w:val="16"/>
          <w:szCs w:val="16"/>
        </w:rPr>
        <w:t xml:space="preserve">los resultados </w:t>
      </w:r>
      <w:r w:rsidR="00C236EA">
        <w:rPr>
          <w:color w:val="0000FF"/>
          <w:sz w:val="16"/>
          <w:szCs w:val="16"/>
        </w:rPr>
        <w:t xml:space="preserve">de los indicadores de los </w:t>
      </w:r>
      <w:proofErr w:type="spellStart"/>
      <w:r w:rsidR="00C236EA">
        <w:rPr>
          <w:color w:val="0000FF"/>
          <w:sz w:val="16"/>
          <w:szCs w:val="16"/>
        </w:rPr>
        <w:t>PCEOs</w:t>
      </w:r>
      <w:proofErr w:type="spellEnd"/>
      <w:r w:rsidR="00793E86">
        <w:rPr>
          <w:color w:val="0000FF"/>
          <w:sz w:val="16"/>
          <w:szCs w:val="16"/>
        </w:rPr>
        <w:t xml:space="preserve"> (</w:t>
      </w:r>
      <w:r w:rsidR="00C57E07">
        <w:rPr>
          <w:color w:val="0000FF"/>
          <w:sz w:val="16"/>
          <w:szCs w:val="16"/>
        </w:rPr>
        <w:t>A</w:t>
      </w:r>
      <w:r w:rsidR="00793E86">
        <w:rPr>
          <w:color w:val="0000FF"/>
          <w:sz w:val="16"/>
          <w:szCs w:val="16"/>
        </w:rPr>
        <w:t>nexo 1 de este autoinforme)</w:t>
      </w:r>
      <w:r w:rsidR="00C236EA">
        <w:rPr>
          <w:color w:val="0000FF"/>
          <w:sz w:val="16"/>
          <w:szCs w:val="16"/>
        </w:rPr>
        <w:t xml:space="preserve">: </w:t>
      </w:r>
    </w:p>
    <w:p w14:paraId="542D7649" w14:textId="1655B2DA" w:rsidR="00C236EA" w:rsidRDefault="00C236EA">
      <w:pPr>
        <w:pStyle w:val="Prrafodelista"/>
        <w:numPr>
          <w:ilvl w:val="0"/>
          <w:numId w:val="16"/>
        </w:numPr>
        <w:spacing w:after="120" w:line="240" w:lineRule="auto"/>
        <w:ind w:left="426"/>
        <w:jc w:val="both"/>
        <w:outlineLvl w:val="0"/>
        <w:rPr>
          <w:color w:val="0000FF"/>
          <w:sz w:val="16"/>
          <w:szCs w:val="16"/>
        </w:rPr>
      </w:pPr>
      <w:r w:rsidRPr="00C236EA">
        <w:rPr>
          <w:color w:val="0000FF"/>
          <w:sz w:val="16"/>
          <w:szCs w:val="16"/>
        </w:rPr>
        <w:t xml:space="preserve">P04: </w:t>
      </w:r>
      <w:r w:rsidRPr="00C57E07">
        <w:rPr>
          <w:i/>
          <w:iCs/>
          <w:color w:val="0000FF"/>
          <w:sz w:val="16"/>
          <w:szCs w:val="16"/>
        </w:rPr>
        <w:t>01 Tasa de rendimiento</w:t>
      </w:r>
      <w:r w:rsidRPr="00C236EA">
        <w:rPr>
          <w:color w:val="0000FF"/>
          <w:sz w:val="16"/>
          <w:szCs w:val="16"/>
        </w:rPr>
        <w:t xml:space="preserve">, </w:t>
      </w:r>
      <w:r w:rsidRPr="00C57E07">
        <w:rPr>
          <w:i/>
          <w:iCs/>
          <w:color w:val="0000FF"/>
          <w:sz w:val="16"/>
          <w:szCs w:val="16"/>
        </w:rPr>
        <w:t xml:space="preserve">02 Tasa </w:t>
      </w:r>
      <w:r w:rsidR="008E018A" w:rsidRPr="00C57E07">
        <w:rPr>
          <w:i/>
          <w:iCs/>
          <w:color w:val="0000FF"/>
          <w:sz w:val="16"/>
          <w:szCs w:val="16"/>
        </w:rPr>
        <w:t>de éxito</w:t>
      </w:r>
      <w:r w:rsidR="008E018A">
        <w:rPr>
          <w:color w:val="0000FF"/>
          <w:sz w:val="16"/>
          <w:szCs w:val="16"/>
        </w:rPr>
        <w:t xml:space="preserve">, </w:t>
      </w:r>
      <w:r w:rsidR="008E018A" w:rsidRPr="00C57E07">
        <w:rPr>
          <w:i/>
          <w:iCs/>
          <w:color w:val="0000FF"/>
          <w:sz w:val="16"/>
          <w:szCs w:val="16"/>
        </w:rPr>
        <w:t>03 Tasa de evaluación</w:t>
      </w:r>
      <w:r w:rsidR="008E018A">
        <w:rPr>
          <w:color w:val="0000FF"/>
          <w:sz w:val="16"/>
          <w:szCs w:val="16"/>
        </w:rPr>
        <w:t xml:space="preserve"> y</w:t>
      </w:r>
      <w:r w:rsidRPr="00C236EA">
        <w:rPr>
          <w:color w:val="0000FF"/>
          <w:sz w:val="16"/>
          <w:szCs w:val="16"/>
        </w:rPr>
        <w:t xml:space="preserve"> </w:t>
      </w:r>
      <w:r w:rsidRPr="00C57E07">
        <w:rPr>
          <w:i/>
          <w:iCs/>
          <w:color w:val="0000FF"/>
          <w:sz w:val="16"/>
          <w:szCs w:val="16"/>
        </w:rPr>
        <w:t>09 Tasa de movilidad del alumnado sobre el total de matriculados en el Título</w:t>
      </w:r>
      <w:r w:rsidRPr="00C236EA">
        <w:rPr>
          <w:color w:val="0000FF"/>
          <w:sz w:val="16"/>
          <w:szCs w:val="16"/>
        </w:rPr>
        <w:t xml:space="preserve">. </w:t>
      </w:r>
    </w:p>
    <w:p w14:paraId="63C39415" w14:textId="08B55681" w:rsidR="00320F2A" w:rsidRDefault="00C236EA">
      <w:pPr>
        <w:pStyle w:val="Prrafodelista"/>
        <w:numPr>
          <w:ilvl w:val="0"/>
          <w:numId w:val="16"/>
        </w:numPr>
        <w:spacing w:after="120" w:line="240" w:lineRule="auto"/>
        <w:ind w:left="426"/>
        <w:jc w:val="both"/>
        <w:outlineLvl w:val="0"/>
        <w:rPr>
          <w:color w:val="0000FF"/>
          <w:sz w:val="16"/>
          <w:szCs w:val="16"/>
        </w:rPr>
      </w:pPr>
      <w:r w:rsidRPr="00C236EA">
        <w:rPr>
          <w:color w:val="0000FF"/>
          <w:sz w:val="16"/>
          <w:szCs w:val="16"/>
        </w:rPr>
        <w:t xml:space="preserve">P06: </w:t>
      </w:r>
      <w:r w:rsidRPr="00C57E07">
        <w:rPr>
          <w:i/>
          <w:iCs/>
          <w:color w:val="0000FF"/>
          <w:sz w:val="16"/>
          <w:szCs w:val="16"/>
        </w:rPr>
        <w:t>01</w:t>
      </w:r>
      <w:r w:rsidRPr="00C236EA">
        <w:rPr>
          <w:color w:val="0000FF"/>
          <w:sz w:val="16"/>
          <w:szCs w:val="16"/>
        </w:rPr>
        <w:t xml:space="preserve"> </w:t>
      </w:r>
      <w:r w:rsidRPr="00C57E07">
        <w:rPr>
          <w:i/>
          <w:iCs/>
          <w:color w:val="0000FF"/>
          <w:sz w:val="16"/>
          <w:szCs w:val="16"/>
        </w:rPr>
        <w:t>Tasa de adecuación del título</w:t>
      </w:r>
      <w:r w:rsidRPr="00C236EA">
        <w:rPr>
          <w:color w:val="0000FF"/>
          <w:sz w:val="16"/>
          <w:szCs w:val="16"/>
        </w:rPr>
        <w:t xml:space="preserve">, </w:t>
      </w:r>
      <w:r w:rsidRPr="00C57E07">
        <w:rPr>
          <w:i/>
          <w:iCs/>
          <w:color w:val="0000FF"/>
          <w:sz w:val="16"/>
          <w:szCs w:val="16"/>
        </w:rPr>
        <w:t>02</w:t>
      </w:r>
      <w:r w:rsidRPr="00C236EA">
        <w:rPr>
          <w:color w:val="0000FF"/>
          <w:sz w:val="16"/>
          <w:szCs w:val="16"/>
        </w:rPr>
        <w:t xml:space="preserve"> </w:t>
      </w:r>
      <w:r w:rsidRPr="00C57E07">
        <w:rPr>
          <w:i/>
          <w:iCs/>
          <w:color w:val="0000FF"/>
          <w:sz w:val="16"/>
          <w:szCs w:val="16"/>
        </w:rPr>
        <w:t>Tasa de ocupación del título</w:t>
      </w:r>
      <w:r w:rsidRPr="00C236EA">
        <w:rPr>
          <w:color w:val="0000FF"/>
          <w:sz w:val="16"/>
          <w:szCs w:val="16"/>
        </w:rPr>
        <w:t xml:space="preserve">, </w:t>
      </w:r>
      <w:r w:rsidRPr="00C57E07">
        <w:rPr>
          <w:i/>
          <w:iCs/>
          <w:color w:val="0000FF"/>
          <w:sz w:val="16"/>
          <w:szCs w:val="16"/>
        </w:rPr>
        <w:t>03</w:t>
      </w:r>
      <w:r w:rsidRPr="00C236EA">
        <w:rPr>
          <w:color w:val="0000FF"/>
          <w:sz w:val="16"/>
          <w:szCs w:val="16"/>
        </w:rPr>
        <w:t xml:space="preserve"> </w:t>
      </w:r>
      <w:r w:rsidRPr="00C57E07">
        <w:rPr>
          <w:i/>
          <w:iCs/>
          <w:color w:val="0000FF"/>
          <w:sz w:val="16"/>
          <w:szCs w:val="16"/>
        </w:rPr>
        <w:t>Tasa de preferencia del título</w:t>
      </w:r>
      <w:r w:rsidRPr="00C236EA">
        <w:rPr>
          <w:color w:val="0000FF"/>
          <w:sz w:val="16"/>
          <w:szCs w:val="16"/>
        </w:rPr>
        <w:t xml:space="preserve"> y </w:t>
      </w:r>
      <w:r w:rsidRPr="00C57E07">
        <w:rPr>
          <w:i/>
          <w:iCs/>
          <w:color w:val="0000FF"/>
          <w:sz w:val="16"/>
          <w:szCs w:val="16"/>
        </w:rPr>
        <w:t>04</w:t>
      </w:r>
      <w:r w:rsidRPr="00C236EA">
        <w:rPr>
          <w:color w:val="0000FF"/>
          <w:sz w:val="16"/>
          <w:szCs w:val="16"/>
        </w:rPr>
        <w:t xml:space="preserve"> </w:t>
      </w:r>
      <w:r w:rsidRPr="00C57E07">
        <w:rPr>
          <w:i/>
          <w:iCs/>
          <w:color w:val="0000FF"/>
          <w:sz w:val="16"/>
          <w:szCs w:val="16"/>
        </w:rPr>
        <w:t>Tasa de renovación del título</w:t>
      </w:r>
      <w:r w:rsidRPr="00C236EA">
        <w:rPr>
          <w:color w:val="0000FF"/>
          <w:sz w:val="16"/>
          <w:szCs w:val="16"/>
        </w:rPr>
        <w:t>.</w:t>
      </w:r>
    </w:p>
    <w:p w14:paraId="305BF720" w14:textId="67DE653C" w:rsidR="00C236EA" w:rsidRPr="008F280B" w:rsidRDefault="00C236EA">
      <w:pPr>
        <w:pStyle w:val="Prrafodelista"/>
        <w:numPr>
          <w:ilvl w:val="0"/>
          <w:numId w:val="16"/>
        </w:numPr>
        <w:spacing w:after="120" w:line="240" w:lineRule="auto"/>
        <w:ind w:left="426"/>
        <w:jc w:val="both"/>
        <w:outlineLvl w:val="0"/>
        <w:rPr>
          <w:color w:val="0000FF"/>
          <w:sz w:val="16"/>
          <w:szCs w:val="16"/>
        </w:rPr>
      </w:pPr>
      <w:r w:rsidRPr="008F280B">
        <w:rPr>
          <w:color w:val="0000FF"/>
          <w:sz w:val="16"/>
          <w:szCs w:val="16"/>
        </w:rPr>
        <w:t xml:space="preserve">P07: </w:t>
      </w:r>
      <w:r w:rsidR="00320F2A" w:rsidRPr="00C57E07">
        <w:rPr>
          <w:i/>
          <w:iCs/>
          <w:color w:val="0000FF"/>
          <w:sz w:val="16"/>
          <w:szCs w:val="16"/>
        </w:rPr>
        <w:t>01_03 Tasa de respuesta de la encuesta para el análisis de la satisfacción. Egresados</w:t>
      </w:r>
      <w:r w:rsidR="00E050E6" w:rsidRPr="008F280B">
        <w:rPr>
          <w:color w:val="0000FF"/>
          <w:sz w:val="16"/>
          <w:szCs w:val="16"/>
        </w:rPr>
        <w:t>;</w:t>
      </w:r>
      <w:r w:rsidR="00320F2A" w:rsidRPr="008F280B">
        <w:rPr>
          <w:color w:val="0000FF"/>
          <w:sz w:val="16"/>
          <w:szCs w:val="16"/>
        </w:rPr>
        <w:t xml:space="preserve"> </w:t>
      </w:r>
      <w:r w:rsidRPr="00C57E07">
        <w:rPr>
          <w:i/>
          <w:iCs/>
          <w:color w:val="0000FF"/>
          <w:sz w:val="16"/>
          <w:szCs w:val="16"/>
        </w:rPr>
        <w:t>05 Tasa de inserción profesional en cualquier sector profesional</w:t>
      </w:r>
      <w:r w:rsidR="00E050E6" w:rsidRPr="008F280B">
        <w:rPr>
          <w:color w:val="0000FF"/>
          <w:sz w:val="16"/>
          <w:szCs w:val="16"/>
        </w:rPr>
        <w:t>;</w:t>
      </w:r>
      <w:r w:rsidRPr="008F280B">
        <w:rPr>
          <w:color w:val="0000FF"/>
          <w:sz w:val="16"/>
          <w:szCs w:val="16"/>
        </w:rPr>
        <w:t xml:space="preserve"> </w:t>
      </w:r>
      <w:r w:rsidRPr="00C57E07">
        <w:rPr>
          <w:i/>
          <w:iCs/>
          <w:color w:val="0000FF"/>
          <w:sz w:val="16"/>
          <w:szCs w:val="16"/>
        </w:rPr>
        <w:t>06 Tasa efectiva de inserción profesional en un sector profesional relacionado</w:t>
      </w:r>
      <w:r w:rsidR="00E050E6" w:rsidRPr="00C57E07">
        <w:rPr>
          <w:i/>
          <w:iCs/>
          <w:color w:val="0000FF"/>
          <w:sz w:val="16"/>
          <w:szCs w:val="16"/>
        </w:rPr>
        <w:t xml:space="preserve"> con los estudios realizado</w:t>
      </w:r>
      <w:r w:rsidR="00E050E6" w:rsidRPr="008F280B">
        <w:rPr>
          <w:color w:val="0000FF"/>
          <w:sz w:val="16"/>
          <w:szCs w:val="16"/>
        </w:rPr>
        <w:t>;</w:t>
      </w:r>
      <w:r w:rsidRPr="008F280B">
        <w:rPr>
          <w:color w:val="0000FF"/>
          <w:sz w:val="16"/>
          <w:szCs w:val="16"/>
        </w:rPr>
        <w:t xml:space="preserve"> </w:t>
      </w:r>
      <w:r w:rsidRPr="00C57E07">
        <w:rPr>
          <w:i/>
          <w:iCs/>
          <w:color w:val="0000FF"/>
          <w:sz w:val="16"/>
          <w:szCs w:val="16"/>
        </w:rPr>
        <w:t>09 Grado de satisfacción de los egresados con los estudios realizados</w:t>
      </w:r>
      <w:r w:rsidRPr="008F280B">
        <w:rPr>
          <w:color w:val="0000FF"/>
          <w:sz w:val="16"/>
          <w:szCs w:val="16"/>
        </w:rPr>
        <w:t xml:space="preserve"> y </w:t>
      </w:r>
      <w:r w:rsidRPr="00C57E07">
        <w:rPr>
          <w:i/>
          <w:iCs/>
          <w:color w:val="0000FF"/>
          <w:sz w:val="16"/>
          <w:szCs w:val="16"/>
        </w:rPr>
        <w:t>10 Grado de satisfacción de los egresados con las competencias adquiridas en el título</w:t>
      </w:r>
      <w:r w:rsidRPr="008F280B">
        <w:rPr>
          <w:color w:val="0000FF"/>
          <w:sz w:val="16"/>
          <w:szCs w:val="16"/>
        </w:rPr>
        <w:t xml:space="preserve">. Se pueden hacer también referencias al indicador </w:t>
      </w:r>
      <w:r w:rsidRPr="00C57E07">
        <w:rPr>
          <w:i/>
          <w:iCs/>
          <w:color w:val="0000FF"/>
          <w:sz w:val="16"/>
          <w:szCs w:val="16"/>
        </w:rPr>
        <w:t>01_03 Tasa de respuesta de la encuesta para el análisis de la satisfacción</w:t>
      </w:r>
      <w:r w:rsidRPr="008F280B">
        <w:rPr>
          <w:color w:val="0000FF"/>
          <w:sz w:val="16"/>
          <w:szCs w:val="16"/>
        </w:rPr>
        <w:t>; aunque los resultados se deben haber analizado en el Apartado 2)</w:t>
      </w:r>
      <w:r w:rsidR="0066350C" w:rsidRPr="008F280B">
        <w:rPr>
          <w:color w:val="0000FF"/>
          <w:sz w:val="16"/>
          <w:szCs w:val="16"/>
        </w:rPr>
        <w:t>]</w:t>
      </w:r>
    </w:p>
    <w:p w14:paraId="07091A6F" w14:textId="1DAABF48" w:rsidR="007D6789" w:rsidRPr="00414795" w:rsidRDefault="007D6789" w:rsidP="007D6789">
      <w:pPr>
        <w:pStyle w:val="AGAETexto"/>
        <w:spacing w:line="240" w:lineRule="auto"/>
        <w:rPr>
          <w:rFonts w:asciiTheme="minorHAnsi" w:hAnsiTheme="minorHAnsi"/>
          <w:color w:val="0000FF"/>
          <w:sz w:val="16"/>
          <w:szCs w:val="16"/>
          <w:shd w:val="clear" w:color="auto" w:fill="FFFFFF"/>
        </w:rPr>
      </w:pPr>
      <w:r w:rsidRPr="00414795">
        <w:rPr>
          <w:rFonts w:asciiTheme="minorHAnsi" w:hAnsiTheme="minorHAnsi"/>
          <w:bCs/>
          <w:color w:val="0000FF"/>
          <w:sz w:val="16"/>
          <w:szCs w:val="16"/>
        </w:rPr>
        <w:t>[</w:t>
      </w:r>
      <w:r w:rsidRPr="00414795">
        <w:rPr>
          <w:rFonts w:asciiTheme="minorHAnsi" w:hAnsiTheme="minorHAnsi" w:cstheme="minorHAnsi"/>
          <w:color w:val="0000FF"/>
          <w:sz w:val="16"/>
          <w:szCs w:val="16"/>
          <w:u w:val="single"/>
        </w:rPr>
        <w:t>Tablas Puntos Fuertes/Débiles:</w:t>
      </w:r>
      <w:r w:rsidRPr="00414795">
        <w:rPr>
          <w:rFonts w:asciiTheme="minorHAnsi" w:hAnsiTheme="minorHAnsi" w:cstheme="minorHAnsi"/>
          <w:color w:val="0000FF"/>
          <w:sz w:val="16"/>
          <w:szCs w:val="16"/>
        </w:rPr>
        <w:t xml:space="preserve"> </w:t>
      </w:r>
      <w:r w:rsidRPr="00414795">
        <w:rPr>
          <w:rFonts w:asciiTheme="minorHAnsi" w:hAnsiTheme="minorHAnsi"/>
          <w:color w:val="0000FF"/>
          <w:sz w:val="16"/>
          <w:szCs w:val="16"/>
        </w:rPr>
        <w:t>Se puede incluir como propuesta cualquier aspecto relacionado con lo que aparece en este apartado.</w:t>
      </w:r>
      <w:r w:rsidRPr="00414795">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6"/>
      </w:tblGrid>
      <w:tr w:rsidR="00CE2880" w:rsidRPr="00037BD7" w14:paraId="68937603" w14:textId="77777777" w:rsidTr="00AD4FE7">
        <w:trPr>
          <w:jc w:val="center"/>
        </w:trPr>
        <w:tc>
          <w:tcPr>
            <w:tcW w:w="5000" w:type="pct"/>
            <w:shd w:val="clear" w:color="auto" w:fill="00607C"/>
          </w:tcPr>
          <w:p w14:paraId="4162062B" w14:textId="77777777" w:rsidR="00CE2880" w:rsidRPr="00037BD7" w:rsidRDefault="00CE2880" w:rsidP="00AD4FE7">
            <w:pPr>
              <w:spacing w:after="0" w:line="240" w:lineRule="auto"/>
              <w:jc w:val="both"/>
              <w:rPr>
                <w:b/>
                <w:i/>
                <w:color w:val="FFFFFF"/>
                <w:sz w:val="20"/>
                <w:szCs w:val="20"/>
              </w:rPr>
            </w:pPr>
            <w:r w:rsidRPr="00037BD7">
              <w:rPr>
                <w:b/>
                <w:i/>
                <w:color w:val="FFFFFF"/>
                <w:sz w:val="20"/>
                <w:szCs w:val="20"/>
              </w:rPr>
              <w:t>P</w:t>
            </w:r>
            <w:r>
              <w:rPr>
                <w:b/>
                <w:i/>
                <w:color w:val="FFFFFF"/>
                <w:sz w:val="20"/>
                <w:szCs w:val="20"/>
              </w:rPr>
              <w:t>ropuestas de P</w:t>
            </w:r>
            <w:r w:rsidRPr="00037BD7">
              <w:rPr>
                <w:b/>
                <w:i/>
                <w:color w:val="FFFFFF"/>
                <w:sz w:val="20"/>
                <w:szCs w:val="20"/>
              </w:rPr>
              <w:t>untos Fuertes:</w:t>
            </w:r>
          </w:p>
        </w:tc>
      </w:tr>
      <w:tr w:rsidR="00CE2880" w:rsidRPr="00037BD7" w14:paraId="247E61A8" w14:textId="77777777" w:rsidTr="00AD4FE7">
        <w:trPr>
          <w:jc w:val="center"/>
        </w:trPr>
        <w:tc>
          <w:tcPr>
            <w:tcW w:w="5000" w:type="pct"/>
            <w:tcBorders>
              <w:bottom w:val="single" w:sz="4" w:space="0" w:color="auto"/>
            </w:tcBorders>
          </w:tcPr>
          <w:p w14:paraId="332C3276" w14:textId="77777777" w:rsidR="00BE5C5B" w:rsidRPr="00414795" w:rsidRDefault="00BE5C5B" w:rsidP="00BE5C5B">
            <w:pPr>
              <w:spacing w:after="0" w:line="240" w:lineRule="auto"/>
              <w:jc w:val="both"/>
              <w:rPr>
                <w:color w:val="0000FF"/>
                <w:sz w:val="18"/>
              </w:rPr>
            </w:pPr>
            <w:r w:rsidRPr="00414795">
              <w:rPr>
                <w:rFonts w:asciiTheme="minorHAnsi" w:hAnsiTheme="minorHAnsi"/>
                <w:color w:val="0000FF"/>
                <w:sz w:val="18"/>
                <w:szCs w:val="18"/>
              </w:rPr>
              <w:t xml:space="preserve">Relacione aspectos </w:t>
            </w:r>
            <w:r w:rsidRPr="00414795">
              <w:rPr>
                <w:rFonts w:asciiTheme="minorHAnsi" w:hAnsiTheme="minorHAnsi"/>
                <w:b/>
                <w:color w:val="0000FF"/>
                <w:sz w:val="18"/>
                <w:szCs w:val="18"/>
              </w:rPr>
              <w:t>de gran relevancia</w:t>
            </w:r>
            <w:r w:rsidRPr="00414795">
              <w:rPr>
                <w:rFonts w:asciiTheme="minorHAnsi" w:hAnsiTheme="minorHAnsi"/>
                <w:color w:val="0000FF"/>
                <w:sz w:val="18"/>
                <w:szCs w:val="18"/>
              </w:rPr>
              <w:t>.</w:t>
            </w:r>
          </w:p>
          <w:p w14:paraId="4198B58E" w14:textId="77777777" w:rsidR="00BE5C5B" w:rsidRPr="00414795" w:rsidRDefault="00BE5C5B" w:rsidP="00BE5C5B">
            <w:pPr>
              <w:autoSpaceDE w:val="0"/>
              <w:autoSpaceDN w:val="0"/>
              <w:adjustRightInd w:val="0"/>
              <w:spacing w:after="0" w:line="240" w:lineRule="auto"/>
              <w:jc w:val="both"/>
              <w:rPr>
                <w:color w:val="0000FF"/>
                <w:sz w:val="18"/>
              </w:rPr>
            </w:pPr>
            <w:r w:rsidRPr="00414795">
              <w:rPr>
                <w:color w:val="0000FF"/>
                <w:sz w:val="18"/>
              </w:rPr>
              <w:t>Si no se proponen Puntos Fuertes, indicar “No se identificaron”</w:t>
            </w:r>
          </w:p>
          <w:p w14:paraId="6EAE018D" w14:textId="7CA862C5" w:rsidR="00CE2880" w:rsidRPr="00414795" w:rsidRDefault="00A04B53" w:rsidP="00BE5C5B">
            <w:pPr>
              <w:autoSpaceDE w:val="0"/>
              <w:autoSpaceDN w:val="0"/>
              <w:adjustRightInd w:val="0"/>
              <w:spacing w:after="0" w:line="240" w:lineRule="auto"/>
              <w:jc w:val="both"/>
              <w:rPr>
                <w:color w:val="0000FF"/>
                <w:sz w:val="18"/>
              </w:rPr>
            </w:pPr>
            <w:r w:rsidRPr="00414795">
              <w:rPr>
                <w:color w:val="0000FF"/>
                <w:sz w:val="18"/>
              </w:rPr>
              <w:t>Si se proponen Puntos Fuertes vinculados con resultados de indicadores es preciso identificar dichos indicadores (con nombre y código)</w:t>
            </w:r>
          </w:p>
        </w:tc>
      </w:tr>
    </w:tbl>
    <w:p w14:paraId="1F751F02" w14:textId="77777777" w:rsidR="00CE2880" w:rsidRPr="00741287" w:rsidRDefault="00CE2880" w:rsidP="00CE2880">
      <w:pPr>
        <w:spacing w:before="120" w:after="0" w:line="240" w:lineRule="auto"/>
        <w:jc w:val="both"/>
        <w:rPr>
          <w:rFonts w:asciiTheme="minorHAnsi" w:hAnsiTheme="minorHAnsi"/>
          <w:bCs/>
          <w:color w:val="0000FF"/>
          <w:sz w:val="16"/>
          <w:szCs w:val="16"/>
        </w:rPr>
      </w:pPr>
      <w:r w:rsidRPr="00CE2880">
        <w:rPr>
          <w:rFonts w:asciiTheme="minorHAnsi" w:hAnsiTheme="minorHAnsi"/>
          <w:bCs/>
          <w:color w:val="0000FF"/>
          <w:sz w:val="16"/>
          <w:szCs w:val="16"/>
        </w:rPr>
        <w:t>[</w:t>
      </w:r>
      <w:r w:rsidRPr="00741287">
        <w:rPr>
          <w:rFonts w:asciiTheme="minorHAnsi" w:hAnsiTheme="minorHAnsi"/>
          <w:bCs/>
          <w:color w:val="0000FF"/>
          <w:sz w:val="16"/>
          <w:szCs w:val="16"/>
        </w:rPr>
        <w:t>Indicaciones para la</w:t>
      </w:r>
      <w:r>
        <w:rPr>
          <w:rFonts w:asciiTheme="minorHAnsi" w:hAnsiTheme="minorHAnsi"/>
          <w:bCs/>
          <w:color w:val="0000FF"/>
          <w:sz w:val="16"/>
          <w:szCs w:val="16"/>
        </w:rPr>
        <w:t xml:space="preserve"> cumplimentación de los “Puntos D</w:t>
      </w:r>
      <w:r w:rsidRPr="00741287">
        <w:rPr>
          <w:rFonts w:asciiTheme="minorHAnsi" w:hAnsiTheme="minorHAnsi"/>
          <w:bCs/>
          <w:color w:val="0000FF"/>
          <w:sz w:val="16"/>
          <w:szCs w:val="16"/>
        </w:rPr>
        <w:t xml:space="preserve">ébiles”: </w:t>
      </w:r>
    </w:p>
    <w:p w14:paraId="6B33534F" w14:textId="20A2635B" w:rsidR="00CE2880" w:rsidRPr="00A7600A"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A7600A">
        <w:rPr>
          <w:rFonts w:asciiTheme="minorHAnsi" w:eastAsiaTheme="minorHAnsi" w:hAnsiTheme="minorHAnsi" w:cstheme="minorHAnsi"/>
          <w:color w:val="0000FF"/>
          <w:sz w:val="16"/>
          <w:szCs w:val="16"/>
        </w:rPr>
        <w:t>Enumere aspectos que se consideren son mejorables o requieran una especial atención</w:t>
      </w:r>
      <w:r w:rsidR="00A7600A" w:rsidRPr="00A7600A">
        <w:rPr>
          <w:rFonts w:asciiTheme="minorHAnsi" w:eastAsiaTheme="minorHAnsi" w:hAnsiTheme="minorHAnsi" w:cstheme="minorHAnsi"/>
          <w:color w:val="0000FF"/>
          <w:sz w:val="16"/>
          <w:szCs w:val="16"/>
        </w:rPr>
        <w:t>.</w:t>
      </w:r>
    </w:p>
    <w:p w14:paraId="430AE0BC" w14:textId="77777777" w:rsidR="00A7600A" w:rsidRPr="008E018A" w:rsidRDefault="00A7600A" w:rsidP="00A7600A">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8E018A">
        <w:rPr>
          <w:rFonts w:asciiTheme="minorHAnsi" w:eastAsiaTheme="minorHAnsi" w:hAnsiTheme="minorHAnsi" w:cstheme="minorHAnsi"/>
          <w:color w:val="0000FF"/>
          <w:sz w:val="16"/>
          <w:szCs w:val="16"/>
        </w:rPr>
        <w:t>Si se proponen Puntos Fuertes vinculados con resultados de indicadores es preciso identificar dichos indicadores (con nombre y código)</w:t>
      </w:r>
    </w:p>
    <w:p w14:paraId="2B0FF7C2" w14:textId="77777777" w:rsidR="00CE2880" w:rsidRPr="00254BB1"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No se trata de abordar las soluciones sino de la detección de posibles problemas (propuestas de Puntos Débiles) y las correspondientes Propuestas de Acciones de Mejora (acciones de mejora), destacando una asociación clara entre ambos.</w:t>
      </w:r>
      <w:r w:rsidRPr="00254BB1">
        <w:rPr>
          <w:color w:val="0000FF"/>
          <w:sz w:val="16"/>
          <w:szCs w:val="16"/>
        </w:rPr>
        <w:t xml:space="preserve"> </w:t>
      </w:r>
    </w:p>
    <w:p w14:paraId="1EA0A346" w14:textId="77777777" w:rsidR="00CE2880" w:rsidRPr="00CE2880"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Si no se identifican Puntos Débiles, indicar en la columna de Propuesta de Puntos Débiles </w:t>
      </w:r>
      <w:r>
        <w:rPr>
          <w:rFonts w:asciiTheme="minorHAnsi" w:eastAsiaTheme="minorHAnsi" w:hAnsiTheme="minorHAnsi" w:cstheme="minorHAnsi"/>
          <w:color w:val="0000FF"/>
          <w:sz w:val="16"/>
          <w:szCs w:val="16"/>
        </w:rPr>
        <w:t>“</w:t>
      </w:r>
      <w:r w:rsidRPr="00254BB1">
        <w:rPr>
          <w:rFonts w:asciiTheme="minorHAnsi" w:eastAsiaTheme="minorHAnsi" w:hAnsiTheme="minorHAnsi" w:cstheme="minorHAnsi"/>
          <w:color w:val="0000FF"/>
          <w:sz w:val="16"/>
          <w:szCs w:val="16"/>
        </w:rPr>
        <w:t>No se identificaron”, y en la de Propuesta de acción de Mejora: “No procede” (sustituyendo al texto incluido dentro de las celdas).</w:t>
      </w:r>
      <w:r w:rsidRPr="00254BB1">
        <w:rPr>
          <w:color w:val="0000FF"/>
          <w:sz w:val="16"/>
          <w:szCs w:val="16"/>
        </w:rPr>
        <w:t xml:space="preserve"> </w:t>
      </w:r>
    </w:p>
    <w:p w14:paraId="13A46716" w14:textId="77777777" w:rsidR="00CE2880" w:rsidRPr="00CE2880" w:rsidRDefault="00CE2880" w:rsidP="00BF7CF3">
      <w:pPr>
        <w:pStyle w:val="Prrafodelista"/>
        <w:numPr>
          <w:ilvl w:val="0"/>
          <w:numId w:val="1"/>
        </w:numPr>
        <w:autoSpaceDE w:val="0"/>
        <w:autoSpaceDN w:val="0"/>
        <w:adjustRightInd w:val="0"/>
        <w:spacing w:after="120" w:line="240" w:lineRule="auto"/>
        <w:ind w:left="284" w:hanging="284"/>
        <w:jc w:val="both"/>
        <w:rPr>
          <w:rFonts w:asciiTheme="minorHAnsi" w:eastAsiaTheme="minorHAnsi" w:hAnsiTheme="minorHAnsi" w:cstheme="minorHAnsi"/>
          <w:color w:val="0000FF"/>
          <w:sz w:val="16"/>
          <w:szCs w:val="16"/>
        </w:rPr>
      </w:pPr>
      <w:r w:rsidRPr="00CE2880">
        <w:rPr>
          <w:rFonts w:asciiTheme="minorHAnsi" w:hAnsiTheme="minorHAnsi"/>
          <w:color w:val="0000FF"/>
          <w:sz w:val="16"/>
          <w:szCs w:val="16"/>
        </w:rPr>
        <w:t>Se debe usar una fila por cada propuesta de Punto Débil.</w:t>
      </w:r>
      <w:r w:rsidRPr="00CE2880">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868" w:themeFill="accent5" w:themeFillShade="80"/>
        <w:tblLayout w:type="fixed"/>
        <w:tblLook w:val="00A0" w:firstRow="1" w:lastRow="0" w:firstColumn="1" w:lastColumn="0" w:noHBand="0" w:noVBand="0"/>
      </w:tblPr>
      <w:tblGrid>
        <w:gridCol w:w="4332"/>
        <w:gridCol w:w="5664"/>
      </w:tblGrid>
      <w:tr w:rsidR="00CE2880" w:rsidRPr="00037BD7" w14:paraId="098110E8" w14:textId="77777777" w:rsidTr="00AD4FE7">
        <w:trPr>
          <w:jc w:val="center"/>
        </w:trPr>
        <w:tc>
          <w:tcPr>
            <w:tcW w:w="2167" w:type="pct"/>
            <w:shd w:val="clear" w:color="auto" w:fill="00607C"/>
            <w:vAlign w:val="center"/>
          </w:tcPr>
          <w:p w14:paraId="25136261" w14:textId="77777777" w:rsidR="00CE2880" w:rsidRPr="00037BD7" w:rsidRDefault="00CE2880" w:rsidP="00AD4FE7">
            <w:pPr>
              <w:spacing w:after="0" w:line="240" w:lineRule="auto"/>
              <w:jc w:val="center"/>
              <w:rPr>
                <w:rFonts w:asciiTheme="minorHAnsi" w:hAnsiTheme="minorHAnsi"/>
                <w:b/>
                <w:i/>
                <w:color w:val="FFFFFF"/>
                <w:sz w:val="20"/>
                <w:szCs w:val="20"/>
              </w:rPr>
            </w:pPr>
            <w:r>
              <w:rPr>
                <w:rFonts w:asciiTheme="minorHAnsi" w:hAnsiTheme="minorHAnsi"/>
                <w:b/>
                <w:i/>
                <w:color w:val="FFFFFF"/>
                <w:sz w:val="20"/>
                <w:szCs w:val="20"/>
              </w:rPr>
              <w:t>Propuestas de Puntos D</w:t>
            </w:r>
            <w:r w:rsidRPr="00037BD7">
              <w:rPr>
                <w:rFonts w:asciiTheme="minorHAnsi" w:hAnsiTheme="minorHAnsi"/>
                <w:b/>
                <w:i/>
                <w:color w:val="FFFFFF"/>
                <w:sz w:val="20"/>
                <w:szCs w:val="20"/>
              </w:rPr>
              <w:t>ébiles</w:t>
            </w:r>
          </w:p>
        </w:tc>
        <w:tc>
          <w:tcPr>
            <w:tcW w:w="2833" w:type="pct"/>
            <w:shd w:val="clear" w:color="auto" w:fill="00607C"/>
            <w:vAlign w:val="center"/>
          </w:tcPr>
          <w:p w14:paraId="73B1DD3B" w14:textId="77777777" w:rsidR="00CE2880" w:rsidRPr="00037BD7" w:rsidRDefault="00CE2880" w:rsidP="00AD4FE7">
            <w:pPr>
              <w:spacing w:after="0" w:line="240" w:lineRule="auto"/>
              <w:jc w:val="center"/>
              <w:rPr>
                <w:rFonts w:asciiTheme="minorHAnsi" w:hAnsiTheme="minorHAnsi"/>
                <w:color w:val="FFFFFF"/>
                <w:sz w:val="20"/>
                <w:szCs w:val="20"/>
              </w:rPr>
            </w:pPr>
            <w:r>
              <w:rPr>
                <w:rFonts w:asciiTheme="minorHAnsi" w:hAnsiTheme="minorHAnsi"/>
                <w:b/>
                <w:i/>
                <w:color w:val="FFFFFF"/>
                <w:sz w:val="20"/>
                <w:szCs w:val="20"/>
              </w:rPr>
              <w:t xml:space="preserve">Propuestas </w:t>
            </w:r>
            <w:r w:rsidRPr="00037BD7">
              <w:rPr>
                <w:rFonts w:asciiTheme="minorHAnsi" w:hAnsiTheme="minorHAnsi"/>
                <w:b/>
                <w:i/>
                <w:color w:val="FFFFFF"/>
                <w:sz w:val="20"/>
                <w:szCs w:val="20"/>
              </w:rPr>
              <w:t>Acciones de mejora</w:t>
            </w:r>
          </w:p>
        </w:tc>
      </w:tr>
      <w:tr w:rsidR="00CE2880" w:rsidRPr="00037BD7" w14:paraId="181D2D7D" w14:textId="77777777" w:rsidTr="00AD4FE7">
        <w:trPr>
          <w:jc w:val="center"/>
        </w:trPr>
        <w:tc>
          <w:tcPr>
            <w:tcW w:w="2167" w:type="pct"/>
            <w:vAlign w:val="center"/>
          </w:tcPr>
          <w:p w14:paraId="37723A1F" w14:textId="77777777" w:rsidR="00CE2880" w:rsidRPr="00404E13" w:rsidRDefault="00CE2880" w:rsidP="00AD4FE7">
            <w:pPr>
              <w:spacing w:after="0" w:line="240" w:lineRule="auto"/>
              <w:jc w:val="both"/>
              <w:rPr>
                <w:rFonts w:asciiTheme="minorHAnsi" w:hAnsiTheme="minorHAnsi"/>
                <w:color w:val="0000FF"/>
                <w:sz w:val="18"/>
                <w:szCs w:val="18"/>
              </w:rPr>
            </w:pPr>
            <w:r w:rsidRPr="00404E13">
              <w:rPr>
                <w:rFonts w:asciiTheme="minorHAnsi" w:hAnsiTheme="minorHAnsi"/>
                <w:sz w:val="18"/>
                <w:szCs w:val="18"/>
              </w:rPr>
              <w:t xml:space="preserve">Propuesta Punto débil </w:t>
            </w:r>
            <w:proofErr w:type="spellStart"/>
            <w:r w:rsidRPr="00404E13">
              <w:rPr>
                <w:rFonts w:asciiTheme="minorHAnsi" w:hAnsiTheme="minorHAnsi"/>
                <w:sz w:val="18"/>
                <w:szCs w:val="18"/>
              </w:rPr>
              <w:t>nº</w:t>
            </w:r>
            <w:proofErr w:type="spellEnd"/>
            <w:r w:rsidRPr="00404E13">
              <w:rPr>
                <w:rFonts w:asciiTheme="minorHAnsi" w:hAnsiTheme="minorHAnsi"/>
                <w:color w:val="FF0000"/>
                <w:sz w:val="18"/>
                <w:szCs w:val="18"/>
              </w:rPr>
              <w:t xml:space="preserve"> </w:t>
            </w:r>
            <w:r w:rsidRPr="00404E13">
              <w:rPr>
                <w:rFonts w:asciiTheme="minorHAnsi" w:hAnsiTheme="minorHAnsi"/>
                <w:color w:val="0000FF"/>
                <w:sz w:val="18"/>
                <w:szCs w:val="18"/>
              </w:rPr>
              <w:t>XX:</w:t>
            </w:r>
          </w:p>
        </w:tc>
        <w:tc>
          <w:tcPr>
            <w:tcW w:w="2833" w:type="pct"/>
            <w:vAlign w:val="center"/>
          </w:tcPr>
          <w:p w14:paraId="342C86B0"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p w14:paraId="2B37D618"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tc>
      </w:tr>
    </w:tbl>
    <w:p w14:paraId="3266D4ED" w14:textId="77777777" w:rsidR="00CE2880" w:rsidRDefault="00CE2880" w:rsidP="00CE2880">
      <w:pPr>
        <w:spacing w:before="120" w:after="120"/>
        <w:jc w:val="both"/>
        <w:rPr>
          <w:color w:val="0000FF"/>
          <w:sz w:val="16"/>
          <w:szCs w:val="16"/>
        </w:rPr>
      </w:pPr>
      <w:r w:rsidRPr="00E47071">
        <w:rPr>
          <w:color w:val="0000FF"/>
          <w:sz w:val="16"/>
          <w:szCs w:val="16"/>
        </w:rPr>
        <w:t>[Se deben eliminar todas las indicaciones una vez se complete el criterio]</w:t>
      </w:r>
    </w:p>
    <w:p w14:paraId="7C1A97B9" w14:textId="1C168C6E" w:rsidR="006B402A" w:rsidRDefault="006B402A">
      <w:r>
        <w:br w:type="page"/>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Look w:val="00A0" w:firstRow="1" w:lastRow="0" w:firstColumn="1" w:lastColumn="0" w:noHBand="0" w:noVBand="0"/>
      </w:tblPr>
      <w:tblGrid>
        <w:gridCol w:w="9996"/>
      </w:tblGrid>
      <w:tr w:rsidR="00786FAB" w:rsidRPr="0086419B" w14:paraId="3EAAB925" w14:textId="77777777" w:rsidTr="00BB1529">
        <w:trPr>
          <w:jc w:val="center"/>
        </w:trPr>
        <w:tc>
          <w:tcPr>
            <w:tcW w:w="5000" w:type="pct"/>
            <w:shd w:val="clear" w:color="auto" w:fill="D9D9D9"/>
          </w:tcPr>
          <w:p w14:paraId="5E0D48B2" w14:textId="0716E66C" w:rsidR="00786FAB" w:rsidRPr="000C41E0" w:rsidRDefault="00786FAB" w:rsidP="00EC3B8D">
            <w:pPr>
              <w:pStyle w:val="Prrafodelista"/>
              <w:numPr>
                <w:ilvl w:val="0"/>
                <w:numId w:val="2"/>
              </w:numPr>
              <w:spacing w:before="60" w:after="60" w:line="240" w:lineRule="auto"/>
              <w:ind w:left="300" w:hanging="357"/>
              <w:contextualSpacing w:val="0"/>
              <w:rPr>
                <w:b/>
                <w:i/>
              </w:rPr>
            </w:pPr>
            <w:r>
              <w:rPr>
                <w:b/>
                <w:i/>
              </w:rPr>
              <w:lastRenderedPageBreak/>
              <w:t>PROFESORADO</w:t>
            </w:r>
          </w:p>
        </w:tc>
      </w:tr>
    </w:tbl>
    <w:p w14:paraId="09150A41" w14:textId="665D3EF8" w:rsidR="004E31E3" w:rsidRDefault="004E31E3" w:rsidP="004E31E3">
      <w:pPr>
        <w:pStyle w:val="AGAETexto"/>
        <w:spacing w:line="240" w:lineRule="auto"/>
        <w:rPr>
          <w:rFonts w:asciiTheme="minorHAnsi" w:hAnsiTheme="minorHAnsi"/>
          <w:color w:val="0000FF"/>
          <w:sz w:val="16"/>
          <w:szCs w:val="16"/>
          <w:shd w:val="clear" w:color="auto" w:fill="FFFFFF"/>
        </w:rPr>
      </w:pPr>
      <w:r w:rsidRPr="00BD5FAB">
        <w:rPr>
          <w:rFonts w:asciiTheme="minorHAnsi" w:hAnsiTheme="minorHAnsi"/>
          <w:color w:val="0000FF"/>
          <w:sz w:val="16"/>
          <w:szCs w:val="16"/>
          <w:shd w:val="clear" w:color="auto" w:fill="FFFFFF"/>
        </w:rPr>
        <w:t>[</w:t>
      </w:r>
      <w:r w:rsidRPr="00BD5FAB">
        <w:rPr>
          <w:color w:val="0000FF"/>
          <w:sz w:val="16"/>
          <w:szCs w:val="16"/>
          <w:u w:val="single"/>
        </w:rPr>
        <w:t>SOLO PARA TÍTULOS DONDE SE HAYAN PRODUCIDO QUEJAS/RECLAMACIONES/INCIDENCIAS/SUGERENCIAS/FELICITACIONES</w:t>
      </w:r>
      <w:r w:rsidRPr="00BD5FAB">
        <w:rPr>
          <w:color w:val="0000FF"/>
          <w:sz w:val="16"/>
          <w:szCs w:val="16"/>
        </w:rPr>
        <w:t xml:space="preserve">: </w:t>
      </w:r>
      <w:r w:rsidRPr="00BD5FAB">
        <w:rPr>
          <w:rFonts w:asciiTheme="minorHAnsi" w:hAnsiTheme="minorHAnsi"/>
          <w:color w:val="0000FF"/>
          <w:sz w:val="16"/>
          <w:szCs w:val="16"/>
          <w:shd w:val="clear" w:color="auto" w:fill="FFFFFF"/>
        </w:rPr>
        <w:t xml:space="preserve">Se debe hacer referencia al </w:t>
      </w:r>
      <w:r w:rsidR="00BD5FAB" w:rsidRPr="00BD5FAB">
        <w:rPr>
          <w:rFonts w:asciiTheme="minorHAnsi" w:hAnsiTheme="minorHAnsi"/>
          <w:color w:val="0000FF"/>
          <w:sz w:val="16"/>
          <w:szCs w:val="16"/>
          <w:shd w:val="clear" w:color="auto" w:fill="FFFFFF"/>
        </w:rPr>
        <w:t xml:space="preserve">registro del </w:t>
      </w:r>
      <w:r w:rsidRPr="00BD5FAB">
        <w:rPr>
          <w:rFonts w:asciiTheme="minorHAnsi" w:hAnsiTheme="minorHAnsi"/>
          <w:i/>
          <w:color w:val="0000FF"/>
          <w:sz w:val="16"/>
          <w:szCs w:val="16"/>
          <w:shd w:val="clear" w:color="auto" w:fill="FFFFFF"/>
        </w:rPr>
        <w:t>FSGCC 01: Informe cualitativo del Buzón de Atención al Usuario (BAU)</w:t>
      </w:r>
      <w:r w:rsidRPr="00BD5FAB">
        <w:rPr>
          <w:i/>
          <w:color w:val="0000FF"/>
          <w:sz w:val="16"/>
          <w:szCs w:val="16"/>
        </w:rPr>
        <w:t>.</w:t>
      </w:r>
      <w:r w:rsidRPr="00BD5FAB">
        <w:rPr>
          <w:rFonts w:asciiTheme="minorHAnsi" w:hAnsiTheme="minorHAnsi"/>
          <w:color w:val="0000FF"/>
          <w:sz w:val="16"/>
          <w:szCs w:val="16"/>
          <w:shd w:val="clear" w:color="auto" w:fill="FFFFFF"/>
        </w:rPr>
        <w:t xml:space="preserve"> Cuando se haga referencia a este informe indicar que se puede consultar </w:t>
      </w:r>
      <w:r w:rsidRPr="00BD5FAB">
        <w:rPr>
          <w:color w:val="0000FF"/>
          <w:sz w:val="16"/>
          <w:szCs w:val="16"/>
        </w:rPr>
        <w:t xml:space="preserve">en la web del Sistema de Garantía de Calidad del Centro (SGCC): </w:t>
      </w:r>
      <w:hyperlink r:id="rId14" w:history="1">
        <w:r w:rsidRPr="00BD5FAB">
          <w:rPr>
            <w:rStyle w:val="Hipervnculo"/>
            <w:rFonts w:asciiTheme="minorHAnsi" w:hAnsiTheme="minorHAnsi"/>
            <w:sz w:val="16"/>
            <w:szCs w:val="16"/>
            <w:shd w:val="clear" w:color="auto" w:fill="FFFFFF"/>
          </w:rPr>
          <w:t>https://ccmaryambientales.uca.es/otros-informes-de-seguimiento/</w:t>
        </w:r>
      </w:hyperlink>
      <w:r w:rsidRPr="00BD5FAB">
        <w:rPr>
          <w:rStyle w:val="Hipervnculo"/>
          <w:sz w:val="16"/>
          <w:szCs w:val="16"/>
          <w:u w:val="none"/>
        </w:rPr>
        <w:t>. Y se debe analizar lo que aparece en dicho informe</w:t>
      </w:r>
      <w:r w:rsidRPr="00BD5FAB">
        <w:rPr>
          <w:rFonts w:asciiTheme="minorHAnsi" w:hAnsiTheme="minorHAnsi"/>
          <w:color w:val="0000FF"/>
          <w:sz w:val="16"/>
          <w:szCs w:val="16"/>
          <w:shd w:val="clear" w:color="auto" w:fill="FFFFFF"/>
        </w:rPr>
        <w:t>]</w:t>
      </w:r>
      <w:r w:rsidRPr="00CE2880">
        <w:rPr>
          <w:rFonts w:asciiTheme="minorHAnsi" w:hAnsiTheme="minorHAnsi"/>
          <w:bCs/>
          <w:color w:val="0000FF"/>
          <w:sz w:val="16"/>
          <w:szCs w:val="16"/>
        </w:rPr>
        <w:t xml:space="preserve"> </w:t>
      </w:r>
    </w:p>
    <w:p w14:paraId="3FFCC76E" w14:textId="539A0D95" w:rsidR="00111B37" w:rsidRPr="00EC640A" w:rsidRDefault="00111B37" w:rsidP="004F6053">
      <w:pPr>
        <w:pStyle w:val="AGAETexto"/>
        <w:spacing w:line="240" w:lineRule="auto"/>
        <w:rPr>
          <w:rFonts w:asciiTheme="minorHAnsi" w:hAnsiTheme="minorHAnsi"/>
          <w:b/>
          <w:sz w:val="20"/>
          <w:szCs w:val="20"/>
        </w:rPr>
      </w:pPr>
      <w:r w:rsidRPr="008D42EB">
        <w:rPr>
          <w:rFonts w:asciiTheme="minorHAnsi" w:hAnsiTheme="minorHAnsi"/>
          <w:b/>
          <w:sz w:val="20"/>
          <w:szCs w:val="20"/>
        </w:rPr>
        <w:t>4.1 El personal académico reúne el nivel de cualificación y experiencia (docente e investigadora) adecuado y se corresponde con el comprometido en la memoria del programa formativo.</w:t>
      </w:r>
    </w:p>
    <w:p w14:paraId="7FD9C104" w14:textId="3943F88B" w:rsidR="00B1791C" w:rsidRPr="00252015" w:rsidRDefault="006B402A" w:rsidP="006B402A">
      <w:pPr>
        <w:pStyle w:val="Default"/>
        <w:spacing w:after="120"/>
        <w:jc w:val="both"/>
        <w:rPr>
          <w:rFonts w:asciiTheme="minorHAnsi" w:hAnsiTheme="minorHAnsi" w:cstheme="minorHAnsi"/>
          <w:color w:val="auto"/>
          <w:sz w:val="20"/>
          <w:szCs w:val="20"/>
        </w:rPr>
      </w:pPr>
      <w:r w:rsidRPr="006C4C5E">
        <w:rPr>
          <w:rFonts w:asciiTheme="minorHAnsi" w:hAnsiTheme="minorHAnsi" w:cstheme="minorHAnsi"/>
          <w:color w:val="0000FF"/>
          <w:sz w:val="20"/>
          <w:szCs w:val="20"/>
        </w:rPr>
        <w:t>PÁRRAFOS</w:t>
      </w:r>
      <w:r w:rsidR="00C81F2C" w:rsidRPr="006C4C5E">
        <w:rPr>
          <w:rFonts w:asciiTheme="minorHAnsi" w:hAnsiTheme="minorHAnsi" w:cstheme="minorHAnsi"/>
          <w:color w:val="0000FF"/>
          <w:sz w:val="20"/>
          <w:szCs w:val="20"/>
        </w:rPr>
        <w:t xml:space="preserve"> COMUNES</w:t>
      </w:r>
      <w:r w:rsidRPr="006C4C5E">
        <w:rPr>
          <w:rFonts w:asciiTheme="minorHAnsi" w:hAnsiTheme="minorHAnsi" w:cstheme="minorHAnsi"/>
          <w:color w:val="0000FF"/>
          <w:sz w:val="20"/>
          <w:szCs w:val="20"/>
        </w:rPr>
        <w:t xml:space="preserve">: </w:t>
      </w:r>
      <w:r w:rsidR="00B1791C" w:rsidRPr="00252015">
        <w:rPr>
          <w:rFonts w:asciiTheme="minorHAnsi" w:hAnsiTheme="minorHAnsi" w:cstheme="minorHAnsi"/>
          <w:color w:val="auto"/>
          <w:sz w:val="20"/>
          <w:szCs w:val="20"/>
        </w:rPr>
        <w:t>En la memoria de verificación del título se presentó todo el personal académico disponible en los departamentos de la Universidad con docencia en el título.</w:t>
      </w:r>
      <w:r w:rsidR="00F12E3A" w:rsidRPr="00252015">
        <w:rPr>
          <w:rFonts w:asciiTheme="minorHAnsi" w:hAnsiTheme="minorHAnsi" w:cstheme="minorHAnsi"/>
          <w:color w:val="auto"/>
          <w:sz w:val="20"/>
          <w:szCs w:val="20"/>
        </w:rPr>
        <w:t xml:space="preserve"> </w:t>
      </w:r>
      <w:r w:rsidR="00252015" w:rsidRPr="00252015">
        <w:rPr>
          <w:rFonts w:asciiTheme="minorHAnsi" w:hAnsiTheme="minorHAnsi" w:cstheme="minorHAnsi"/>
          <w:color w:val="auto"/>
          <w:sz w:val="20"/>
          <w:szCs w:val="20"/>
        </w:rPr>
        <w:t>En el curso 20xx-xx</w:t>
      </w:r>
      <w:r w:rsidR="006B2F57" w:rsidRPr="00252015">
        <w:rPr>
          <w:rFonts w:asciiTheme="minorHAnsi" w:hAnsiTheme="minorHAnsi" w:cstheme="minorHAnsi"/>
          <w:color w:val="auto"/>
          <w:sz w:val="20"/>
          <w:szCs w:val="20"/>
        </w:rPr>
        <w:t xml:space="preserve"> se sigue contando </w:t>
      </w:r>
      <w:r w:rsidR="006736B3" w:rsidRPr="00252015">
        <w:rPr>
          <w:rFonts w:asciiTheme="minorHAnsi" w:hAnsiTheme="minorHAnsi" w:cstheme="minorHAnsi"/>
          <w:color w:val="auto"/>
          <w:sz w:val="20"/>
          <w:szCs w:val="20"/>
        </w:rPr>
        <w:t xml:space="preserve">para impartir el título </w:t>
      </w:r>
      <w:r w:rsidR="006B2F57" w:rsidRPr="00252015">
        <w:rPr>
          <w:rFonts w:asciiTheme="minorHAnsi" w:hAnsiTheme="minorHAnsi" w:cstheme="minorHAnsi"/>
          <w:color w:val="auto"/>
          <w:sz w:val="20"/>
          <w:szCs w:val="20"/>
        </w:rPr>
        <w:t>con profesores de los mismos departamentos incluidos en dicha memoria (información detallada por área de conocimiento en tabla 4 del Anexo 2 del presente autoinforme).</w:t>
      </w:r>
    </w:p>
    <w:p w14:paraId="612EF1D0" w14:textId="14896CF1" w:rsidR="003C4D6A" w:rsidRPr="00252015" w:rsidRDefault="003C4D6A" w:rsidP="003C4D6A">
      <w:pPr>
        <w:pStyle w:val="Default"/>
        <w:spacing w:after="120"/>
        <w:jc w:val="both"/>
        <w:rPr>
          <w:rFonts w:asciiTheme="minorHAnsi" w:hAnsiTheme="minorHAnsi" w:cstheme="minorHAnsi"/>
          <w:color w:val="auto"/>
          <w:sz w:val="20"/>
          <w:szCs w:val="20"/>
        </w:rPr>
      </w:pPr>
      <w:r w:rsidRPr="00252015">
        <w:rPr>
          <w:rFonts w:asciiTheme="minorHAnsi" w:hAnsiTheme="minorHAnsi" w:cstheme="minorHAnsi"/>
          <w:color w:val="auto"/>
          <w:sz w:val="20"/>
          <w:szCs w:val="20"/>
        </w:rPr>
        <w:t>Los datos sobre el personal que imparte el Grado/Máster en ... en el presente curso académico reflejan que…</w:t>
      </w:r>
    </w:p>
    <w:p w14:paraId="6CB5F095" w14:textId="251D2C3C" w:rsidR="003C4D6A" w:rsidRDefault="003C4D6A" w:rsidP="003C4D6A">
      <w:pPr>
        <w:pStyle w:val="Default"/>
        <w:spacing w:after="120"/>
        <w:jc w:val="both"/>
        <w:rPr>
          <w:rFonts w:asciiTheme="minorHAnsi" w:hAnsiTheme="minorHAnsi" w:cstheme="minorHAnsi"/>
          <w:color w:val="0000FF"/>
          <w:sz w:val="16"/>
          <w:szCs w:val="16"/>
        </w:rPr>
      </w:pPr>
      <w:r w:rsidRPr="004F7A11">
        <w:rPr>
          <w:rFonts w:asciiTheme="minorHAnsi" w:hAnsiTheme="minorHAnsi" w:cstheme="minorHAnsi"/>
          <w:color w:val="0000FF"/>
          <w:sz w:val="16"/>
          <w:szCs w:val="16"/>
        </w:rPr>
        <w:t>[</w:t>
      </w:r>
      <w:r w:rsidR="00793E86">
        <w:rPr>
          <w:rFonts w:asciiTheme="minorHAnsi" w:hAnsiTheme="minorHAnsi" w:cstheme="minorHAnsi"/>
          <w:color w:val="0000FF"/>
          <w:sz w:val="16"/>
          <w:szCs w:val="16"/>
        </w:rPr>
        <w:t>Análisis de información incluida en</w:t>
      </w:r>
      <w:r w:rsidRPr="004F7A11">
        <w:rPr>
          <w:rFonts w:asciiTheme="minorHAnsi" w:hAnsiTheme="minorHAnsi" w:cstheme="minorHAnsi"/>
          <w:color w:val="0000FF"/>
          <w:sz w:val="16"/>
          <w:szCs w:val="16"/>
        </w:rPr>
        <w:t xml:space="preserve"> la</w:t>
      </w:r>
      <w:r>
        <w:rPr>
          <w:rFonts w:asciiTheme="minorHAnsi" w:hAnsiTheme="minorHAnsi" w:cstheme="minorHAnsi"/>
          <w:color w:val="0000FF"/>
          <w:sz w:val="16"/>
          <w:szCs w:val="16"/>
        </w:rPr>
        <w:t>s</w:t>
      </w:r>
      <w:r w:rsidRPr="004F7A11">
        <w:rPr>
          <w:rFonts w:asciiTheme="minorHAnsi" w:hAnsiTheme="minorHAnsi" w:cstheme="minorHAnsi"/>
          <w:color w:val="0000FF"/>
          <w:sz w:val="16"/>
          <w:szCs w:val="16"/>
        </w:rPr>
        <w:t xml:space="preserve"> tabla</w:t>
      </w:r>
      <w:r>
        <w:rPr>
          <w:rFonts w:asciiTheme="minorHAnsi" w:hAnsiTheme="minorHAnsi" w:cstheme="minorHAnsi"/>
          <w:color w:val="0000FF"/>
          <w:sz w:val="16"/>
          <w:szCs w:val="16"/>
        </w:rPr>
        <w:t>s</w:t>
      </w:r>
      <w:r w:rsidRPr="004F7A11">
        <w:rPr>
          <w:rFonts w:asciiTheme="minorHAnsi" w:hAnsiTheme="minorHAnsi" w:cstheme="minorHAnsi"/>
          <w:color w:val="0000FF"/>
          <w:sz w:val="16"/>
          <w:szCs w:val="16"/>
        </w:rPr>
        <w:t xml:space="preserve"> </w:t>
      </w:r>
      <w:r w:rsidRPr="0070024D">
        <w:rPr>
          <w:rFonts w:asciiTheme="minorHAnsi" w:hAnsiTheme="minorHAnsi" w:cstheme="minorHAnsi"/>
          <w:i/>
          <w:color w:val="0000FF"/>
          <w:sz w:val="16"/>
          <w:szCs w:val="16"/>
        </w:rPr>
        <w:t>1) Personal que imparte el título (curso evaluado)</w:t>
      </w:r>
      <w:r>
        <w:rPr>
          <w:rFonts w:asciiTheme="minorHAnsi" w:hAnsiTheme="minorHAnsi" w:cstheme="minorHAnsi"/>
          <w:color w:val="0000FF"/>
          <w:sz w:val="16"/>
          <w:szCs w:val="16"/>
        </w:rPr>
        <w:t>;</w:t>
      </w:r>
      <w:r w:rsidRPr="003C4D6A">
        <w:rPr>
          <w:rFonts w:asciiTheme="minorHAnsi" w:hAnsiTheme="minorHAnsi" w:cstheme="minorHAnsi"/>
          <w:color w:val="0000FF"/>
          <w:sz w:val="16"/>
          <w:szCs w:val="16"/>
        </w:rPr>
        <w:t xml:space="preserve"> </w:t>
      </w:r>
      <w:r w:rsidRPr="0070024D">
        <w:rPr>
          <w:rFonts w:asciiTheme="minorHAnsi" w:hAnsiTheme="minorHAnsi" w:cstheme="minorHAnsi"/>
          <w:i/>
          <w:color w:val="0000FF"/>
          <w:sz w:val="16"/>
          <w:szCs w:val="16"/>
        </w:rPr>
        <w:t>2) Personal que imparte el título (curso evaluado). Resumen</w:t>
      </w:r>
      <w:r>
        <w:rPr>
          <w:rFonts w:asciiTheme="minorHAnsi" w:hAnsiTheme="minorHAnsi" w:cstheme="minorHAnsi"/>
          <w:color w:val="0000FF"/>
          <w:sz w:val="16"/>
          <w:szCs w:val="16"/>
        </w:rPr>
        <w:t xml:space="preserve">; y </w:t>
      </w:r>
      <w:r w:rsidRPr="0070024D">
        <w:rPr>
          <w:rFonts w:asciiTheme="minorHAnsi" w:hAnsiTheme="minorHAnsi" w:cstheme="minorHAnsi"/>
          <w:i/>
          <w:color w:val="0000FF"/>
          <w:sz w:val="16"/>
          <w:szCs w:val="16"/>
        </w:rPr>
        <w:t xml:space="preserve">3) Tabla. Distribución y características del personal que imparte el </w:t>
      </w:r>
      <w:r w:rsidRPr="0070024D">
        <w:rPr>
          <w:rFonts w:asciiTheme="minorHAnsi" w:hAnsiTheme="minorHAnsi" w:cstheme="minorHAnsi"/>
          <w:color w:val="0000FF"/>
          <w:sz w:val="16"/>
          <w:szCs w:val="16"/>
        </w:rPr>
        <w:t>título (curso evaluado)</w:t>
      </w:r>
      <w:r w:rsidR="00C57E07">
        <w:rPr>
          <w:rFonts w:asciiTheme="minorHAnsi" w:hAnsiTheme="minorHAnsi" w:cstheme="minorHAnsi"/>
          <w:color w:val="0000FF"/>
          <w:sz w:val="16"/>
          <w:szCs w:val="16"/>
        </w:rPr>
        <w:t>. A</w:t>
      </w:r>
      <w:r w:rsidRPr="004F7A11">
        <w:rPr>
          <w:rFonts w:asciiTheme="minorHAnsi" w:hAnsiTheme="minorHAnsi" w:cstheme="minorHAnsi"/>
          <w:color w:val="0000FF"/>
          <w:sz w:val="16"/>
          <w:szCs w:val="16"/>
        </w:rPr>
        <w:t>nexo 2</w:t>
      </w:r>
      <w:r w:rsidR="00C57E07">
        <w:rPr>
          <w:rFonts w:asciiTheme="minorHAnsi" w:hAnsiTheme="minorHAnsi" w:cstheme="minorHAnsi"/>
          <w:color w:val="0000FF"/>
          <w:sz w:val="16"/>
          <w:szCs w:val="16"/>
        </w:rPr>
        <w:t xml:space="preserve"> de este autoinforme</w:t>
      </w:r>
      <w:r w:rsidRPr="004F7A11">
        <w:rPr>
          <w:rFonts w:asciiTheme="minorHAnsi" w:hAnsiTheme="minorHAnsi" w:cstheme="minorHAnsi"/>
          <w:color w:val="0000FF"/>
          <w:sz w:val="16"/>
          <w:szCs w:val="16"/>
        </w:rPr>
        <w:t>]</w:t>
      </w:r>
      <w:r>
        <w:rPr>
          <w:rFonts w:asciiTheme="minorHAnsi" w:hAnsiTheme="minorHAnsi" w:cstheme="minorHAnsi"/>
          <w:color w:val="0000FF"/>
          <w:sz w:val="16"/>
          <w:szCs w:val="16"/>
        </w:rPr>
        <w:t xml:space="preserve">. </w:t>
      </w:r>
    </w:p>
    <w:p w14:paraId="035D9C00" w14:textId="134F6C6B" w:rsidR="005D7588" w:rsidRPr="000636D4" w:rsidRDefault="005D7588" w:rsidP="005D7588">
      <w:pPr>
        <w:pStyle w:val="Default"/>
        <w:spacing w:after="120"/>
        <w:jc w:val="both"/>
        <w:rPr>
          <w:rFonts w:asciiTheme="minorHAnsi" w:hAnsiTheme="minorHAnsi" w:cstheme="minorHAnsi"/>
          <w:color w:val="auto"/>
          <w:sz w:val="20"/>
          <w:szCs w:val="20"/>
        </w:rPr>
      </w:pPr>
      <w:r w:rsidRPr="000636D4">
        <w:rPr>
          <w:rFonts w:asciiTheme="minorHAnsi" w:hAnsiTheme="minorHAnsi" w:cstheme="minorHAnsi"/>
          <w:color w:val="auto"/>
          <w:sz w:val="20"/>
          <w:szCs w:val="20"/>
        </w:rPr>
        <w:t>Los datos sobre la evolución del personal académico que ha impartido el Grado/Máster en ... desde el curso académico 20xx-xx reflejan que…</w:t>
      </w:r>
    </w:p>
    <w:p w14:paraId="39365A62" w14:textId="60671530" w:rsidR="005D7588" w:rsidRPr="006C4C5E" w:rsidRDefault="005D7588" w:rsidP="0025648F">
      <w:pPr>
        <w:spacing w:after="120" w:line="240" w:lineRule="auto"/>
        <w:jc w:val="both"/>
        <w:rPr>
          <w:rFonts w:asciiTheme="minorHAnsi" w:hAnsiTheme="minorHAnsi" w:cstheme="minorHAnsi"/>
          <w:color w:val="0000FF"/>
          <w:sz w:val="16"/>
          <w:szCs w:val="16"/>
        </w:rPr>
      </w:pPr>
      <w:r w:rsidRPr="006C4C5E">
        <w:rPr>
          <w:rFonts w:asciiTheme="minorHAnsi" w:hAnsiTheme="minorHAnsi" w:cstheme="minorHAnsi"/>
          <w:color w:val="0000FF"/>
          <w:sz w:val="16"/>
          <w:szCs w:val="16"/>
        </w:rPr>
        <w:t xml:space="preserve">[Análisis de la evolución del perfil del profesorado en comparación con lo comprometido en la memoria verificada: categorías, doctores, etc. según </w:t>
      </w:r>
      <w:r w:rsidRPr="006C4C5E">
        <w:rPr>
          <w:rFonts w:asciiTheme="minorHAnsi" w:hAnsiTheme="minorHAnsi" w:cstheme="minorHAnsi"/>
          <w:i/>
          <w:color w:val="0000FF"/>
          <w:sz w:val="16"/>
          <w:szCs w:val="16"/>
        </w:rPr>
        <w:t xml:space="preserve">3) Tabla. Distribución y características del personal que imparte el </w:t>
      </w:r>
      <w:r w:rsidRPr="006C4C5E">
        <w:rPr>
          <w:rFonts w:asciiTheme="minorHAnsi" w:hAnsiTheme="minorHAnsi" w:cstheme="minorHAnsi"/>
          <w:color w:val="0000FF"/>
          <w:sz w:val="16"/>
          <w:szCs w:val="16"/>
        </w:rPr>
        <w:t>título (curso evaluado)</w:t>
      </w:r>
      <w:r w:rsidR="00C57E07">
        <w:rPr>
          <w:rFonts w:asciiTheme="minorHAnsi" w:hAnsiTheme="minorHAnsi" w:cstheme="minorHAnsi"/>
          <w:color w:val="0000FF"/>
          <w:sz w:val="16"/>
          <w:szCs w:val="16"/>
        </w:rPr>
        <w:t xml:space="preserve">. </w:t>
      </w:r>
      <w:r w:rsidRPr="006C4C5E">
        <w:rPr>
          <w:rFonts w:asciiTheme="minorHAnsi" w:hAnsiTheme="minorHAnsi" w:cstheme="minorHAnsi"/>
          <w:color w:val="0000FF"/>
          <w:sz w:val="16"/>
          <w:szCs w:val="16"/>
        </w:rPr>
        <w:t>Anexo 2</w:t>
      </w:r>
      <w:r w:rsidR="00C57E07">
        <w:rPr>
          <w:rFonts w:asciiTheme="minorHAnsi" w:hAnsiTheme="minorHAnsi" w:cstheme="minorHAnsi"/>
          <w:color w:val="0000FF"/>
          <w:sz w:val="16"/>
          <w:szCs w:val="16"/>
        </w:rPr>
        <w:t xml:space="preserve"> de este autoinforme</w:t>
      </w:r>
      <w:r w:rsidRPr="006C4C5E">
        <w:rPr>
          <w:rFonts w:asciiTheme="minorHAnsi" w:hAnsiTheme="minorHAnsi" w:cstheme="minorHAnsi"/>
          <w:color w:val="0000FF"/>
          <w:sz w:val="16"/>
          <w:szCs w:val="16"/>
        </w:rPr>
        <w:t>].</w:t>
      </w:r>
    </w:p>
    <w:p w14:paraId="0840B49B" w14:textId="69DCA722" w:rsidR="00D47634" w:rsidRPr="00EC640A" w:rsidRDefault="0025648F" w:rsidP="0025648F">
      <w:pPr>
        <w:pStyle w:val="AGAETexto"/>
        <w:spacing w:before="0" w:line="240" w:lineRule="auto"/>
        <w:ind w:left="68"/>
        <w:rPr>
          <w:rFonts w:asciiTheme="minorHAnsi" w:hAnsiTheme="minorHAnsi" w:cstheme="minorHAnsi"/>
          <w:b/>
          <w:sz w:val="20"/>
          <w:szCs w:val="20"/>
        </w:rPr>
      </w:pPr>
      <w:r>
        <w:rPr>
          <w:rFonts w:asciiTheme="minorHAnsi" w:hAnsiTheme="minorHAnsi" w:cstheme="minorHAnsi"/>
          <w:b/>
          <w:sz w:val="20"/>
          <w:szCs w:val="20"/>
        </w:rPr>
        <w:t xml:space="preserve">4.2. </w:t>
      </w:r>
      <w:r w:rsidR="00D47634" w:rsidRPr="00EC640A">
        <w:rPr>
          <w:rFonts w:asciiTheme="minorHAnsi" w:hAnsiTheme="minorHAnsi" w:cstheme="minorHAnsi"/>
          <w:b/>
          <w:sz w:val="20"/>
          <w:szCs w:val="20"/>
        </w:rPr>
        <w:t xml:space="preserve">El personal académico implicado en el título es suficiente y su grado de dedicación es adecuado para llevar a cabo el programa formativo propuesto </w:t>
      </w:r>
      <w:proofErr w:type="gramStart"/>
      <w:r w:rsidR="00D47634" w:rsidRPr="00EC640A">
        <w:rPr>
          <w:rFonts w:asciiTheme="minorHAnsi" w:hAnsiTheme="minorHAnsi" w:cstheme="minorHAnsi"/>
          <w:b/>
          <w:sz w:val="20"/>
          <w:szCs w:val="20"/>
        </w:rPr>
        <w:t>en relación al</w:t>
      </w:r>
      <w:proofErr w:type="gramEnd"/>
      <w:r w:rsidR="00D47634" w:rsidRPr="00EC640A">
        <w:rPr>
          <w:rFonts w:asciiTheme="minorHAnsi" w:hAnsiTheme="minorHAnsi" w:cstheme="minorHAnsi"/>
          <w:b/>
          <w:sz w:val="20"/>
          <w:szCs w:val="20"/>
        </w:rPr>
        <w:t xml:space="preserve"> número del alumnado.</w:t>
      </w:r>
    </w:p>
    <w:p w14:paraId="6F24728E" w14:textId="77777777" w:rsidR="002F630C" w:rsidRPr="002F630C" w:rsidRDefault="002F630C" w:rsidP="002F630C">
      <w:pPr>
        <w:pStyle w:val="AGAETexto"/>
        <w:spacing w:before="0" w:after="0" w:line="240" w:lineRule="auto"/>
        <w:rPr>
          <w:rFonts w:asciiTheme="minorHAnsi" w:hAnsiTheme="minorHAnsi" w:cstheme="minorHAnsi"/>
          <w:color w:val="4F81BD"/>
          <w:sz w:val="16"/>
          <w:szCs w:val="16"/>
          <w:u w:val="single"/>
        </w:rPr>
      </w:pPr>
      <w:r w:rsidRPr="002F630C">
        <w:rPr>
          <w:rFonts w:asciiTheme="minorHAnsi" w:hAnsiTheme="minorHAnsi" w:cstheme="minorHAnsi"/>
          <w:color w:val="4F81BD"/>
          <w:sz w:val="16"/>
          <w:szCs w:val="16"/>
          <w:u w:val="single"/>
        </w:rPr>
        <w:t>Directrices</w:t>
      </w:r>
    </w:p>
    <w:p w14:paraId="644BA858" w14:textId="77777777" w:rsidR="002F630C" w:rsidRPr="002F630C" w:rsidRDefault="002F630C" w:rsidP="00D51DCD">
      <w:pPr>
        <w:pStyle w:val="Textocomentario"/>
        <w:numPr>
          <w:ilvl w:val="0"/>
          <w:numId w:val="9"/>
        </w:numPr>
        <w:spacing w:after="120"/>
        <w:ind w:left="357" w:hanging="357"/>
        <w:jc w:val="both"/>
        <w:rPr>
          <w:rFonts w:asciiTheme="minorHAnsi" w:hAnsiTheme="minorHAnsi" w:cstheme="minorHAnsi"/>
          <w:color w:val="4F81BD"/>
          <w:sz w:val="16"/>
          <w:szCs w:val="16"/>
        </w:rPr>
      </w:pPr>
      <w:r w:rsidRPr="002F630C">
        <w:rPr>
          <w:rFonts w:asciiTheme="minorHAnsi" w:hAnsiTheme="minorHAnsi" w:cstheme="minorHAnsi"/>
          <w:color w:val="4F81BD"/>
          <w:sz w:val="16"/>
          <w:szCs w:val="16"/>
        </w:rPr>
        <w:t xml:space="preserve">Cada profesor/a imparte un porcentaje de horas docente adecuado, y se realiza un desglose grupal apropiado a cada asignatura. No se produce una excesiva atomización de la docencia que conduce a una dificultad de seguimiento de los contenidos por parte del alumnado. Así mismo, el </w:t>
      </w:r>
      <w:proofErr w:type="spellStart"/>
      <w:r w:rsidRPr="002F630C">
        <w:rPr>
          <w:rFonts w:asciiTheme="minorHAnsi" w:hAnsiTheme="minorHAnsi" w:cstheme="minorHAnsi"/>
          <w:color w:val="4F81BD"/>
          <w:sz w:val="16"/>
          <w:szCs w:val="16"/>
        </w:rPr>
        <w:t>nº</w:t>
      </w:r>
      <w:proofErr w:type="spellEnd"/>
      <w:r w:rsidRPr="002F630C">
        <w:rPr>
          <w:rFonts w:asciiTheme="minorHAnsi" w:hAnsiTheme="minorHAnsi" w:cstheme="minorHAnsi"/>
          <w:color w:val="4F81BD"/>
          <w:sz w:val="16"/>
          <w:szCs w:val="16"/>
        </w:rPr>
        <w:t xml:space="preserve"> de horas dedicadas a cada una de las asignaturas es acorde con la necesidad de adquirir las destrezas y competencias concretas detalladas en cada materia.</w:t>
      </w:r>
    </w:p>
    <w:p w14:paraId="4B9D0A10" w14:textId="1E2B955B" w:rsidR="00FF68E3" w:rsidRDefault="00FF68E3" w:rsidP="00FF68E3">
      <w:pPr>
        <w:pStyle w:val="Default"/>
        <w:spacing w:after="120"/>
        <w:jc w:val="both"/>
        <w:rPr>
          <w:rFonts w:asciiTheme="minorHAnsi" w:hAnsiTheme="minorHAnsi" w:cstheme="minorHAnsi"/>
          <w:color w:val="0000FF"/>
          <w:sz w:val="16"/>
          <w:szCs w:val="16"/>
        </w:rPr>
      </w:pPr>
      <w:r w:rsidRPr="004F7A11">
        <w:rPr>
          <w:rFonts w:asciiTheme="minorHAnsi" w:hAnsiTheme="minorHAnsi" w:cstheme="minorHAnsi"/>
          <w:color w:val="0000FF"/>
          <w:sz w:val="16"/>
          <w:szCs w:val="16"/>
        </w:rPr>
        <w:t>[</w:t>
      </w:r>
      <w:r>
        <w:rPr>
          <w:rFonts w:asciiTheme="minorHAnsi" w:hAnsiTheme="minorHAnsi" w:cstheme="minorHAnsi"/>
          <w:color w:val="0000FF"/>
          <w:sz w:val="16"/>
          <w:szCs w:val="16"/>
        </w:rPr>
        <w:t>Análisis de información incluida en</w:t>
      </w:r>
      <w:r w:rsidRPr="004F7A11">
        <w:rPr>
          <w:rFonts w:asciiTheme="minorHAnsi" w:hAnsiTheme="minorHAnsi" w:cstheme="minorHAnsi"/>
          <w:color w:val="0000FF"/>
          <w:sz w:val="16"/>
          <w:szCs w:val="16"/>
        </w:rPr>
        <w:t xml:space="preserve"> la</w:t>
      </w:r>
      <w:r>
        <w:rPr>
          <w:rFonts w:asciiTheme="minorHAnsi" w:hAnsiTheme="minorHAnsi" w:cstheme="minorHAnsi"/>
          <w:color w:val="0000FF"/>
          <w:sz w:val="16"/>
          <w:szCs w:val="16"/>
        </w:rPr>
        <w:t>s</w:t>
      </w:r>
      <w:r w:rsidRPr="004F7A11">
        <w:rPr>
          <w:rFonts w:asciiTheme="minorHAnsi" w:hAnsiTheme="minorHAnsi" w:cstheme="minorHAnsi"/>
          <w:color w:val="0000FF"/>
          <w:sz w:val="16"/>
          <w:szCs w:val="16"/>
        </w:rPr>
        <w:t xml:space="preserve"> tabla</w:t>
      </w:r>
      <w:r>
        <w:rPr>
          <w:rFonts w:asciiTheme="minorHAnsi" w:hAnsiTheme="minorHAnsi" w:cstheme="minorHAnsi"/>
          <w:color w:val="0000FF"/>
          <w:sz w:val="16"/>
          <w:szCs w:val="16"/>
        </w:rPr>
        <w:t>s</w:t>
      </w:r>
      <w:r w:rsidRPr="004F7A11">
        <w:rPr>
          <w:rFonts w:asciiTheme="minorHAnsi" w:hAnsiTheme="minorHAnsi" w:cstheme="minorHAnsi"/>
          <w:color w:val="0000FF"/>
          <w:sz w:val="16"/>
          <w:szCs w:val="16"/>
        </w:rPr>
        <w:t xml:space="preserve"> </w:t>
      </w:r>
      <w:r w:rsidRPr="0070024D">
        <w:rPr>
          <w:rFonts w:asciiTheme="minorHAnsi" w:hAnsiTheme="minorHAnsi" w:cstheme="minorHAnsi"/>
          <w:i/>
          <w:color w:val="0000FF"/>
          <w:sz w:val="16"/>
          <w:szCs w:val="16"/>
        </w:rPr>
        <w:t>1) Personal que imparte el título (curso evaluado)</w:t>
      </w:r>
      <w:r>
        <w:rPr>
          <w:rFonts w:asciiTheme="minorHAnsi" w:hAnsiTheme="minorHAnsi" w:cstheme="minorHAnsi"/>
          <w:color w:val="0000FF"/>
          <w:sz w:val="16"/>
          <w:szCs w:val="16"/>
        </w:rPr>
        <w:t>;</w:t>
      </w:r>
      <w:r w:rsidRPr="003C4D6A">
        <w:rPr>
          <w:rFonts w:asciiTheme="minorHAnsi" w:hAnsiTheme="minorHAnsi" w:cstheme="minorHAnsi"/>
          <w:color w:val="0000FF"/>
          <w:sz w:val="16"/>
          <w:szCs w:val="16"/>
        </w:rPr>
        <w:t xml:space="preserve"> </w:t>
      </w:r>
      <w:r w:rsidRPr="0070024D">
        <w:rPr>
          <w:rFonts w:asciiTheme="minorHAnsi" w:hAnsiTheme="minorHAnsi" w:cstheme="minorHAnsi"/>
          <w:i/>
          <w:color w:val="0000FF"/>
          <w:sz w:val="16"/>
          <w:szCs w:val="16"/>
        </w:rPr>
        <w:t>2) Personal que imparte el título (curso evaluado). Resumen</w:t>
      </w:r>
      <w:r>
        <w:rPr>
          <w:rFonts w:asciiTheme="minorHAnsi" w:hAnsiTheme="minorHAnsi" w:cstheme="minorHAnsi"/>
          <w:color w:val="0000FF"/>
          <w:sz w:val="16"/>
          <w:szCs w:val="16"/>
        </w:rPr>
        <w:t xml:space="preserve">; y </w:t>
      </w:r>
      <w:r w:rsidRPr="0070024D">
        <w:rPr>
          <w:rFonts w:asciiTheme="minorHAnsi" w:hAnsiTheme="minorHAnsi" w:cstheme="minorHAnsi"/>
          <w:i/>
          <w:color w:val="0000FF"/>
          <w:sz w:val="16"/>
          <w:szCs w:val="16"/>
        </w:rPr>
        <w:t xml:space="preserve">3) Tabla. Distribución y características del personal que imparte el </w:t>
      </w:r>
      <w:r w:rsidRPr="0070024D">
        <w:rPr>
          <w:rFonts w:asciiTheme="minorHAnsi" w:hAnsiTheme="minorHAnsi" w:cstheme="minorHAnsi"/>
          <w:color w:val="0000FF"/>
          <w:sz w:val="16"/>
          <w:szCs w:val="16"/>
        </w:rPr>
        <w:t>título (curso evaluado)</w:t>
      </w:r>
      <w:r w:rsidR="00C57E07">
        <w:rPr>
          <w:rFonts w:asciiTheme="minorHAnsi" w:hAnsiTheme="minorHAnsi" w:cstheme="minorHAnsi"/>
          <w:color w:val="0000FF"/>
          <w:sz w:val="16"/>
          <w:szCs w:val="16"/>
        </w:rPr>
        <w:t xml:space="preserve">. </w:t>
      </w:r>
      <w:r w:rsidRPr="004F7A11">
        <w:rPr>
          <w:rFonts w:asciiTheme="minorHAnsi" w:hAnsiTheme="minorHAnsi" w:cstheme="minorHAnsi"/>
          <w:color w:val="0000FF"/>
          <w:sz w:val="16"/>
          <w:szCs w:val="16"/>
        </w:rPr>
        <w:t>Anexo 2</w:t>
      </w:r>
      <w:r w:rsidR="00C57E07">
        <w:rPr>
          <w:rFonts w:asciiTheme="minorHAnsi" w:hAnsiTheme="minorHAnsi" w:cstheme="minorHAnsi"/>
          <w:color w:val="0000FF"/>
          <w:sz w:val="16"/>
          <w:szCs w:val="16"/>
        </w:rPr>
        <w:t xml:space="preserve"> de este autoinforme</w:t>
      </w:r>
      <w:r w:rsidRPr="004F7A11">
        <w:rPr>
          <w:rFonts w:asciiTheme="minorHAnsi" w:hAnsiTheme="minorHAnsi" w:cstheme="minorHAnsi"/>
          <w:color w:val="0000FF"/>
          <w:sz w:val="16"/>
          <w:szCs w:val="16"/>
        </w:rPr>
        <w:t>]</w:t>
      </w:r>
      <w:r>
        <w:rPr>
          <w:rFonts w:asciiTheme="minorHAnsi" w:hAnsiTheme="minorHAnsi" w:cstheme="minorHAnsi"/>
          <w:color w:val="0000FF"/>
          <w:sz w:val="16"/>
          <w:szCs w:val="16"/>
        </w:rPr>
        <w:t xml:space="preserve">. </w:t>
      </w:r>
    </w:p>
    <w:p w14:paraId="15AC9678" w14:textId="77777777" w:rsidR="00D47634" w:rsidRPr="00EC640A" w:rsidRDefault="00D47634" w:rsidP="00EC640A">
      <w:pPr>
        <w:pStyle w:val="AGAETexto"/>
        <w:spacing w:before="0" w:line="240" w:lineRule="auto"/>
        <w:rPr>
          <w:rFonts w:asciiTheme="minorHAnsi" w:hAnsiTheme="minorHAnsi" w:cstheme="minorHAnsi"/>
          <w:b/>
          <w:sz w:val="20"/>
          <w:szCs w:val="20"/>
        </w:rPr>
      </w:pPr>
      <w:r w:rsidRPr="00EC640A">
        <w:rPr>
          <w:rFonts w:asciiTheme="minorHAnsi" w:hAnsiTheme="minorHAnsi" w:cstheme="minorHAnsi"/>
          <w:b/>
          <w:sz w:val="20"/>
          <w:szCs w:val="20"/>
        </w:rPr>
        <w:t>4.3 La actividad docente del personal académico es objeto de evaluación, teniendo en cuenta las características del programa formativo, de manera que se asegure que el proceso de aprendizaje se desarrolle de una manera adecuada.</w:t>
      </w:r>
    </w:p>
    <w:p w14:paraId="50E52A55" w14:textId="62D28A86" w:rsidR="00C81F2C" w:rsidRPr="000636D4" w:rsidRDefault="00C81F2C" w:rsidP="00C81F2C">
      <w:pPr>
        <w:spacing w:after="120" w:line="240" w:lineRule="auto"/>
        <w:jc w:val="both"/>
        <w:rPr>
          <w:rFonts w:asciiTheme="minorHAnsi" w:eastAsia="Times New Roman" w:hAnsiTheme="minorHAnsi" w:cstheme="minorHAnsi"/>
          <w:sz w:val="20"/>
          <w:szCs w:val="20"/>
          <w:lang w:eastAsia="es-ES"/>
        </w:rPr>
      </w:pPr>
      <w:r w:rsidRPr="00AC6AC2">
        <w:rPr>
          <w:rFonts w:asciiTheme="minorHAnsi" w:hAnsiTheme="minorHAnsi" w:cstheme="minorHAnsi"/>
          <w:color w:val="0000FF"/>
          <w:sz w:val="20"/>
          <w:szCs w:val="20"/>
        </w:rPr>
        <w:t>PÁRRAFOS</w:t>
      </w:r>
      <w:r>
        <w:rPr>
          <w:rFonts w:asciiTheme="minorHAnsi" w:hAnsiTheme="minorHAnsi" w:cstheme="minorHAnsi"/>
          <w:color w:val="0000FF"/>
          <w:sz w:val="20"/>
          <w:szCs w:val="20"/>
        </w:rPr>
        <w:t xml:space="preserve"> </w:t>
      </w:r>
      <w:proofErr w:type="gramStart"/>
      <w:r>
        <w:rPr>
          <w:rFonts w:asciiTheme="minorHAnsi" w:hAnsiTheme="minorHAnsi" w:cstheme="minorHAnsi"/>
          <w:color w:val="0000FF"/>
          <w:sz w:val="20"/>
          <w:szCs w:val="20"/>
        </w:rPr>
        <w:t xml:space="preserve">COMUNES </w:t>
      </w:r>
      <w:r w:rsidRPr="008A6628">
        <w:rPr>
          <w:rFonts w:asciiTheme="minorHAnsi" w:hAnsiTheme="minorHAnsi" w:cstheme="minorHAnsi"/>
          <w:color w:val="0000FF"/>
          <w:sz w:val="20"/>
          <w:szCs w:val="20"/>
        </w:rPr>
        <w:t>:</w:t>
      </w:r>
      <w:proofErr w:type="gramEnd"/>
      <w:r w:rsidRPr="008A6628">
        <w:rPr>
          <w:rFonts w:asciiTheme="minorHAnsi" w:hAnsiTheme="minorHAnsi" w:cstheme="minorHAnsi"/>
          <w:color w:val="0000FF"/>
          <w:sz w:val="20"/>
          <w:szCs w:val="20"/>
        </w:rPr>
        <w:t xml:space="preserve"> </w:t>
      </w:r>
      <w:r w:rsidRPr="000636D4">
        <w:rPr>
          <w:rFonts w:asciiTheme="minorHAnsi" w:eastAsia="Times New Roman" w:hAnsiTheme="minorHAnsi" w:cstheme="minorHAnsi"/>
          <w:sz w:val="20"/>
          <w:szCs w:val="20"/>
          <w:lang w:eastAsia="es-ES"/>
        </w:rPr>
        <w:t xml:space="preserve">La formación del profesorado y su participación en proyectos de innovación docente se considera un aspecto clave en el proceso de mejora del título. </w:t>
      </w:r>
    </w:p>
    <w:p w14:paraId="238461A5" w14:textId="42B2709B" w:rsidR="009A2368" w:rsidRPr="000636D4" w:rsidRDefault="009A2368" w:rsidP="00EC640A">
      <w:pPr>
        <w:spacing w:after="120" w:line="240" w:lineRule="auto"/>
        <w:jc w:val="both"/>
        <w:rPr>
          <w:rFonts w:asciiTheme="minorHAnsi" w:eastAsia="Times New Roman" w:hAnsiTheme="minorHAnsi" w:cstheme="minorHAnsi"/>
          <w:sz w:val="20"/>
          <w:szCs w:val="20"/>
          <w:lang w:eastAsia="es-ES"/>
        </w:rPr>
      </w:pPr>
      <w:r w:rsidRPr="000636D4">
        <w:rPr>
          <w:rFonts w:asciiTheme="minorHAnsi" w:eastAsia="Times New Roman" w:hAnsiTheme="minorHAnsi" w:cstheme="minorHAnsi"/>
          <w:sz w:val="20"/>
          <w:szCs w:val="20"/>
          <w:lang w:eastAsia="es-ES"/>
        </w:rPr>
        <w:t>La Universidad de Cádiz, de acuer</w:t>
      </w:r>
      <w:r w:rsidR="00067BE8" w:rsidRPr="000636D4">
        <w:rPr>
          <w:rFonts w:asciiTheme="minorHAnsi" w:eastAsia="Times New Roman" w:hAnsiTheme="minorHAnsi" w:cstheme="minorHAnsi"/>
          <w:sz w:val="20"/>
          <w:szCs w:val="20"/>
          <w:lang w:eastAsia="es-ES"/>
        </w:rPr>
        <w:t>do con el artículo 127.1 de los</w:t>
      </w:r>
      <w:r w:rsidRPr="000636D4">
        <w:rPr>
          <w:rFonts w:asciiTheme="minorHAnsi" w:eastAsia="Times New Roman" w:hAnsiTheme="minorHAnsi" w:cstheme="minorHAnsi"/>
          <w:sz w:val="20"/>
          <w:szCs w:val="20"/>
          <w:lang w:eastAsia="es-ES"/>
        </w:rPr>
        <w:t xml:space="preserve"> Estatutos que establece que “todo Profesor será objeto de evaluación ordinaria, al menos cada cinco años y cuando así lo solicite expresamente”, a través del Vicerrectorado competente en materia de profesorado, elabora y hace público un informe global de cada convocatoria del procedimiento de evaluación de la actividad docente DOCENTIA, certificado en su diseño por ANECA (</w:t>
      </w:r>
      <w:hyperlink r:id="rId15" w:history="1">
        <w:r w:rsidR="000636D4" w:rsidRPr="00A1563D">
          <w:rPr>
            <w:rStyle w:val="Hipervnculo"/>
            <w:rFonts w:eastAsia="Times New Roman"/>
            <w:sz w:val="20"/>
            <w:szCs w:val="20"/>
            <w:lang w:eastAsia="es-ES"/>
          </w:rPr>
          <w:t>http://docentia.uca.es/</w:t>
        </w:r>
      </w:hyperlink>
      <w:r w:rsidRPr="000636D4">
        <w:rPr>
          <w:rFonts w:asciiTheme="minorHAnsi" w:eastAsia="Times New Roman" w:hAnsiTheme="minorHAnsi" w:cstheme="minorHAnsi"/>
          <w:sz w:val="20"/>
          <w:szCs w:val="20"/>
          <w:lang w:eastAsia="es-ES"/>
        </w:rPr>
        <w:t>).</w:t>
      </w:r>
    </w:p>
    <w:p w14:paraId="14F8943F" w14:textId="40CE9F12" w:rsidR="00F004E9" w:rsidRPr="0099214D" w:rsidRDefault="00D05629" w:rsidP="00F563F1">
      <w:pPr>
        <w:pStyle w:val="AGAETexto"/>
        <w:spacing w:before="0" w:line="240" w:lineRule="auto"/>
        <w:rPr>
          <w:rFonts w:asciiTheme="minorHAnsi" w:hAnsiTheme="minorHAnsi"/>
          <w:color w:val="0000FF"/>
          <w:sz w:val="16"/>
          <w:szCs w:val="16"/>
          <w:shd w:val="clear" w:color="auto" w:fill="FFFFFF"/>
        </w:rPr>
      </w:pPr>
      <w:r w:rsidRPr="0099214D">
        <w:rPr>
          <w:rFonts w:asciiTheme="minorHAnsi" w:hAnsiTheme="minorHAnsi"/>
          <w:color w:val="0000FF"/>
          <w:sz w:val="16"/>
          <w:szCs w:val="16"/>
          <w:shd w:val="clear" w:color="auto" w:fill="FFFFFF"/>
        </w:rPr>
        <w:t>[Apoyar el análisis y valoración de este criterio en los indicadores del P0</w:t>
      </w:r>
      <w:r w:rsidR="00EC640A" w:rsidRPr="0099214D">
        <w:rPr>
          <w:rFonts w:asciiTheme="minorHAnsi" w:hAnsiTheme="minorHAnsi"/>
          <w:color w:val="0000FF"/>
          <w:sz w:val="16"/>
          <w:szCs w:val="16"/>
          <w:shd w:val="clear" w:color="auto" w:fill="FFFFFF"/>
        </w:rPr>
        <w:t>5</w:t>
      </w:r>
      <w:r w:rsidR="00CC7698" w:rsidRPr="0099214D">
        <w:rPr>
          <w:rFonts w:asciiTheme="minorHAnsi" w:hAnsiTheme="minorHAnsi"/>
          <w:color w:val="0000FF"/>
          <w:sz w:val="16"/>
          <w:szCs w:val="16"/>
          <w:shd w:val="clear" w:color="auto" w:fill="FFFFFF"/>
        </w:rPr>
        <w:t xml:space="preserve">: </w:t>
      </w:r>
      <w:r w:rsidR="00EC640A" w:rsidRPr="00C57E07">
        <w:rPr>
          <w:rFonts w:asciiTheme="minorHAnsi" w:hAnsiTheme="minorHAnsi"/>
          <w:i/>
          <w:iCs/>
          <w:color w:val="0000FF"/>
          <w:sz w:val="16"/>
          <w:szCs w:val="16"/>
          <w:shd w:val="clear" w:color="auto" w:fill="FFFFFF"/>
        </w:rPr>
        <w:t>ISGC</w:t>
      </w:r>
      <w:r w:rsidR="00CC7698" w:rsidRPr="00C57E07">
        <w:rPr>
          <w:rFonts w:asciiTheme="minorHAnsi" w:hAnsiTheme="minorHAnsi"/>
          <w:i/>
          <w:iCs/>
          <w:color w:val="0000FF"/>
          <w:sz w:val="16"/>
          <w:szCs w:val="16"/>
          <w:shd w:val="clear" w:color="auto" w:fill="FFFFFF"/>
        </w:rPr>
        <w:t>-0</w:t>
      </w:r>
      <w:r w:rsidRPr="00C57E07">
        <w:rPr>
          <w:rFonts w:asciiTheme="minorHAnsi" w:hAnsiTheme="minorHAnsi"/>
          <w:i/>
          <w:iCs/>
          <w:color w:val="0000FF"/>
          <w:sz w:val="16"/>
          <w:szCs w:val="16"/>
          <w:shd w:val="clear" w:color="auto" w:fill="FFFFFF"/>
        </w:rPr>
        <w:t xml:space="preserve">2, </w:t>
      </w:r>
      <w:r w:rsidR="00CC7698" w:rsidRPr="00C57E07">
        <w:rPr>
          <w:rFonts w:asciiTheme="minorHAnsi" w:hAnsiTheme="minorHAnsi"/>
          <w:i/>
          <w:iCs/>
          <w:color w:val="0000FF"/>
          <w:sz w:val="16"/>
          <w:szCs w:val="16"/>
          <w:shd w:val="clear" w:color="auto" w:fill="FFFFFF"/>
        </w:rPr>
        <w:t>0</w:t>
      </w:r>
      <w:r w:rsidRPr="00C57E07">
        <w:rPr>
          <w:rFonts w:asciiTheme="minorHAnsi" w:hAnsiTheme="minorHAnsi"/>
          <w:i/>
          <w:iCs/>
          <w:color w:val="0000FF"/>
          <w:sz w:val="16"/>
          <w:szCs w:val="16"/>
          <w:shd w:val="clear" w:color="auto" w:fill="FFFFFF"/>
        </w:rPr>
        <w:t xml:space="preserve">3, </w:t>
      </w:r>
      <w:r w:rsidR="00CC7698" w:rsidRPr="00C57E07">
        <w:rPr>
          <w:rFonts w:asciiTheme="minorHAnsi" w:hAnsiTheme="minorHAnsi"/>
          <w:i/>
          <w:iCs/>
          <w:color w:val="0000FF"/>
          <w:sz w:val="16"/>
          <w:szCs w:val="16"/>
          <w:shd w:val="clear" w:color="auto" w:fill="FFFFFF"/>
        </w:rPr>
        <w:t>0</w:t>
      </w:r>
      <w:r w:rsidRPr="00C57E07">
        <w:rPr>
          <w:rFonts w:asciiTheme="minorHAnsi" w:hAnsiTheme="minorHAnsi"/>
          <w:i/>
          <w:iCs/>
          <w:color w:val="0000FF"/>
          <w:sz w:val="16"/>
          <w:szCs w:val="16"/>
          <w:shd w:val="clear" w:color="auto" w:fill="FFFFFF"/>
        </w:rPr>
        <w:t xml:space="preserve">5, </w:t>
      </w:r>
      <w:r w:rsidR="00CC7698" w:rsidRPr="00C57E07">
        <w:rPr>
          <w:rFonts w:asciiTheme="minorHAnsi" w:hAnsiTheme="minorHAnsi"/>
          <w:i/>
          <w:iCs/>
          <w:color w:val="0000FF"/>
          <w:sz w:val="16"/>
          <w:szCs w:val="16"/>
          <w:shd w:val="clear" w:color="auto" w:fill="FFFFFF"/>
        </w:rPr>
        <w:t>0</w:t>
      </w:r>
      <w:r w:rsidRPr="00C57E07">
        <w:rPr>
          <w:rFonts w:asciiTheme="minorHAnsi" w:hAnsiTheme="minorHAnsi"/>
          <w:i/>
          <w:iCs/>
          <w:color w:val="0000FF"/>
          <w:sz w:val="16"/>
          <w:szCs w:val="16"/>
          <w:shd w:val="clear" w:color="auto" w:fill="FFFFFF"/>
        </w:rPr>
        <w:t xml:space="preserve">6 y </w:t>
      </w:r>
      <w:r w:rsidR="00CC7698" w:rsidRPr="00C57E07">
        <w:rPr>
          <w:rFonts w:asciiTheme="minorHAnsi" w:hAnsiTheme="minorHAnsi"/>
          <w:i/>
          <w:iCs/>
          <w:color w:val="0000FF"/>
          <w:sz w:val="16"/>
          <w:szCs w:val="16"/>
          <w:shd w:val="clear" w:color="auto" w:fill="FFFFFF"/>
        </w:rPr>
        <w:t>0</w:t>
      </w:r>
      <w:r w:rsidRPr="00C57E07">
        <w:rPr>
          <w:rFonts w:asciiTheme="minorHAnsi" w:hAnsiTheme="minorHAnsi"/>
          <w:i/>
          <w:iCs/>
          <w:color w:val="0000FF"/>
          <w:sz w:val="16"/>
          <w:szCs w:val="16"/>
          <w:shd w:val="clear" w:color="auto" w:fill="FFFFFF"/>
        </w:rPr>
        <w:t>7</w:t>
      </w:r>
      <w:r w:rsidR="003C3A5F" w:rsidRPr="0099214D">
        <w:rPr>
          <w:rFonts w:asciiTheme="minorHAnsi" w:hAnsiTheme="minorHAnsi"/>
          <w:color w:val="0000FF"/>
          <w:sz w:val="16"/>
          <w:szCs w:val="16"/>
          <w:shd w:val="clear" w:color="auto" w:fill="FFFFFF"/>
        </w:rPr>
        <w:t>.</w:t>
      </w:r>
      <w:r w:rsidRPr="0099214D">
        <w:rPr>
          <w:rFonts w:asciiTheme="minorHAnsi" w:hAnsiTheme="minorHAnsi"/>
          <w:color w:val="0000FF"/>
          <w:sz w:val="16"/>
          <w:szCs w:val="16"/>
          <w:shd w:val="clear" w:color="auto" w:fill="FFFFFF"/>
        </w:rPr>
        <w:t xml:space="preserve"> </w:t>
      </w:r>
      <w:r w:rsidR="00C16CBC" w:rsidRPr="0099214D">
        <w:rPr>
          <w:rFonts w:asciiTheme="minorHAnsi" w:hAnsiTheme="minorHAnsi"/>
          <w:color w:val="0000FF"/>
          <w:sz w:val="16"/>
          <w:szCs w:val="16"/>
          <w:shd w:val="clear" w:color="auto" w:fill="FFFFFF"/>
        </w:rPr>
        <w:t>Anexo 1 de este</w:t>
      </w:r>
      <w:r w:rsidRPr="0099214D">
        <w:rPr>
          <w:rFonts w:asciiTheme="minorHAnsi" w:hAnsiTheme="minorHAnsi"/>
          <w:color w:val="0000FF"/>
          <w:sz w:val="16"/>
          <w:szCs w:val="16"/>
          <w:shd w:val="clear" w:color="auto" w:fill="FFFFFF"/>
        </w:rPr>
        <w:t xml:space="preserve"> Autoi</w:t>
      </w:r>
      <w:r w:rsidR="0006318E" w:rsidRPr="0099214D">
        <w:rPr>
          <w:rFonts w:asciiTheme="minorHAnsi" w:hAnsiTheme="minorHAnsi"/>
          <w:color w:val="0000FF"/>
          <w:sz w:val="16"/>
          <w:szCs w:val="16"/>
          <w:shd w:val="clear" w:color="auto" w:fill="FFFFFF"/>
        </w:rPr>
        <w:t>n</w:t>
      </w:r>
      <w:r w:rsidRPr="0099214D">
        <w:rPr>
          <w:rFonts w:asciiTheme="minorHAnsi" w:hAnsiTheme="minorHAnsi"/>
          <w:color w:val="0000FF"/>
          <w:sz w:val="16"/>
          <w:szCs w:val="16"/>
          <w:shd w:val="clear" w:color="auto" w:fill="FFFFFF"/>
        </w:rPr>
        <w:t>forme]</w:t>
      </w:r>
      <w:r w:rsidR="00F563F1" w:rsidRPr="0099214D">
        <w:rPr>
          <w:rFonts w:asciiTheme="minorHAnsi" w:hAnsiTheme="minorHAnsi"/>
          <w:color w:val="0000FF"/>
          <w:sz w:val="16"/>
          <w:szCs w:val="16"/>
          <w:shd w:val="clear" w:color="auto" w:fill="FFFFFF"/>
        </w:rPr>
        <w:t>. [Cuando se analicen/valoren indicadores se debe hacer referencia a que dicho análisis/valoración se ha hecho en aplicación de lo establecido en el</w:t>
      </w:r>
      <w:r w:rsidR="00F563F1" w:rsidRPr="0099214D">
        <w:rPr>
          <w:rFonts w:eastAsia="Times New Roman" w:cs="Calibri"/>
          <w:color w:val="0000FF"/>
          <w:sz w:val="16"/>
          <w:szCs w:val="16"/>
          <w:lang w:eastAsia="es-ES"/>
        </w:rPr>
        <w:t xml:space="preserve"> </w:t>
      </w:r>
      <w:r w:rsidR="00F563F1" w:rsidRPr="0099214D">
        <w:rPr>
          <w:rFonts w:eastAsia="Times New Roman" w:cs="Calibri"/>
          <w:i/>
          <w:color w:val="0000FF"/>
          <w:sz w:val="16"/>
          <w:szCs w:val="16"/>
          <w:lang w:eastAsia="es-ES"/>
        </w:rPr>
        <w:t>Procedimiento del SGCC</w:t>
      </w:r>
      <w:r w:rsidR="009C7C17" w:rsidRPr="0099214D">
        <w:rPr>
          <w:rFonts w:eastAsia="Times New Roman" w:cs="Calibri"/>
          <w:i/>
          <w:color w:val="0000FF"/>
          <w:sz w:val="16"/>
          <w:szCs w:val="16"/>
          <w:lang w:eastAsia="es-ES"/>
        </w:rPr>
        <w:t xml:space="preserve">; </w:t>
      </w:r>
      <w:r w:rsidR="009C7C17" w:rsidRPr="0099214D">
        <w:rPr>
          <w:rFonts w:eastAsia="Times New Roman" w:cs="Calibri"/>
          <w:color w:val="0000FF"/>
          <w:sz w:val="16"/>
          <w:szCs w:val="16"/>
          <w:lang w:eastAsia="es-ES"/>
        </w:rPr>
        <w:t xml:space="preserve">entre otros, en su artículo </w:t>
      </w:r>
      <w:r w:rsidR="009C7C17" w:rsidRPr="0099214D">
        <w:rPr>
          <w:rFonts w:eastAsia="Times New Roman" w:cs="Calibri"/>
          <w:i/>
          <w:color w:val="0000FF"/>
          <w:sz w:val="16"/>
          <w:szCs w:val="16"/>
          <w:lang w:eastAsia="es-ES"/>
        </w:rPr>
        <w:t>14. Indicadores que se deben analizar de forma conjunta o complementaria</w:t>
      </w:r>
      <w:r w:rsidR="00185821" w:rsidRPr="0099214D">
        <w:rPr>
          <w:rFonts w:eastAsia="Times New Roman" w:cs="Calibri"/>
          <w:i/>
          <w:color w:val="0000FF"/>
          <w:sz w:val="16"/>
          <w:szCs w:val="16"/>
          <w:lang w:eastAsia="es-ES"/>
        </w:rPr>
        <w:t xml:space="preserve">; </w:t>
      </w:r>
      <w:r w:rsidR="00F004E9" w:rsidRPr="0099214D">
        <w:rPr>
          <w:rFonts w:eastAsia="Times New Roman" w:cs="Calibri"/>
          <w:color w:val="0000FF"/>
          <w:sz w:val="16"/>
          <w:szCs w:val="16"/>
          <w:lang w:eastAsia="es-ES"/>
        </w:rPr>
        <w:t>y en el documento</w:t>
      </w:r>
      <w:r w:rsidR="00F004E9" w:rsidRPr="0099214D">
        <w:rPr>
          <w:rFonts w:eastAsia="Times New Roman" w:cs="Calibri"/>
          <w:i/>
          <w:color w:val="0000FF"/>
          <w:sz w:val="16"/>
          <w:szCs w:val="16"/>
          <w:lang w:eastAsia="es-ES"/>
        </w:rPr>
        <w:t xml:space="preserve"> Metas y Valores para Identificar Puntos Débiles y Puntos Fuertes en Indicadores de Calidad</w:t>
      </w:r>
      <w:r w:rsidR="00F004E9" w:rsidRPr="0099214D">
        <w:rPr>
          <w:rFonts w:asciiTheme="minorHAnsi" w:hAnsiTheme="minorHAnsi"/>
          <w:color w:val="0000FF"/>
          <w:sz w:val="16"/>
          <w:szCs w:val="16"/>
          <w:shd w:val="clear" w:color="auto" w:fill="FFFFFF"/>
        </w:rPr>
        <w:t>]</w:t>
      </w:r>
    </w:p>
    <w:p w14:paraId="069D0E12" w14:textId="026E6EAE" w:rsidR="003340C6" w:rsidRPr="00E940DF" w:rsidRDefault="0025648F" w:rsidP="0025648F">
      <w:pPr>
        <w:pStyle w:val="AGAETexto"/>
        <w:spacing w:before="0" w:line="240" w:lineRule="auto"/>
        <w:ind w:left="-74"/>
        <w:rPr>
          <w:rFonts w:asciiTheme="minorHAnsi" w:hAnsiTheme="minorHAnsi" w:cstheme="minorHAnsi"/>
          <w:b/>
          <w:sz w:val="20"/>
          <w:szCs w:val="20"/>
        </w:rPr>
      </w:pPr>
      <w:r>
        <w:rPr>
          <w:rFonts w:asciiTheme="minorHAnsi" w:hAnsiTheme="minorHAnsi" w:cstheme="minorHAnsi"/>
          <w:b/>
          <w:sz w:val="20"/>
          <w:szCs w:val="20"/>
        </w:rPr>
        <w:t>4.4.</w:t>
      </w:r>
      <w:r w:rsidR="00EA77F9">
        <w:rPr>
          <w:rFonts w:asciiTheme="minorHAnsi" w:hAnsiTheme="minorHAnsi" w:cstheme="minorHAnsi"/>
          <w:b/>
          <w:sz w:val="20"/>
          <w:szCs w:val="20"/>
        </w:rPr>
        <w:t xml:space="preserve"> </w:t>
      </w:r>
      <w:r w:rsidR="00D47634" w:rsidRPr="00E940DF">
        <w:rPr>
          <w:rFonts w:asciiTheme="minorHAnsi" w:hAnsiTheme="minorHAnsi" w:cstheme="minorHAnsi"/>
          <w:b/>
          <w:sz w:val="20"/>
          <w:szCs w:val="20"/>
        </w:rPr>
        <w:t>Disponibilidad de criterios de selección y asignación de TFM o TFG.</w:t>
      </w:r>
    </w:p>
    <w:p w14:paraId="73736D52" w14:textId="77777777" w:rsidR="002F630C" w:rsidRPr="002F630C" w:rsidRDefault="002F630C" w:rsidP="002F630C">
      <w:pPr>
        <w:pStyle w:val="AGAETexto"/>
        <w:spacing w:before="0" w:after="0" w:line="240" w:lineRule="auto"/>
        <w:rPr>
          <w:rFonts w:asciiTheme="minorHAnsi" w:hAnsiTheme="minorHAnsi" w:cstheme="minorHAnsi"/>
          <w:color w:val="4F81BD"/>
          <w:sz w:val="16"/>
          <w:szCs w:val="16"/>
          <w:u w:val="single"/>
        </w:rPr>
      </w:pPr>
      <w:r w:rsidRPr="002F630C">
        <w:rPr>
          <w:rFonts w:asciiTheme="minorHAnsi" w:hAnsiTheme="minorHAnsi" w:cstheme="minorHAnsi"/>
          <w:color w:val="4F81BD"/>
          <w:sz w:val="16"/>
          <w:szCs w:val="16"/>
          <w:u w:val="single"/>
        </w:rPr>
        <w:t>Directrices</w:t>
      </w:r>
    </w:p>
    <w:p w14:paraId="2E35D4AE" w14:textId="78888CE5" w:rsidR="002F630C" w:rsidRPr="002F630C" w:rsidRDefault="002F630C" w:rsidP="00D51DCD">
      <w:pPr>
        <w:pStyle w:val="AGAETexto"/>
        <w:numPr>
          <w:ilvl w:val="0"/>
          <w:numId w:val="10"/>
        </w:numPr>
        <w:spacing w:before="0" w:after="0" w:line="240" w:lineRule="auto"/>
        <w:rPr>
          <w:rFonts w:asciiTheme="minorHAnsi" w:hAnsiTheme="minorHAnsi" w:cstheme="minorHAnsi"/>
          <w:color w:val="4F81BD"/>
          <w:sz w:val="16"/>
          <w:szCs w:val="16"/>
        </w:rPr>
      </w:pPr>
      <w:r w:rsidRPr="002F630C">
        <w:rPr>
          <w:rFonts w:asciiTheme="minorHAnsi" w:hAnsiTheme="minorHAnsi" w:cstheme="minorHAnsi"/>
          <w:color w:val="4F81BD"/>
          <w:sz w:val="16"/>
          <w:szCs w:val="16"/>
        </w:rPr>
        <w:t>El título</w:t>
      </w:r>
      <w:r w:rsidR="00EE0EF5" w:rsidRPr="00EE0EF5">
        <w:rPr>
          <w:rFonts w:asciiTheme="minorHAnsi" w:hAnsiTheme="minorHAnsi" w:cstheme="minorHAnsi"/>
          <w:color w:val="0000FF"/>
          <w:sz w:val="16"/>
          <w:szCs w:val="16"/>
        </w:rPr>
        <w:t xml:space="preserve"> </w:t>
      </w:r>
      <w:r w:rsidRPr="002F630C">
        <w:rPr>
          <w:rFonts w:asciiTheme="minorHAnsi" w:hAnsiTheme="minorHAnsi" w:cstheme="minorHAnsi"/>
          <w:color w:val="4F81BD"/>
          <w:sz w:val="16"/>
          <w:szCs w:val="16"/>
        </w:rPr>
        <w:t xml:space="preserve">cuenta con procedimiento para asegurar la idoneidad del profesorado que supervisa el </w:t>
      </w:r>
      <w:proofErr w:type="spellStart"/>
      <w:r w:rsidRPr="002F630C">
        <w:rPr>
          <w:rFonts w:asciiTheme="minorHAnsi" w:hAnsiTheme="minorHAnsi" w:cstheme="minorHAnsi"/>
          <w:color w:val="4F81BD"/>
          <w:sz w:val="16"/>
          <w:szCs w:val="16"/>
        </w:rPr>
        <w:t>TFGs</w:t>
      </w:r>
      <w:proofErr w:type="spellEnd"/>
      <w:r w:rsidRPr="002F630C">
        <w:rPr>
          <w:rFonts w:asciiTheme="minorHAnsi" w:hAnsiTheme="minorHAnsi" w:cstheme="minorHAnsi"/>
          <w:color w:val="4F81BD"/>
          <w:sz w:val="16"/>
          <w:szCs w:val="16"/>
        </w:rPr>
        <w:t>/</w:t>
      </w:r>
      <w:proofErr w:type="spellStart"/>
      <w:r w:rsidRPr="002F630C">
        <w:rPr>
          <w:rFonts w:asciiTheme="minorHAnsi" w:hAnsiTheme="minorHAnsi" w:cstheme="minorHAnsi"/>
          <w:color w:val="4F81BD"/>
          <w:sz w:val="16"/>
          <w:szCs w:val="16"/>
        </w:rPr>
        <w:t>TFMs</w:t>
      </w:r>
      <w:proofErr w:type="spellEnd"/>
      <w:r w:rsidRPr="002F630C">
        <w:rPr>
          <w:rFonts w:asciiTheme="minorHAnsi" w:hAnsiTheme="minorHAnsi" w:cstheme="minorHAnsi"/>
          <w:color w:val="4F81BD"/>
          <w:sz w:val="16"/>
          <w:szCs w:val="16"/>
        </w:rPr>
        <w:t>.</w:t>
      </w:r>
    </w:p>
    <w:p w14:paraId="622CF4A5" w14:textId="3A411924" w:rsidR="002F630C" w:rsidRPr="00414795" w:rsidRDefault="002F630C" w:rsidP="00D51DCD">
      <w:pPr>
        <w:pStyle w:val="AGAETexto"/>
        <w:numPr>
          <w:ilvl w:val="0"/>
          <w:numId w:val="10"/>
        </w:numPr>
        <w:spacing w:before="0" w:after="0" w:line="240" w:lineRule="auto"/>
        <w:rPr>
          <w:rFonts w:asciiTheme="minorHAnsi" w:hAnsiTheme="minorHAnsi" w:cstheme="minorHAnsi"/>
          <w:color w:val="4F81BD"/>
          <w:sz w:val="16"/>
          <w:szCs w:val="16"/>
        </w:rPr>
      </w:pPr>
      <w:r w:rsidRPr="00414795">
        <w:rPr>
          <w:rFonts w:asciiTheme="minorHAnsi" w:hAnsiTheme="minorHAnsi" w:cstheme="minorHAnsi"/>
          <w:color w:val="4F81BD"/>
          <w:sz w:val="16"/>
          <w:szCs w:val="16"/>
        </w:rPr>
        <w:t xml:space="preserve">Se establecen con claridad los criterios de oferta de </w:t>
      </w:r>
      <w:proofErr w:type="spellStart"/>
      <w:r w:rsidRPr="00414795">
        <w:rPr>
          <w:rFonts w:asciiTheme="minorHAnsi" w:hAnsiTheme="minorHAnsi" w:cstheme="minorHAnsi"/>
          <w:color w:val="4F81BD"/>
          <w:sz w:val="16"/>
          <w:szCs w:val="16"/>
        </w:rPr>
        <w:t>TFGs</w:t>
      </w:r>
      <w:proofErr w:type="spellEnd"/>
      <w:r w:rsidRPr="00414795">
        <w:rPr>
          <w:rFonts w:asciiTheme="minorHAnsi" w:hAnsiTheme="minorHAnsi" w:cstheme="minorHAnsi"/>
          <w:color w:val="4F81BD"/>
          <w:sz w:val="16"/>
          <w:szCs w:val="16"/>
        </w:rPr>
        <w:t>/</w:t>
      </w:r>
      <w:proofErr w:type="spellStart"/>
      <w:r w:rsidRPr="00414795">
        <w:rPr>
          <w:rFonts w:asciiTheme="minorHAnsi" w:hAnsiTheme="minorHAnsi" w:cstheme="minorHAnsi"/>
          <w:color w:val="4F81BD"/>
          <w:sz w:val="16"/>
          <w:szCs w:val="16"/>
        </w:rPr>
        <w:t>TFMs</w:t>
      </w:r>
      <w:proofErr w:type="spellEnd"/>
      <w:r w:rsidRPr="00414795">
        <w:rPr>
          <w:rFonts w:asciiTheme="minorHAnsi" w:hAnsiTheme="minorHAnsi" w:cstheme="minorHAnsi"/>
          <w:color w:val="4F81BD"/>
          <w:sz w:val="16"/>
          <w:szCs w:val="16"/>
        </w:rPr>
        <w:t xml:space="preserve"> y en su caso, la oferta por parte del profesorado</w:t>
      </w:r>
      <w:r w:rsidR="00414795" w:rsidRPr="00414795">
        <w:rPr>
          <w:rFonts w:asciiTheme="minorHAnsi" w:hAnsiTheme="minorHAnsi" w:cstheme="minorHAnsi"/>
          <w:color w:val="4F81BD"/>
          <w:sz w:val="16"/>
          <w:szCs w:val="16"/>
        </w:rPr>
        <w:t>.</w:t>
      </w:r>
    </w:p>
    <w:p w14:paraId="71B24B2F" w14:textId="53F021CD" w:rsidR="002F630C" w:rsidRPr="002F630C" w:rsidRDefault="002F630C" w:rsidP="00D51DCD">
      <w:pPr>
        <w:pStyle w:val="AGAETexto"/>
        <w:numPr>
          <w:ilvl w:val="0"/>
          <w:numId w:val="10"/>
        </w:numPr>
        <w:spacing w:before="0" w:line="240" w:lineRule="auto"/>
        <w:ind w:left="357" w:hanging="357"/>
        <w:rPr>
          <w:rFonts w:asciiTheme="minorHAnsi" w:hAnsiTheme="minorHAnsi" w:cstheme="minorHAnsi"/>
          <w:color w:val="4F81BD"/>
          <w:sz w:val="16"/>
          <w:szCs w:val="16"/>
        </w:rPr>
      </w:pPr>
      <w:r w:rsidRPr="002F630C">
        <w:rPr>
          <w:rFonts w:asciiTheme="minorHAnsi" w:hAnsiTheme="minorHAnsi" w:cstheme="minorHAnsi"/>
          <w:color w:val="4F81BD"/>
          <w:sz w:val="16"/>
          <w:szCs w:val="16"/>
        </w:rPr>
        <w:t>El título</w:t>
      </w:r>
      <w:r w:rsidR="00EE0EF5">
        <w:rPr>
          <w:rFonts w:asciiTheme="minorHAnsi" w:hAnsiTheme="minorHAnsi" w:cstheme="minorHAnsi"/>
          <w:color w:val="4F81BD"/>
          <w:sz w:val="16"/>
          <w:szCs w:val="16"/>
        </w:rPr>
        <w:t xml:space="preserve"> </w:t>
      </w:r>
      <w:r w:rsidRPr="002F630C">
        <w:rPr>
          <w:rFonts w:asciiTheme="minorHAnsi" w:hAnsiTheme="minorHAnsi" w:cstheme="minorHAnsi"/>
          <w:color w:val="4F81BD"/>
          <w:sz w:val="16"/>
          <w:szCs w:val="16"/>
        </w:rPr>
        <w:t>asegura la idoneidad de los criterios con el fin de garantizar la igualdad de oportunidades y el trato homogéneo y justo a la totalidad del estudiantado.</w:t>
      </w:r>
    </w:p>
    <w:p w14:paraId="02DBD3A5" w14:textId="1D87CD37" w:rsidR="00E90AFC" w:rsidRPr="00F46830" w:rsidRDefault="00E90AFC" w:rsidP="00E90AFC">
      <w:pPr>
        <w:pStyle w:val="AGAETexto"/>
        <w:spacing w:before="0" w:line="240" w:lineRule="auto"/>
        <w:rPr>
          <w:rFonts w:asciiTheme="minorHAnsi" w:hAnsiTheme="minorHAnsi"/>
          <w:color w:val="0000FF"/>
          <w:sz w:val="16"/>
          <w:szCs w:val="16"/>
          <w:shd w:val="clear" w:color="auto" w:fill="FFFFFF"/>
        </w:rPr>
      </w:pPr>
      <w:r w:rsidRPr="00F46830">
        <w:rPr>
          <w:rFonts w:asciiTheme="minorHAnsi" w:hAnsiTheme="minorHAnsi"/>
          <w:color w:val="0000FF"/>
          <w:sz w:val="16"/>
          <w:szCs w:val="16"/>
          <w:shd w:val="clear" w:color="auto" w:fill="FFFFFF"/>
        </w:rPr>
        <w:t>[</w:t>
      </w:r>
      <w:r w:rsidR="00953F13" w:rsidRPr="00F46830">
        <w:rPr>
          <w:rFonts w:asciiTheme="minorHAnsi" w:hAnsiTheme="minorHAnsi" w:cstheme="minorHAnsi"/>
          <w:color w:val="0000FF"/>
          <w:sz w:val="16"/>
          <w:szCs w:val="16"/>
        </w:rPr>
        <w:t xml:space="preserve">Referirse al </w:t>
      </w:r>
      <w:r w:rsidR="00953F13" w:rsidRPr="00F46830">
        <w:rPr>
          <w:rFonts w:asciiTheme="minorHAnsi" w:hAnsiTheme="minorHAnsi" w:cstheme="minorHAnsi"/>
          <w:bCs/>
          <w:i/>
          <w:color w:val="0000FF"/>
          <w:sz w:val="16"/>
          <w:szCs w:val="16"/>
        </w:rPr>
        <w:t xml:space="preserve">Procedimiento para la realización del Trabajo Fin de Grado y Máster de la Facultad de Ciencias del Mar y Ambientales de la Universidad de Cádiz </w:t>
      </w:r>
      <w:r w:rsidR="00953F13" w:rsidRPr="006B5FFD">
        <w:rPr>
          <w:rFonts w:asciiTheme="minorHAnsi" w:hAnsiTheme="minorHAnsi" w:cstheme="minorHAnsi"/>
          <w:bCs/>
          <w:iCs/>
          <w:color w:val="0000FF"/>
          <w:sz w:val="16"/>
          <w:szCs w:val="16"/>
        </w:rPr>
        <w:t>(</w:t>
      </w:r>
      <w:r w:rsidR="00FA7E77" w:rsidRPr="006B5FFD">
        <w:rPr>
          <w:rFonts w:asciiTheme="minorHAnsi" w:hAnsiTheme="minorHAnsi" w:cstheme="minorHAnsi"/>
          <w:bCs/>
          <w:iCs/>
          <w:color w:val="0000FF"/>
          <w:sz w:val="16"/>
          <w:szCs w:val="16"/>
        </w:rPr>
        <w:t>versión vigente)</w:t>
      </w:r>
      <w:r w:rsidR="006B5FFD" w:rsidRPr="004F7A11">
        <w:rPr>
          <w:rFonts w:asciiTheme="minorHAnsi" w:hAnsiTheme="minorHAnsi" w:cstheme="minorHAnsi"/>
          <w:color w:val="0000FF"/>
          <w:sz w:val="16"/>
          <w:szCs w:val="16"/>
        </w:rPr>
        <w:t>]</w:t>
      </w:r>
    </w:p>
    <w:p w14:paraId="115762DC" w14:textId="7C3EE812" w:rsidR="006C14CC" w:rsidRDefault="006C14CC" w:rsidP="006C14CC">
      <w:pPr>
        <w:pStyle w:val="Default"/>
        <w:spacing w:after="120"/>
        <w:jc w:val="both"/>
        <w:rPr>
          <w:rFonts w:asciiTheme="minorHAnsi" w:hAnsiTheme="minorHAnsi" w:cstheme="minorHAnsi"/>
          <w:color w:val="0000FF"/>
          <w:sz w:val="16"/>
          <w:szCs w:val="16"/>
        </w:rPr>
      </w:pPr>
      <w:r w:rsidRPr="004F7A11">
        <w:rPr>
          <w:rFonts w:asciiTheme="minorHAnsi" w:hAnsiTheme="minorHAnsi" w:cstheme="minorHAnsi"/>
          <w:color w:val="0000FF"/>
          <w:sz w:val="16"/>
          <w:szCs w:val="16"/>
        </w:rPr>
        <w:t>[</w:t>
      </w:r>
      <w:r>
        <w:rPr>
          <w:rFonts w:asciiTheme="minorHAnsi" w:hAnsiTheme="minorHAnsi" w:cstheme="minorHAnsi"/>
          <w:color w:val="0000FF"/>
          <w:sz w:val="16"/>
          <w:szCs w:val="16"/>
        </w:rPr>
        <w:t>Análisis de información incluida en</w:t>
      </w:r>
      <w:r w:rsidRPr="004F7A11">
        <w:rPr>
          <w:rFonts w:asciiTheme="minorHAnsi" w:hAnsiTheme="minorHAnsi" w:cstheme="minorHAnsi"/>
          <w:color w:val="0000FF"/>
          <w:sz w:val="16"/>
          <w:szCs w:val="16"/>
        </w:rPr>
        <w:t xml:space="preserve"> la tabla </w:t>
      </w:r>
      <w:r w:rsidRPr="006C14CC">
        <w:rPr>
          <w:rFonts w:asciiTheme="minorHAnsi" w:hAnsiTheme="minorHAnsi" w:cstheme="minorHAnsi"/>
          <w:i/>
          <w:color w:val="0000FF"/>
          <w:sz w:val="16"/>
          <w:szCs w:val="16"/>
        </w:rPr>
        <w:t>5) Personal académico responsable de la</w:t>
      </w:r>
      <w:r w:rsidR="00960B46">
        <w:rPr>
          <w:rFonts w:asciiTheme="minorHAnsi" w:hAnsiTheme="minorHAnsi" w:cstheme="minorHAnsi"/>
          <w:i/>
          <w:color w:val="0000FF"/>
          <w:sz w:val="16"/>
          <w:szCs w:val="16"/>
        </w:rPr>
        <w:t>s</w:t>
      </w:r>
      <w:r w:rsidRPr="006C14CC">
        <w:rPr>
          <w:rFonts w:asciiTheme="minorHAnsi" w:hAnsiTheme="minorHAnsi" w:cstheme="minorHAnsi"/>
          <w:i/>
          <w:color w:val="0000FF"/>
          <w:sz w:val="16"/>
          <w:szCs w:val="16"/>
        </w:rPr>
        <w:t xml:space="preserve"> </w:t>
      </w:r>
      <w:r w:rsidR="00960B46">
        <w:rPr>
          <w:rFonts w:asciiTheme="minorHAnsi" w:hAnsiTheme="minorHAnsi" w:cstheme="minorHAnsi"/>
          <w:i/>
          <w:color w:val="0000FF"/>
          <w:sz w:val="16"/>
          <w:szCs w:val="16"/>
        </w:rPr>
        <w:t>tutorías</w:t>
      </w:r>
      <w:r w:rsidRPr="006C14CC">
        <w:rPr>
          <w:rFonts w:asciiTheme="minorHAnsi" w:hAnsiTheme="minorHAnsi" w:cstheme="minorHAnsi"/>
          <w:i/>
          <w:color w:val="0000FF"/>
          <w:sz w:val="16"/>
          <w:szCs w:val="16"/>
        </w:rPr>
        <w:t xml:space="preserve"> de TF</w:t>
      </w:r>
      <w:r w:rsidR="00A655A1">
        <w:rPr>
          <w:rFonts w:asciiTheme="minorHAnsi" w:hAnsiTheme="minorHAnsi" w:cstheme="minorHAnsi"/>
          <w:i/>
          <w:color w:val="0000FF"/>
          <w:sz w:val="16"/>
          <w:szCs w:val="16"/>
        </w:rPr>
        <w:t>G</w:t>
      </w:r>
      <w:r w:rsidRPr="006C14CC">
        <w:rPr>
          <w:rFonts w:asciiTheme="minorHAnsi" w:hAnsiTheme="minorHAnsi" w:cstheme="minorHAnsi"/>
          <w:i/>
          <w:color w:val="0000FF"/>
          <w:sz w:val="16"/>
          <w:szCs w:val="16"/>
        </w:rPr>
        <w:t>/TFM</w:t>
      </w:r>
      <w:r w:rsidR="006B5FFD">
        <w:rPr>
          <w:rFonts w:asciiTheme="minorHAnsi" w:hAnsiTheme="minorHAnsi" w:cstheme="minorHAnsi"/>
          <w:color w:val="0000FF"/>
          <w:sz w:val="16"/>
          <w:szCs w:val="16"/>
        </w:rPr>
        <w:t xml:space="preserve">. </w:t>
      </w:r>
      <w:r w:rsidRPr="004F7A11">
        <w:rPr>
          <w:rFonts w:asciiTheme="minorHAnsi" w:hAnsiTheme="minorHAnsi" w:cstheme="minorHAnsi"/>
          <w:color w:val="0000FF"/>
          <w:sz w:val="16"/>
          <w:szCs w:val="16"/>
        </w:rPr>
        <w:t xml:space="preserve">Anexo </w:t>
      </w:r>
      <w:r>
        <w:rPr>
          <w:rFonts w:asciiTheme="minorHAnsi" w:hAnsiTheme="minorHAnsi" w:cstheme="minorHAnsi"/>
          <w:color w:val="0000FF"/>
          <w:sz w:val="16"/>
          <w:szCs w:val="16"/>
        </w:rPr>
        <w:t>3</w:t>
      </w:r>
      <w:r w:rsidR="006B5FFD">
        <w:rPr>
          <w:rFonts w:asciiTheme="minorHAnsi" w:hAnsiTheme="minorHAnsi" w:cstheme="minorHAnsi"/>
          <w:color w:val="0000FF"/>
          <w:sz w:val="16"/>
          <w:szCs w:val="16"/>
        </w:rPr>
        <w:t xml:space="preserve"> de este Autoinforme</w:t>
      </w:r>
      <w:r w:rsidRPr="004F7A11">
        <w:rPr>
          <w:rFonts w:asciiTheme="minorHAnsi" w:hAnsiTheme="minorHAnsi" w:cstheme="minorHAnsi"/>
          <w:color w:val="0000FF"/>
          <w:sz w:val="16"/>
          <w:szCs w:val="16"/>
        </w:rPr>
        <w:t>]</w:t>
      </w:r>
    </w:p>
    <w:p w14:paraId="5DD8CB9E" w14:textId="5B5C981D" w:rsidR="00185821" w:rsidRDefault="00F86BEC" w:rsidP="00185821">
      <w:pPr>
        <w:pStyle w:val="AGAETexto"/>
        <w:spacing w:before="0" w:line="240" w:lineRule="auto"/>
        <w:rPr>
          <w:rFonts w:asciiTheme="minorHAnsi" w:hAnsiTheme="minorHAnsi"/>
          <w:color w:val="0000FF"/>
          <w:sz w:val="16"/>
          <w:szCs w:val="16"/>
          <w:shd w:val="clear" w:color="auto" w:fill="FFFFFF"/>
        </w:rPr>
      </w:pPr>
      <w:r w:rsidRPr="00E7700E">
        <w:rPr>
          <w:rFonts w:asciiTheme="minorHAnsi" w:hAnsiTheme="minorHAnsi"/>
          <w:color w:val="0000FF"/>
          <w:sz w:val="16"/>
          <w:szCs w:val="16"/>
          <w:shd w:val="clear" w:color="auto" w:fill="FFFFFF"/>
        </w:rPr>
        <w:t>[Apoyar el análisis y valoración de este criterio en los indicadores del P04</w:t>
      </w:r>
      <w:r w:rsidRPr="006B5FFD">
        <w:rPr>
          <w:rFonts w:asciiTheme="minorHAnsi" w:hAnsiTheme="minorHAnsi"/>
          <w:i/>
          <w:iCs/>
          <w:color w:val="0000FF"/>
          <w:sz w:val="16"/>
          <w:szCs w:val="16"/>
          <w:shd w:val="clear" w:color="auto" w:fill="FFFFFF"/>
        </w:rPr>
        <w:t>: ISGC-11.</w:t>
      </w:r>
      <w:r w:rsidRPr="00E7700E">
        <w:rPr>
          <w:rFonts w:asciiTheme="minorHAnsi" w:hAnsiTheme="minorHAnsi"/>
          <w:color w:val="0000FF"/>
          <w:sz w:val="16"/>
          <w:szCs w:val="16"/>
          <w:shd w:val="clear" w:color="auto" w:fill="FFFFFF"/>
        </w:rPr>
        <w:t xml:space="preserve"> Anexo 1 de este Autoinforme]. </w:t>
      </w:r>
      <w:r w:rsidR="00185821" w:rsidRPr="00E7700E">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185821" w:rsidRPr="00E7700E">
        <w:rPr>
          <w:rFonts w:eastAsia="Times New Roman" w:cs="Calibri"/>
          <w:color w:val="0000FF"/>
          <w:sz w:val="16"/>
          <w:szCs w:val="16"/>
          <w:lang w:eastAsia="es-ES"/>
        </w:rPr>
        <w:t xml:space="preserve"> </w:t>
      </w:r>
      <w:r w:rsidR="00185821" w:rsidRPr="00E7700E">
        <w:rPr>
          <w:rFonts w:eastAsia="Times New Roman" w:cs="Calibri"/>
          <w:i/>
          <w:color w:val="0000FF"/>
          <w:sz w:val="16"/>
          <w:szCs w:val="16"/>
          <w:lang w:eastAsia="es-ES"/>
        </w:rPr>
        <w:t xml:space="preserve">Procedimiento del SGCC </w:t>
      </w:r>
      <w:r w:rsidR="00185821" w:rsidRPr="00E7700E">
        <w:rPr>
          <w:rFonts w:eastAsia="Times New Roman" w:cs="Calibri"/>
          <w:color w:val="0000FF"/>
          <w:sz w:val="16"/>
          <w:szCs w:val="16"/>
          <w:lang w:eastAsia="es-ES"/>
        </w:rPr>
        <w:t>y en el documento</w:t>
      </w:r>
      <w:r w:rsidR="00185821" w:rsidRPr="00E7700E">
        <w:rPr>
          <w:rFonts w:eastAsia="Times New Roman" w:cs="Calibri"/>
          <w:i/>
          <w:color w:val="0000FF"/>
          <w:sz w:val="16"/>
          <w:szCs w:val="16"/>
          <w:lang w:eastAsia="es-ES"/>
        </w:rPr>
        <w:t xml:space="preserve"> Metas y Valores para Identificar Puntos Débiles y Puntos Fuertes en Indicadores de Calidad</w:t>
      </w:r>
      <w:r w:rsidR="00185821" w:rsidRPr="00E7700E">
        <w:rPr>
          <w:rFonts w:asciiTheme="minorHAnsi" w:hAnsiTheme="minorHAnsi"/>
          <w:color w:val="0000FF"/>
          <w:sz w:val="16"/>
          <w:szCs w:val="16"/>
          <w:shd w:val="clear" w:color="auto" w:fill="FFFFFF"/>
        </w:rPr>
        <w:t>]</w:t>
      </w:r>
    </w:p>
    <w:p w14:paraId="392F1DAA" w14:textId="77777777" w:rsidR="00FA7E77" w:rsidRPr="0099214D" w:rsidRDefault="00FA7E77" w:rsidP="00185821">
      <w:pPr>
        <w:pStyle w:val="AGAETexto"/>
        <w:spacing w:before="0" w:line="240" w:lineRule="auto"/>
        <w:rPr>
          <w:rFonts w:eastAsia="Times New Roman" w:cs="Calibri"/>
          <w:color w:val="0000FF"/>
          <w:sz w:val="16"/>
          <w:szCs w:val="16"/>
          <w:lang w:eastAsia="es-ES"/>
        </w:rPr>
      </w:pPr>
    </w:p>
    <w:p w14:paraId="5772719D" w14:textId="7F42A5C4" w:rsidR="00D47634" w:rsidRPr="00EC640A" w:rsidRDefault="00D47634" w:rsidP="00EC640A">
      <w:pPr>
        <w:pStyle w:val="AGAETexto"/>
        <w:spacing w:before="0" w:line="240" w:lineRule="auto"/>
        <w:rPr>
          <w:rFonts w:asciiTheme="minorHAnsi" w:hAnsiTheme="minorHAnsi" w:cstheme="minorHAnsi"/>
          <w:b/>
          <w:sz w:val="20"/>
          <w:szCs w:val="20"/>
        </w:rPr>
      </w:pPr>
      <w:r w:rsidRPr="00EC640A">
        <w:rPr>
          <w:rFonts w:asciiTheme="minorHAnsi" w:hAnsiTheme="minorHAnsi" w:cstheme="minorHAnsi"/>
          <w:b/>
          <w:sz w:val="20"/>
          <w:szCs w:val="20"/>
        </w:rPr>
        <w:lastRenderedPageBreak/>
        <w:t>4.5 En su caso, adecuación del perfil del profesorado que supervisa las prácticas externas y sus funciones.</w:t>
      </w:r>
    </w:p>
    <w:p w14:paraId="2D2309B4" w14:textId="77777777" w:rsidR="00BB7B98" w:rsidRPr="002F630C" w:rsidRDefault="00BB7B98" w:rsidP="00BB7B98">
      <w:pPr>
        <w:pStyle w:val="AGAETexto"/>
        <w:spacing w:before="0" w:after="0" w:line="240" w:lineRule="auto"/>
        <w:rPr>
          <w:rFonts w:asciiTheme="minorHAnsi" w:hAnsiTheme="minorHAnsi" w:cstheme="minorHAnsi"/>
          <w:color w:val="4F81BD"/>
          <w:sz w:val="16"/>
          <w:szCs w:val="16"/>
          <w:u w:val="single"/>
        </w:rPr>
      </w:pPr>
      <w:r w:rsidRPr="002F630C">
        <w:rPr>
          <w:rFonts w:asciiTheme="minorHAnsi" w:hAnsiTheme="minorHAnsi" w:cstheme="minorHAnsi"/>
          <w:color w:val="4F81BD"/>
          <w:sz w:val="16"/>
          <w:szCs w:val="16"/>
          <w:u w:val="single"/>
        </w:rPr>
        <w:t>Directrices</w:t>
      </w:r>
    </w:p>
    <w:p w14:paraId="3438142F" w14:textId="77777777" w:rsidR="00BB7B98" w:rsidRPr="002F630C" w:rsidRDefault="00BB7B98" w:rsidP="00247B52">
      <w:pPr>
        <w:pStyle w:val="AGAETexto"/>
        <w:numPr>
          <w:ilvl w:val="1"/>
          <w:numId w:val="4"/>
        </w:numPr>
        <w:spacing w:before="0" w:line="240" w:lineRule="auto"/>
        <w:ind w:left="425" w:hanging="357"/>
        <w:rPr>
          <w:rFonts w:asciiTheme="minorHAnsi" w:hAnsiTheme="minorHAnsi" w:cstheme="minorHAnsi"/>
          <w:color w:val="4F81BD"/>
          <w:sz w:val="16"/>
          <w:szCs w:val="16"/>
        </w:rPr>
      </w:pPr>
      <w:r w:rsidRPr="002F630C">
        <w:rPr>
          <w:rFonts w:asciiTheme="minorHAnsi" w:hAnsiTheme="minorHAnsi" w:cstheme="minorHAnsi"/>
          <w:color w:val="4F81BD"/>
          <w:sz w:val="16"/>
          <w:szCs w:val="16"/>
        </w:rPr>
        <w:t xml:space="preserve">El profesorado que supervisa las prácticas externas o profesionales posee un perfil adecuado al ejercicio de </w:t>
      </w:r>
      <w:proofErr w:type="gramStart"/>
      <w:r w:rsidRPr="002F630C">
        <w:rPr>
          <w:rFonts w:asciiTheme="minorHAnsi" w:hAnsiTheme="minorHAnsi" w:cstheme="minorHAnsi"/>
          <w:color w:val="4F81BD"/>
          <w:sz w:val="16"/>
          <w:szCs w:val="16"/>
        </w:rPr>
        <w:t>las mismas</w:t>
      </w:r>
      <w:proofErr w:type="gramEnd"/>
      <w:r w:rsidRPr="002F630C">
        <w:rPr>
          <w:rFonts w:asciiTheme="minorHAnsi" w:hAnsiTheme="minorHAnsi" w:cstheme="minorHAnsi"/>
          <w:color w:val="4F81BD"/>
          <w:sz w:val="16"/>
          <w:szCs w:val="16"/>
        </w:rPr>
        <w:t xml:space="preserve"> y sus tareas están bien definidas </w:t>
      </w:r>
      <w:proofErr w:type="gramStart"/>
      <w:r w:rsidRPr="002F630C">
        <w:rPr>
          <w:rFonts w:asciiTheme="minorHAnsi" w:hAnsiTheme="minorHAnsi" w:cstheme="minorHAnsi"/>
          <w:color w:val="4F81BD"/>
          <w:sz w:val="16"/>
          <w:szCs w:val="16"/>
        </w:rPr>
        <w:t>en relación a</w:t>
      </w:r>
      <w:proofErr w:type="gramEnd"/>
      <w:r w:rsidRPr="002F630C">
        <w:rPr>
          <w:rFonts w:asciiTheme="minorHAnsi" w:hAnsiTheme="minorHAnsi" w:cstheme="minorHAnsi"/>
          <w:color w:val="4F81BD"/>
          <w:sz w:val="16"/>
          <w:szCs w:val="16"/>
        </w:rPr>
        <w:t xml:space="preserve"> la tutela, supervisión, seguimiento y elaboración de la memoria final. Dicha tarea estará reconocida con número de horas determinado y la asignación de un número máximo de alumnos/as por curso.</w:t>
      </w:r>
    </w:p>
    <w:p w14:paraId="757FE25D" w14:textId="77777777" w:rsidR="00AE5E80" w:rsidRPr="0065336E" w:rsidRDefault="00AE5E80" w:rsidP="00AE5E80">
      <w:pPr>
        <w:autoSpaceDE w:val="0"/>
        <w:autoSpaceDN w:val="0"/>
        <w:adjustRightInd w:val="0"/>
        <w:spacing w:after="120" w:line="240" w:lineRule="auto"/>
        <w:jc w:val="both"/>
        <w:rPr>
          <w:rFonts w:asciiTheme="minorHAnsi" w:hAnsiTheme="minorHAnsi" w:cstheme="minorHAnsi"/>
          <w:bCs/>
          <w:color w:val="0000FF"/>
          <w:sz w:val="16"/>
          <w:szCs w:val="16"/>
        </w:rPr>
      </w:pPr>
      <w:r w:rsidRPr="0065336E">
        <w:rPr>
          <w:color w:val="0000FF"/>
          <w:sz w:val="16"/>
          <w:szCs w:val="16"/>
        </w:rPr>
        <w:t>[C</w:t>
      </w:r>
      <w:r w:rsidRPr="0065336E">
        <w:rPr>
          <w:rFonts w:asciiTheme="minorHAnsi" w:hAnsiTheme="minorHAnsi"/>
          <w:color w:val="0000FF"/>
          <w:sz w:val="16"/>
          <w:szCs w:val="16"/>
          <w:shd w:val="clear" w:color="auto" w:fill="FFFFFF"/>
        </w:rPr>
        <w:t xml:space="preserve">ompletar solo en caso de que el plan de estudios las contemple. </w:t>
      </w:r>
      <w:r w:rsidRPr="0065336E">
        <w:rPr>
          <w:rFonts w:asciiTheme="minorHAnsi" w:hAnsiTheme="minorHAnsi"/>
          <w:b/>
          <w:color w:val="0000FF"/>
          <w:sz w:val="16"/>
          <w:szCs w:val="16"/>
          <w:shd w:val="clear" w:color="auto" w:fill="FFFFFF"/>
        </w:rPr>
        <w:t>En los demás casos, se incluye la frase “</w:t>
      </w:r>
      <w:r w:rsidRPr="0065336E">
        <w:rPr>
          <w:rFonts w:asciiTheme="minorHAnsi" w:hAnsiTheme="minorHAnsi"/>
          <w:b/>
          <w:color w:val="0000FF"/>
          <w:sz w:val="16"/>
          <w:szCs w:val="16"/>
        </w:rPr>
        <w:t>No procede”</w:t>
      </w:r>
      <w:r w:rsidRPr="0065336E">
        <w:rPr>
          <w:rFonts w:asciiTheme="minorHAnsi" w:hAnsiTheme="minorHAnsi"/>
          <w:color w:val="0000FF"/>
          <w:sz w:val="16"/>
          <w:szCs w:val="16"/>
          <w:shd w:val="clear" w:color="auto" w:fill="FFFFFF"/>
        </w:rPr>
        <w:t xml:space="preserve">] </w:t>
      </w:r>
    </w:p>
    <w:p w14:paraId="5E41FC3D" w14:textId="1429C523" w:rsidR="00BB7B98" w:rsidRDefault="00E90AFC" w:rsidP="00414795">
      <w:pPr>
        <w:spacing w:after="120" w:line="240" w:lineRule="auto"/>
        <w:jc w:val="both"/>
        <w:rPr>
          <w:rFonts w:asciiTheme="minorHAnsi" w:hAnsiTheme="minorHAnsi" w:cstheme="minorHAnsi"/>
          <w:color w:val="0000FF"/>
          <w:sz w:val="16"/>
          <w:szCs w:val="16"/>
        </w:rPr>
      </w:pPr>
      <w:r w:rsidRPr="00A72F54">
        <w:rPr>
          <w:rFonts w:asciiTheme="minorHAnsi" w:hAnsiTheme="minorHAnsi"/>
          <w:color w:val="0000FF"/>
          <w:sz w:val="16"/>
          <w:szCs w:val="16"/>
          <w:shd w:val="clear" w:color="auto" w:fill="FFFFFF"/>
        </w:rPr>
        <w:t>[</w:t>
      </w:r>
      <w:r w:rsidR="003E3F31">
        <w:rPr>
          <w:rFonts w:cstheme="minorHAnsi"/>
          <w:b/>
          <w:color w:val="0000FF"/>
          <w:sz w:val="16"/>
          <w:szCs w:val="16"/>
        </w:rPr>
        <w:t xml:space="preserve">Para los títulos de </w:t>
      </w:r>
      <w:r w:rsidR="00C575AA">
        <w:rPr>
          <w:rFonts w:cstheme="minorHAnsi"/>
          <w:b/>
          <w:color w:val="0000FF"/>
          <w:sz w:val="16"/>
          <w:szCs w:val="16"/>
        </w:rPr>
        <w:t>m</w:t>
      </w:r>
      <w:r w:rsidR="00C575AA" w:rsidRPr="001D57F0">
        <w:rPr>
          <w:rFonts w:cstheme="minorHAnsi"/>
          <w:b/>
          <w:color w:val="0000FF"/>
          <w:sz w:val="16"/>
          <w:szCs w:val="16"/>
        </w:rPr>
        <w:t>áster</w:t>
      </w:r>
      <w:r w:rsidR="003E3F31" w:rsidRPr="001D57F0">
        <w:rPr>
          <w:rFonts w:cstheme="minorHAnsi"/>
          <w:b/>
          <w:color w:val="0000FF"/>
          <w:sz w:val="16"/>
          <w:szCs w:val="16"/>
        </w:rPr>
        <w:t xml:space="preserve"> en GIA y en GIAL</w:t>
      </w:r>
      <w:r w:rsidR="003E3F31">
        <w:rPr>
          <w:rFonts w:cstheme="minorHAnsi"/>
          <w:b/>
          <w:color w:val="0000FF"/>
          <w:sz w:val="16"/>
          <w:szCs w:val="16"/>
        </w:rPr>
        <w:t>: hay que</w:t>
      </w:r>
      <w:r w:rsidR="003E3F31" w:rsidRPr="001D57F0">
        <w:rPr>
          <w:rFonts w:cstheme="minorHAnsi"/>
          <w:b/>
          <w:color w:val="0000FF"/>
          <w:sz w:val="16"/>
          <w:szCs w:val="16"/>
        </w:rPr>
        <w:t xml:space="preserve"> rellenar este apartado</w:t>
      </w:r>
      <w:r w:rsidRPr="00E90AFC">
        <w:rPr>
          <w:rFonts w:cstheme="minorHAnsi"/>
          <w:b/>
          <w:color w:val="0000FF"/>
          <w:sz w:val="16"/>
          <w:szCs w:val="16"/>
        </w:rPr>
        <w:t>]</w:t>
      </w:r>
      <w:r w:rsidR="00414795">
        <w:rPr>
          <w:rFonts w:cstheme="minorHAnsi"/>
          <w:b/>
          <w:color w:val="0000FF"/>
          <w:sz w:val="16"/>
          <w:szCs w:val="16"/>
        </w:rPr>
        <w:t xml:space="preserve">. </w:t>
      </w:r>
      <w:r w:rsidR="00BB7B98" w:rsidRPr="004F7A11">
        <w:rPr>
          <w:rFonts w:asciiTheme="minorHAnsi" w:hAnsiTheme="minorHAnsi" w:cstheme="minorHAnsi"/>
          <w:color w:val="0000FF"/>
          <w:sz w:val="16"/>
          <w:szCs w:val="16"/>
        </w:rPr>
        <w:t>[</w:t>
      </w:r>
      <w:r w:rsidR="00BB7B98">
        <w:rPr>
          <w:rFonts w:asciiTheme="minorHAnsi" w:hAnsiTheme="minorHAnsi" w:cstheme="minorHAnsi"/>
          <w:color w:val="0000FF"/>
          <w:sz w:val="16"/>
          <w:szCs w:val="16"/>
        </w:rPr>
        <w:t>Análisis de información incluida en</w:t>
      </w:r>
      <w:r w:rsidR="00BB7B98" w:rsidRPr="004F7A11">
        <w:rPr>
          <w:rFonts w:asciiTheme="minorHAnsi" w:hAnsiTheme="minorHAnsi" w:cstheme="minorHAnsi"/>
          <w:color w:val="0000FF"/>
          <w:sz w:val="16"/>
          <w:szCs w:val="16"/>
        </w:rPr>
        <w:t xml:space="preserve"> la tabla </w:t>
      </w:r>
      <w:r w:rsidR="00BB7B98">
        <w:rPr>
          <w:rFonts w:asciiTheme="minorHAnsi" w:hAnsiTheme="minorHAnsi" w:cstheme="minorHAnsi"/>
          <w:i/>
          <w:color w:val="0000FF"/>
          <w:sz w:val="16"/>
          <w:szCs w:val="16"/>
        </w:rPr>
        <w:t>7</w:t>
      </w:r>
      <w:r w:rsidR="00BB7B98" w:rsidRPr="00A72F54">
        <w:rPr>
          <w:rFonts w:asciiTheme="minorHAnsi" w:hAnsiTheme="minorHAnsi" w:cstheme="minorHAnsi"/>
          <w:i/>
          <w:color w:val="0000FF"/>
          <w:sz w:val="16"/>
          <w:szCs w:val="16"/>
        </w:rPr>
        <w:t>. Personal académico</w:t>
      </w:r>
      <w:r w:rsidR="00BB7B98">
        <w:rPr>
          <w:rFonts w:asciiTheme="minorHAnsi" w:hAnsiTheme="minorHAnsi" w:cstheme="minorHAnsi"/>
          <w:i/>
          <w:color w:val="0000FF"/>
          <w:sz w:val="16"/>
          <w:szCs w:val="16"/>
        </w:rPr>
        <w:t xml:space="preserve"> </w:t>
      </w:r>
      <w:r w:rsidR="00BB7B98" w:rsidRPr="00A72F54">
        <w:rPr>
          <w:rFonts w:asciiTheme="minorHAnsi" w:hAnsiTheme="minorHAnsi" w:cstheme="minorHAnsi"/>
          <w:i/>
          <w:color w:val="0000FF"/>
          <w:sz w:val="16"/>
          <w:szCs w:val="16"/>
        </w:rPr>
        <w:t xml:space="preserve">responsable de </w:t>
      </w:r>
      <w:r w:rsidR="00A655A1">
        <w:rPr>
          <w:rFonts w:asciiTheme="minorHAnsi" w:hAnsiTheme="minorHAnsi" w:cstheme="minorHAnsi"/>
          <w:i/>
          <w:color w:val="0000FF"/>
          <w:sz w:val="16"/>
          <w:szCs w:val="16"/>
        </w:rPr>
        <w:t>las tutorías</w:t>
      </w:r>
      <w:r w:rsidR="00BB7B98" w:rsidRPr="00A72F54">
        <w:rPr>
          <w:rFonts w:asciiTheme="minorHAnsi" w:hAnsiTheme="minorHAnsi" w:cstheme="minorHAnsi"/>
          <w:i/>
          <w:color w:val="0000FF"/>
          <w:sz w:val="16"/>
          <w:szCs w:val="16"/>
        </w:rPr>
        <w:t xml:space="preserve"> de las prácticas académicas externas</w:t>
      </w:r>
      <w:r w:rsidR="006B5FFD">
        <w:rPr>
          <w:rFonts w:asciiTheme="minorHAnsi" w:hAnsiTheme="minorHAnsi" w:cstheme="minorHAnsi"/>
          <w:i/>
          <w:color w:val="0000FF"/>
          <w:sz w:val="16"/>
          <w:szCs w:val="16"/>
        </w:rPr>
        <w:t xml:space="preserve">. </w:t>
      </w:r>
      <w:r w:rsidR="00BB7B98" w:rsidRPr="004F7A11">
        <w:rPr>
          <w:rFonts w:asciiTheme="minorHAnsi" w:hAnsiTheme="minorHAnsi" w:cstheme="minorHAnsi"/>
          <w:color w:val="0000FF"/>
          <w:sz w:val="16"/>
          <w:szCs w:val="16"/>
        </w:rPr>
        <w:t xml:space="preserve">Anexo </w:t>
      </w:r>
      <w:r w:rsidR="00BB7B98">
        <w:rPr>
          <w:rFonts w:asciiTheme="minorHAnsi" w:hAnsiTheme="minorHAnsi" w:cstheme="minorHAnsi"/>
          <w:color w:val="0000FF"/>
          <w:sz w:val="16"/>
          <w:szCs w:val="16"/>
        </w:rPr>
        <w:t>3</w:t>
      </w:r>
      <w:r w:rsidR="006B5FFD">
        <w:rPr>
          <w:rFonts w:asciiTheme="minorHAnsi" w:hAnsiTheme="minorHAnsi" w:cstheme="minorHAnsi"/>
          <w:color w:val="0000FF"/>
          <w:sz w:val="16"/>
          <w:szCs w:val="16"/>
        </w:rPr>
        <w:t xml:space="preserve"> de este Autoinforme</w:t>
      </w:r>
      <w:r w:rsidR="00BB7B98" w:rsidRPr="004F7A11">
        <w:rPr>
          <w:rFonts w:asciiTheme="minorHAnsi" w:hAnsiTheme="minorHAnsi" w:cstheme="minorHAnsi"/>
          <w:color w:val="0000FF"/>
          <w:sz w:val="16"/>
          <w:szCs w:val="16"/>
        </w:rPr>
        <w:t>]</w:t>
      </w:r>
    </w:p>
    <w:p w14:paraId="5672E928" w14:textId="1D5886D1" w:rsidR="00713193" w:rsidRPr="008F3F0D" w:rsidRDefault="00713193" w:rsidP="004D5EFB">
      <w:pPr>
        <w:spacing w:after="120" w:line="240" w:lineRule="auto"/>
        <w:jc w:val="both"/>
        <w:rPr>
          <w:rFonts w:asciiTheme="minorHAnsi" w:hAnsiTheme="minorHAnsi" w:cstheme="minorHAnsi"/>
          <w:b/>
          <w:sz w:val="20"/>
          <w:szCs w:val="20"/>
        </w:rPr>
      </w:pPr>
      <w:r w:rsidRPr="008F3F0D">
        <w:rPr>
          <w:rFonts w:asciiTheme="minorHAnsi" w:hAnsiTheme="minorHAnsi" w:cstheme="minorHAnsi"/>
          <w:b/>
          <w:sz w:val="20"/>
          <w:szCs w:val="20"/>
        </w:rPr>
        <w:t>4.</w:t>
      </w:r>
      <w:r w:rsidR="002F630C" w:rsidRPr="008F3F0D">
        <w:rPr>
          <w:rFonts w:asciiTheme="minorHAnsi" w:hAnsiTheme="minorHAnsi" w:cstheme="minorHAnsi"/>
          <w:b/>
          <w:sz w:val="20"/>
          <w:szCs w:val="20"/>
        </w:rPr>
        <w:t>6</w:t>
      </w:r>
      <w:r w:rsidR="000424CC" w:rsidRPr="008F3F0D">
        <w:rPr>
          <w:rFonts w:asciiTheme="minorHAnsi" w:hAnsiTheme="minorHAnsi" w:cstheme="minorHAnsi"/>
          <w:b/>
          <w:sz w:val="20"/>
          <w:szCs w:val="20"/>
        </w:rPr>
        <w:t>.</w:t>
      </w:r>
      <w:r w:rsidRPr="008F3F0D">
        <w:rPr>
          <w:rFonts w:asciiTheme="minorHAnsi" w:hAnsiTheme="minorHAnsi" w:cstheme="minorHAnsi"/>
          <w:b/>
          <w:sz w:val="20"/>
          <w:szCs w:val="20"/>
        </w:rPr>
        <w:t xml:space="preserve"> El alumnado está satisfecho con respecto a la actuación docente del profesorado.</w:t>
      </w:r>
    </w:p>
    <w:p w14:paraId="6C4B7BDC" w14:textId="14A09408" w:rsidR="00B34898" w:rsidRPr="0099214D" w:rsidRDefault="00BA0486" w:rsidP="00B34898">
      <w:pPr>
        <w:pStyle w:val="AGAETexto"/>
        <w:spacing w:before="0" w:line="240" w:lineRule="auto"/>
        <w:rPr>
          <w:rFonts w:ascii="Source Sans Pro" w:hAnsi="Source Sans Pro" w:cs="Arial"/>
          <w:color w:val="0000FF"/>
          <w:sz w:val="21"/>
          <w:szCs w:val="21"/>
          <w:u w:val="single"/>
          <w:lang w:val="es-ES_tradnl"/>
        </w:rPr>
      </w:pPr>
      <w:r w:rsidRPr="0099214D">
        <w:rPr>
          <w:rFonts w:asciiTheme="minorHAnsi" w:hAnsiTheme="minorHAnsi"/>
          <w:color w:val="0000FF"/>
          <w:sz w:val="16"/>
          <w:szCs w:val="16"/>
          <w:shd w:val="clear" w:color="auto" w:fill="FFFFFF"/>
        </w:rPr>
        <w:t xml:space="preserve">[Apoyar el análisis y valoración de este criterio en </w:t>
      </w:r>
      <w:r w:rsidR="00FD733A" w:rsidRPr="0099214D">
        <w:rPr>
          <w:rFonts w:asciiTheme="minorHAnsi" w:hAnsiTheme="minorHAnsi"/>
          <w:color w:val="0000FF"/>
          <w:sz w:val="16"/>
          <w:szCs w:val="16"/>
          <w:shd w:val="clear" w:color="auto" w:fill="FFFFFF"/>
        </w:rPr>
        <w:t xml:space="preserve">el indicador del </w:t>
      </w:r>
      <w:r w:rsidRPr="0099214D">
        <w:rPr>
          <w:rFonts w:asciiTheme="minorHAnsi" w:hAnsiTheme="minorHAnsi"/>
          <w:color w:val="0000FF"/>
          <w:sz w:val="16"/>
          <w:szCs w:val="16"/>
          <w:shd w:val="clear" w:color="auto" w:fill="FFFFFF"/>
        </w:rPr>
        <w:t>P05</w:t>
      </w:r>
      <w:r w:rsidR="00FD733A" w:rsidRPr="0099214D">
        <w:rPr>
          <w:rFonts w:asciiTheme="minorHAnsi" w:hAnsiTheme="minorHAnsi"/>
          <w:color w:val="0000FF"/>
          <w:sz w:val="16"/>
          <w:szCs w:val="16"/>
          <w:shd w:val="clear" w:color="auto" w:fill="FFFFFF"/>
        </w:rPr>
        <w:t xml:space="preserve">: </w:t>
      </w:r>
      <w:r w:rsidRPr="006B5FFD">
        <w:rPr>
          <w:rFonts w:asciiTheme="minorHAnsi" w:hAnsiTheme="minorHAnsi"/>
          <w:i/>
          <w:iCs/>
          <w:color w:val="0000FF"/>
          <w:sz w:val="16"/>
          <w:szCs w:val="16"/>
          <w:shd w:val="clear" w:color="auto" w:fill="FFFFFF"/>
        </w:rPr>
        <w:t>ISGC-04</w:t>
      </w:r>
      <w:r w:rsidRPr="0099214D">
        <w:rPr>
          <w:rFonts w:asciiTheme="minorHAnsi" w:hAnsiTheme="minorHAnsi"/>
          <w:color w:val="0000FF"/>
          <w:sz w:val="16"/>
          <w:szCs w:val="16"/>
          <w:shd w:val="clear" w:color="auto" w:fill="FFFFFF"/>
        </w:rPr>
        <w:t xml:space="preserve">. </w:t>
      </w:r>
      <w:r w:rsidR="00C16CBC" w:rsidRPr="0099214D">
        <w:rPr>
          <w:rFonts w:asciiTheme="minorHAnsi" w:hAnsiTheme="minorHAnsi"/>
          <w:color w:val="0000FF"/>
          <w:sz w:val="16"/>
          <w:szCs w:val="16"/>
          <w:shd w:val="clear" w:color="auto" w:fill="FFFFFF"/>
        </w:rPr>
        <w:t>Anexo 1 de este</w:t>
      </w:r>
      <w:r w:rsidRPr="0099214D">
        <w:rPr>
          <w:rFonts w:asciiTheme="minorHAnsi" w:hAnsiTheme="minorHAnsi"/>
          <w:color w:val="0000FF"/>
          <w:sz w:val="16"/>
          <w:szCs w:val="16"/>
          <w:shd w:val="clear" w:color="auto" w:fill="FFFFFF"/>
        </w:rPr>
        <w:t xml:space="preserve"> Autoi</w:t>
      </w:r>
      <w:r w:rsidR="0006318E" w:rsidRPr="0099214D">
        <w:rPr>
          <w:rFonts w:asciiTheme="minorHAnsi" w:hAnsiTheme="minorHAnsi"/>
          <w:color w:val="0000FF"/>
          <w:sz w:val="16"/>
          <w:szCs w:val="16"/>
          <w:shd w:val="clear" w:color="auto" w:fill="FFFFFF"/>
        </w:rPr>
        <w:t>n</w:t>
      </w:r>
      <w:r w:rsidRPr="0099214D">
        <w:rPr>
          <w:rFonts w:asciiTheme="minorHAnsi" w:hAnsiTheme="minorHAnsi"/>
          <w:color w:val="0000FF"/>
          <w:sz w:val="16"/>
          <w:szCs w:val="16"/>
          <w:shd w:val="clear" w:color="auto" w:fill="FFFFFF"/>
        </w:rPr>
        <w:t>forme]</w:t>
      </w:r>
      <w:r w:rsidR="00B34898" w:rsidRPr="0099214D">
        <w:rPr>
          <w:rFonts w:asciiTheme="minorHAnsi" w:hAnsiTheme="minorHAnsi"/>
          <w:color w:val="0000FF"/>
          <w:sz w:val="16"/>
          <w:szCs w:val="16"/>
          <w:shd w:val="clear" w:color="auto" w:fill="FFFFFF"/>
        </w:rPr>
        <w:t>.</w:t>
      </w:r>
      <w:r w:rsidR="00753D79" w:rsidRPr="0099214D">
        <w:rPr>
          <w:rFonts w:asciiTheme="minorHAnsi" w:hAnsiTheme="minorHAnsi"/>
          <w:color w:val="0000FF"/>
          <w:sz w:val="16"/>
          <w:szCs w:val="16"/>
          <w:shd w:val="clear" w:color="auto" w:fill="FFFFFF"/>
        </w:rPr>
        <w:t xml:space="preserve"> </w:t>
      </w:r>
      <w:r w:rsidR="00B34898" w:rsidRPr="0099214D">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B34898" w:rsidRPr="0099214D">
        <w:rPr>
          <w:rFonts w:eastAsia="Times New Roman" w:cs="Calibri"/>
          <w:color w:val="0000FF"/>
          <w:sz w:val="16"/>
          <w:szCs w:val="16"/>
          <w:lang w:eastAsia="es-ES"/>
        </w:rPr>
        <w:t xml:space="preserve"> </w:t>
      </w:r>
      <w:r w:rsidR="00B34898" w:rsidRPr="0099214D">
        <w:rPr>
          <w:rFonts w:eastAsia="Times New Roman" w:cs="Calibri"/>
          <w:i/>
          <w:color w:val="0000FF"/>
          <w:sz w:val="16"/>
          <w:szCs w:val="16"/>
          <w:lang w:eastAsia="es-ES"/>
        </w:rPr>
        <w:t>Procedimiento del SGCC</w:t>
      </w:r>
      <w:r w:rsidR="00E013BD" w:rsidRPr="0099214D">
        <w:rPr>
          <w:rFonts w:eastAsia="Times New Roman" w:cs="Calibri"/>
          <w:i/>
          <w:color w:val="0000FF"/>
          <w:sz w:val="16"/>
          <w:szCs w:val="16"/>
          <w:lang w:eastAsia="es-ES"/>
        </w:rPr>
        <w:t>;</w:t>
      </w:r>
      <w:r w:rsidR="00B34898" w:rsidRPr="0099214D">
        <w:rPr>
          <w:rFonts w:eastAsia="Times New Roman" w:cs="Calibri"/>
          <w:i/>
          <w:color w:val="0000FF"/>
          <w:sz w:val="16"/>
          <w:szCs w:val="16"/>
          <w:lang w:eastAsia="es-ES"/>
        </w:rPr>
        <w:t xml:space="preserve"> </w:t>
      </w:r>
      <w:r w:rsidR="00B34898" w:rsidRPr="0099214D">
        <w:rPr>
          <w:rFonts w:eastAsia="Times New Roman" w:cs="Calibri"/>
          <w:color w:val="0000FF"/>
          <w:sz w:val="16"/>
          <w:szCs w:val="16"/>
          <w:lang w:eastAsia="es-ES"/>
        </w:rPr>
        <w:t>y en el documento</w:t>
      </w:r>
      <w:r w:rsidR="00B34898" w:rsidRPr="0099214D">
        <w:rPr>
          <w:rFonts w:eastAsia="Times New Roman" w:cs="Calibri"/>
          <w:i/>
          <w:color w:val="0000FF"/>
          <w:sz w:val="16"/>
          <w:szCs w:val="16"/>
          <w:lang w:eastAsia="es-ES"/>
        </w:rPr>
        <w:t xml:space="preserve"> Metas y Valores para Identificar Puntos Débiles y Puntos Fuertes en Indicadores de Calidad</w:t>
      </w:r>
      <w:r w:rsidR="00B34898" w:rsidRPr="0099214D">
        <w:rPr>
          <w:rFonts w:asciiTheme="minorHAnsi" w:hAnsiTheme="minorHAnsi"/>
          <w:color w:val="0000FF"/>
          <w:sz w:val="16"/>
          <w:szCs w:val="16"/>
          <w:shd w:val="clear" w:color="auto" w:fill="FFFFFF"/>
        </w:rPr>
        <w:t>]</w:t>
      </w:r>
    </w:p>
    <w:p w14:paraId="785F673E" w14:textId="53EC7C4B" w:rsidR="00E72A5A" w:rsidRPr="008F3F0D" w:rsidRDefault="000424CC" w:rsidP="000424CC">
      <w:pPr>
        <w:pStyle w:val="AGAETexto"/>
        <w:spacing w:before="0" w:line="240" w:lineRule="auto"/>
        <w:rPr>
          <w:rFonts w:asciiTheme="minorHAnsi" w:hAnsiTheme="minorHAnsi" w:cstheme="minorHAnsi"/>
          <w:b/>
          <w:sz w:val="20"/>
          <w:szCs w:val="20"/>
        </w:rPr>
      </w:pPr>
      <w:r w:rsidRPr="008F3F0D">
        <w:rPr>
          <w:rFonts w:asciiTheme="minorHAnsi" w:hAnsiTheme="minorHAnsi" w:cstheme="minorHAnsi"/>
          <w:b/>
          <w:sz w:val="20"/>
          <w:szCs w:val="20"/>
        </w:rPr>
        <w:t xml:space="preserve">4.7. </w:t>
      </w:r>
      <w:r w:rsidR="00E72A5A" w:rsidRPr="008F3F0D">
        <w:rPr>
          <w:rFonts w:asciiTheme="minorHAnsi" w:hAnsiTheme="minorHAnsi" w:cstheme="minorHAnsi"/>
          <w:b/>
          <w:sz w:val="20"/>
          <w:szCs w:val="20"/>
        </w:rPr>
        <w:t xml:space="preserve">El profesorado está satisfecho con el desarrollo del programa formativo. </w:t>
      </w:r>
    </w:p>
    <w:p w14:paraId="36689C37" w14:textId="1F4205B8" w:rsidR="00B34898" w:rsidRPr="0099214D" w:rsidRDefault="00FD733A" w:rsidP="00B34898">
      <w:pPr>
        <w:pStyle w:val="AGAETexto"/>
        <w:spacing w:before="0" w:line="240" w:lineRule="auto"/>
        <w:rPr>
          <w:rFonts w:asciiTheme="minorHAnsi" w:hAnsiTheme="minorHAnsi"/>
          <w:color w:val="0000FF"/>
          <w:sz w:val="16"/>
          <w:szCs w:val="16"/>
          <w:shd w:val="clear" w:color="auto" w:fill="FFFFFF"/>
        </w:rPr>
      </w:pPr>
      <w:r w:rsidRPr="0099214D">
        <w:rPr>
          <w:rFonts w:asciiTheme="minorHAnsi" w:hAnsiTheme="minorHAnsi"/>
          <w:color w:val="0000FF"/>
          <w:sz w:val="16"/>
          <w:szCs w:val="16"/>
          <w:shd w:val="clear" w:color="auto" w:fill="FFFFFF"/>
        </w:rPr>
        <w:t xml:space="preserve">[Apoyar el análisis y valoración de este criterio en </w:t>
      </w:r>
      <w:r w:rsidR="00E9461E" w:rsidRPr="0099214D">
        <w:rPr>
          <w:rFonts w:asciiTheme="minorHAnsi" w:hAnsiTheme="minorHAnsi"/>
          <w:color w:val="0000FF"/>
          <w:sz w:val="16"/>
          <w:szCs w:val="16"/>
          <w:shd w:val="clear" w:color="auto" w:fill="FFFFFF"/>
        </w:rPr>
        <w:t xml:space="preserve">el indicador del P07: </w:t>
      </w:r>
      <w:r w:rsidR="00E9461E" w:rsidRPr="006B5FFD">
        <w:rPr>
          <w:rFonts w:asciiTheme="minorHAnsi" w:hAnsiTheme="minorHAnsi"/>
          <w:i/>
          <w:iCs/>
          <w:color w:val="0000FF"/>
          <w:sz w:val="16"/>
          <w:szCs w:val="16"/>
          <w:shd w:val="clear" w:color="auto" w:fill="FFFFFF"/>
        </w:rPr>
        <w:t>ISGC-03.</w:t>
      </w:r>
      <w:r w:rsidR="00E9461E" w:rsidRPr="0099214D">
        <w:rPr>
          <w:rFonts w:asciiTheme="minorHAnsi" w:hAnsiTheme="minorHAnsi"/>
          <w:color w:val="0000FF"/>
          <w:sz w:val="16"/>
          <w:szCs w:val="16"/>
          <w:shd w:val="clear" w:color="auto" w:fill="FFFFFF"/>
        </w:rPr>
        <w:t xml:space="preserve"> </w:t>
      </w:r>
      <w:r w:rsidR="00C16CBC" w:rsidRPr="0099214D">
        <w:rPr>
          <w:rFonts w:asciiTheme="minorHAnsi" w:hAnsiTheme="minorHAnsi"/>
          <w:color w:val="0000FF"/>
          <w:sz w:val="16"/>
          <w:szCs w:val="16"/>
          <w:shd w:val="clear" w:color="auto" w:fill="FFFFFF"/>
        </w:rPr>
        <w:t>Anexo 1 de este</w:t>
      </w:r>
      <w:r w:rsidRPr="0099214D">
        <w:rPr>
          <w:rFonts w:asciiTheme="minorHAnsi" w:hAnsiTheme="minorHAnsi"/>
          <w:color w:val="0000FF"/>
          <w:sz w:val="16"/>
          <w:szCs w:val="16"/>
          <w:shd w:val="clear" w:color="auto" w:fill="FFFFFF"/>
        </w:rPr>
        <w:t xml:space="preserve"> Autoi</w:t>
      </w:r>
      <w:r w:rsidR="0006318E" w:rsidRPr="0099214D">
        <w:rPr>
          <w:rFonts w:asciiTheme="minorHAnsi" w:hAnsiTheme="minorHAnsi"/>
          <w:color w:val="0000FF"/>
          <w:sz w:val="16"/>
          <w:szCs w:val="16"/>
          <w:shd w:val="clear" w:color="auto" w:fill="FFFFFF"/>
        </w:rPr>
        <w:t>n</w:t>
      </w:r>
      <w:r w:rsidRPr="0099214D">
        <w:rPr>
          <w:rFonts w:asciiTheme="minorHAnsi" w:hAnsiTheme="minorHAnsi"/>
          <w:color w:val="0000FF"/>
          <w:sz w:val="16"/>
          <w:szCs w:val="16"/>
          <w:shd w:val="clear" w:color="auto" w:fill="FFFFFF"/>
        </w:rPr>
        <w:t>forme]</w:t>
      </w:r>
      <w:r w:rsidR="00F563F1" w:rsidRPr="0099214D">
        <w:rPr>
          <w:rFonts w:asciiTheme="minorHAnsi" w:hAnsiTheme="minorHAnsi"/>
          <w:color w:val="0000FF"/>
          <w:sz w:val="16"/>
          <w:szCs w:val="16"/>
          <w:shd w:val="clear" w:color="auto" w:fill="FFFFFF"/>
        </w:rPr>
        <w:t xml:space="preserve">. </w:t>
      </w:r>
      <w:r w:rsidR="00B34898" w:rsidRPr="0099214D">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B34898" w:rsidRPr="0099214D">
        <w:rPr>
          <w:rFonts w:eastAsia="Times New Roman" w:cs="Calibri"/>
          <w:color w:val="0000FF"/>
          <w:sz w:val="16"/>
          <w:szCs w:val="16"/>
          <w:lang w:eastAsia="es-ES"/>
        </w:rPr>
        <w:t xml:space="preserve"> </w:t>
      </w:r>
      <w:r w:rsidR="00B34898" w:rsidRPr="0099214D">
        <w:rPr>
          <w:rFonts w:eastAsia="Times New Roman" w:cs="Calibri"/>
          <w:i/>
          <w:color w:val="0000FF"/>
          <w:sz w:val="16"/>
          <w:szCs w:val="16"/>
          <w:lang w:eastAsia="es-ES"/>
        </w:rPr>
        <w:t>Procedimiento del SGCC</w:t>
      </w:r>
      <w:r w:rsidR="00E013BD" w:rsidRPr="0099214D">
        <w:rPr>
          <w:rFonts w:eastAsia="Times New Roman" w:cs="Calibri"/>
          <w:i/>
          <w:color w:val="0000FF"/>
          <w:sz w:val="16"/>
          <w:szCs w:val="16"/>
          <w:lang w:eastAsia="es-ES"/>
        </w:rPr>
        <w:t>;</w:t>
      </w:r>
      <w:r w:rsidR="00B34898" w:rsidRPr="0099214D">
        <w:rPr>
          <w:rFonts w:eastAsia="Times New Roman" w:cs="Calibri"/>
          <w:i/>
          <w:color w:val="0000FF"/>
          <w:sz w:val="16"/>
          <w:szCs w:val="16"/>
          <w:lang w:eastAsia="es-ES"/>
        </w:rPr>
        <w:t xml:space="preserve"> </w:t>
      </w:r>
      <w:r w:rsidR="00B34898" w:rsidRPr="0099214D">
        <w:rPr>
          <w:rFonts w:eastAsia="Times New Roman" w:cs="Calibri"/>
          <w:color w:val="0000FF"/>
          <w:sz w:val="16"/>
          <w:szCs w:val="16"/>
          <w:lang w:eastAsia="es-ES"/>
        </w:rPr>
        <w:t>y en el documento</w:t>
      </w:r>
      <w:r w:rsidR="00B34898" w:rsidRPr="0099214D">
        <w:rPr>
          <w:rFonts w:eastAsia="Times New Roman" w:cs="Calibri"/>
          <w:i/>
          <w:color w:val="0000FF"/>
          <w:sz w:val="16"/>
          <w:szCs w:val="16"/>
          <w:lang w:eastAsia="es-ES"/>
        </w:rPr>
        <w:t xml:space="preserve"> Metas y Valores para Identificar Puntos Débiles y Puntos Fuertes en Indicadores de Calidad</w:t>
      </w:r>
      <w:r w:rsidR="00B34898" w:rsidRPr="0099214D">
        <w:rPr>
          <w:rFonts w:asciiTheme="minorHAnsi" w:hAnsiTheme="minorHAnsi"/>
          <w:color w:val="0000FF"/>
          <w:sz w:val="16"/>
          <w:szCs w:val="16"/>
          <w:shd w:val="clear" w:color="auto" w:fill="FFFFFF"/>
        </w:rPr>
        <w:t>]</w:t>
      </w:r>
    </w:p>
    <w:p w14:paraId="6807FF73" w14:textId="217C8DC2" w:rsidR="007D6789" w:rsidRPr="00414795" w:rsidRDefault="007D6789" w:rsidP="007D6789">
      <w:pPr>
        <w:pStyle w:val="AGAETexto"/>
        <w:spacing w:line="240" w:lineRule="auto"/>
        <w:rPr>
          <w:rFonts w:asciiTheme="minorHAnsi" w:hAnsiTheme="minorHAnsi"/>
          <w:color w:val="0000FF"/>
          <w:sz w:val="16"/>
          <w:szCs w:val="16"/>
          <w:shd w:val="clear" w:color="auto" w:fill="FFFFFF"/>
        </w:rPr>
      </w:pPr>
      <w:r w:rsidRPr="00414795">
        <w:rPr>
          <w:rFonts w:asciiTheme="minorHAnsi" w:hAnsiTheme="minorHAnsi"/>
          <w:bCs/>
          <w:color w:val="0000FF"/>
          <w:sz w:val="16"/>
          <w:szCs w:val="16"/>
        </w:rPr>
        <w:t>[</w:t>
      </w:r>
      <w:r w:rsidRPr="00414795">
        <w:rPr>
          <w:rFonts w:asciiTheme="minorHAnsi" w:hAnsiTheme="minorHAnsi" w:cstheme="minorHAnsi"/>
          <w:color w:val="0000FF"/>
          <w:sz w:val="16"/>
          <w:szCs w:val="16"/>
          <w:u w:val="single"/>
        </w:rPr>
        <w:t>Tablas Puntos Fuertes/Débiles:</w:t>
      </w:r>
      <w:r w:rsidRPr="00414795">
        <w:rPr>
          <w:rFonts w:asciiTheme="minorHAnsi" w:hAnsiTheme="minorHAnsi" w:cstheme="minorHAnsi"/>
          <w:color w:val="0000FF"/>
          <w:sz w:val="16"/>
          <w:szCs w:val="16"/>
        </w:rPr>
        <w:t xml:space="preserve"> </w:t>
      </w:r>
      <w:r w:rsidRPr="00414795">
        <w:rPr>
          <w:rFonts w:asciiTheme="minorHAnsi" w:hAnsiTheme="minorHAnsi"/>
          <w:color w:val="0000FF"/>
          <w:sz w:val="16"/>
          <w:szCs w:val="16"/>
        </w:rPr>
        <w:t>Se puede incluir como propuesta cualquier aspecto relacionado con lo que aparece en este apartado.</w:t>
      </w:r>
      <w:r w:rsidRPr="00414795">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6"/>
      </w:tblGrid>
      <w:tr w:rsidR="00A04B53" w:rsidRPr="00037BD7" w14:paraId="5D5CBE7F" w14:textId="77777777" w:rsidTr="00A04B53">
        <w:trPr>
          <w:jc w:val="center"/>
        </w:trPr>
        <w:tc>
          <w:tcPr>
            <w:tcW w:w="5000" w:type="pct"/>
            <w:shd w:val="clear" w:color="auto" w:fill="00607C"/>
          </w:tcPr>
          <w:p w14:paraId="778C5318" w14:textId="77777777" w:rsidR="00A04B53" w:rsidRPr="00037BD7" w:rsidRDefault="00A04B53" w:rsidP="00A04B53">
            <w:pPr>
              <w:spacing w:after="0" w:line="240" w:lineRule="auto"/>
              <w:jc w:val="both"/>
              <w:rPr>
                <w:b/>
                <w:i/>
                <w:color w:val="FFFFFF"/>
                <w:sz w:val="20"/>
                <w:szCs w:val="20"/>
              </w:rPr>
            </w:pPr>
            <w:r w:rsidRPr="00037BD7">
              <w:rPr>
                <w:b/>
                <w:i/>
                <w:color w:val="FFFFFF"/>
                <w:sz w:val="20"/>
                <w:szCs w:val="20"/>
              </w:rPr>
              <w:t>P</w:t>
            </w:r>
            <w:r>
              <w:rPr>
                <w:b/>
                <w:i/>
                <w:color w:val="FFFFFF"/>
                <w:sz w:val="20"/>
                <w:szCs w:val="20"/>
              </w:rPr>
              <w:t>ropuestas de P</w:t>
            </w:r>
            <w:r w:rsidRPr="00037BD7">
              <w:rPr>
                <w:b/>
                <w:i/>
                <w:color w:val="FFFFFF"/>
                <w:sz w:val="20"/>
                <w:szCs w:val="20"/>
              </w:rPr>
              <w:t>untos Fuertes:</w:t>
            </w:r>
          </w:p>
        </w:tc>
      </w:tr>
      <w:tr w:rsidR="00A04B53" w:rsidRPr="00037BD7" w14:paraId="3FD4F65C" w14:textId="77777777" w:rsidTr="00A04B53">
        <w:trPr>
          <w:jc w:val="center"/>
        </w:trPr>
        <w:tc>
          <w:tcPr>
            <w:tcW w:w="5000" w:type="pct"/>
            <w:tcBorders>
              <w:bottom w:val="single" w:sz="4" w:space="0" w:color="auto"/>
            </w:tcBorders>
          </w:tcPr>
          <w:p w14:paraId="4A04F4DD" w14:textId="77777777" w:rsidR="00A04B53" w:rsidRPr="00414795" w:rsidRDefault="00A04B53" w:rsidP="00A04B53">
            <w:pPr>
              <w:spacing w:after="0" w:line="240" w:lineRule="auto"/>
              <w:jc w:val="both"/>
              <w:rPr>
                <w:color w:val="0000FF"/>
                <w:sz w:val="18"/>
              </w:rPr>
            </w:pPr>
            <w:r w:rsidRPr="00414795">
              <w:rPr>
                <w:rFonts w:asciiTheme="minorHAnsi" w:hAnsiTheme="minorHAnsi"/>
                <w:color w:val="0000FF"/>
                <w:sz w:val="18"/>
                <w:szCs w:val="18"/>
              </w:rPr>
              <w:t xml:space="preserve">Relacione aspectos </w:t>
            </w:r>
            <w:r w:rsidRPr="00414795">
              <w:rPr>
                <w:rFonts w:asciiTheme="minorHAnsi" w:hAnsiTheme="minorHAnsi"/>
                <w:b/>
                <w:color w:val="0000FF"/>
                <w:sz w:val="18"/>
                <w:szCs w:val="18"/>
              </w:rPr>
              <w:t>de gran relevancia</w:t>
            </w:r>
            <w:r w:rsidRPr="00414795">
              <w:rPr>
                <w:rFonts w:asciiTheme="minorHAnsi" w:hAnsiTheme="minorHAnsi"/>
                <w:color w:val="0000FF"/>
                <w:sz w:val="18"/>
                <w:szCs w:val="18"/>
              </w:rPr>
              <w:t>.</w:t>
            </w:r>
          </w:p>
          <w:p w14:paraId="3B329D40" w14:textId="77777777" w:rsidR="00A04B53" w:rsidRPr="00414795" w:rsidRDefault="00A04B53" w:rsidP="00A04B53">
            <w:pPr>
              <w:autoSpaceDE w:val="0"/>
              <w:autoSpaceDN w:val="0"/>
              <w:adjustRightInd w:val="0"/>
              <w:spacing w:after="0" w:line="240" w:lineRule="auto"/>
              <w:jc w:val="both"/>
              <w:rPr>
                <w:color w:val="0000FF"/>
                <w:sz w:val="18"/>
              </w:rPr>
            </w:pPr>
            <w:r w:rsidRPr="00414795">
              <w:rPr>
                <w:color w:val="0000FF"/>
                <w:sz w:val="18"/>
              </w:rPr>
              <w:t>Si no se proponen Puntos Fuertes, indicar “No se identificaron”</w:t>
            </w:r>
          </w:p>
          <w:p w14:paraId="1FC7675C" w14:textId="77777777" w:rsidR="00A04B53" w:rsidRPr="00414795" w:rsidRDefault="00A04B53" w:rsidP="00A04B53">
            <w:pPr>
              <w:autoSpaceDE w:val="0"/>
              <w:autoSpaceDN w:val="0"/>
              <w:adjustRightInd w:val="0"/>
              <w:spacing w:after="0" w:line="240" w:lineRule="auto"/>
              <w:jc w:val="both"/>
              <w:rPr>
                <w:color w:val="0000FF"/>
                <w:sz w:val="18"/>
              </w:rPr>
            </w:pPr>
            <w:r w:rsidRPr="00414795">
              <w:rPr>
                <w:color w:val="0000FF"/>
                <w:sz w:val="18"/>
              </w:rPr>
              <w:t>Si se proponen Puntos Fuertes vinculados con resultados de indicadores es preciso identificar dichos indicadores (con nombre y código)</w:t>
            </w:r>
          </w:p>
        </w:tc>
      </w:tr>
    </w:tbl>
    <w:p w14:paraId="0C51FCD7" w14:textId="77777777" w:rsidR="00CE2880" w:rsidRPr="00741287" w:rsidRDefault="00CE2880" w:rsidP="00CE2880">
      <w:pPr>
        <w:spacing w:before="120" w:after="0" w:line="240" w:lineRule="auto"/>
        <w:jc w:val="both"/>
        <w:rPr>
          <w:rFonts w:asciiTheme="minorHAnsi" w:hAnsiTheme="minorHAnsi"/>
          <w:bCs/>
          <w:color w:val="0000FF"/>
          <w:sz w:val="16"/>
          <w:szCs w:val="16"/>
        </w:rPr>
      </w:pPr>
      <w:r w:rsidRPr="00CE2880">
        <w:rPr>
          <w:rFonts w:asciiTheme="minorHAnsi" w:hAnsiTheme="minorHAnsi"/>
          <w:bCs/>
          <w:color w:val="0000FF"/>
          <w:sz w:val="16"/>
          <w:szCs w:val="16"/>
        </w:rPr>
        <w:t>[</w:t>
      </w:r>
      <w:r w:rsidRPr="00741287">
        <w:rPr>
          <w:rFonts w:asciiTheme="minorHAnsi" w:hAnsiTheme="minorHAnsi"/>
          <w:bCs/>
          <w:color w:val="0000FF"/>
          <w:sz w:val="16"/>
          <w:szCs w:val="16"/>
        </w:rPr>
        <w:t>Indicaciones para la</w:t>
      </w:r>
      <w:r>
        <w:rPr>
          <w:rFonts w:asciiTheme="minorHAnsi" w:hAnsiTheme="minorHAnsi"/>
          <w:bCs/>
          <w:color w:val="0000FF"/>
          <w:sz w:val="16"/>
          <w:szCs w:val="16"/>
        </w:rPr>
        <w:t xml:space="preserve"> cumplimentación de los “Puntos D</w:t>
      </w:r>
      <w:r w:rsidRPr="00741287">
        <w:rPr>
          <w:rFonts w:asciiTheme="minorHAnsi" w:hAnsiTheme="minorHAnsi"/>
          <w:bCs/>
          <w:color w:val="0000FF"/>
          <w:sz w:val="16"/>
          <w:szCs w:val="16"/>
        </w:rPr>
        <w:t xml:space="preserve">ébiles”: </w:t>
      </w:r>
    </w:p>
    <w:p w14:paraId="405D7735" w14:textId="63FC94DE" w:rsidR="00CE2880" w:rsidRPr="00A7600A"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A7600A">
        <w:rPr>
          <w:rFonts w:asciiTheme="minorHAnsi" w:eastAsiaTheme="minorHAnsi" w:hAnsiTheme="minorHAnsi" w:cstheme="minorHAnsi"/>
          <w:color w:val="0000FF"/>
          <w:sz w:val="16"/>
          <w:szCs w:val="16"/>
        </w:rPr>
        <w:t>Enumere aspectos que se consideren son mejorables o requieran una especial atención</w:t>
      </w:r>
      <w:r w:rsidR="00A7600A" w:rsidRPr="00A7600A">
        <w:rPr>
          <w:rFonts w:asciiTheme="minorHAnsi" w:eastAsiaTheme="minorHAnsi" w:hAnsiTheme="minorHAnsi" w:cstheme="minorHAnsi"/>
          <w:color w:val="0000FF"/>
          <w:sz w:val="16"/>
          <w:szCs w:val="16"/>
        </w:rPr>
        <w:t>.</w:t>
      </w:r>
    </w:p>
    <w:p w14:paraId="13A3BDC6" w14:textId="77777777" w:rsidR="00A7600A" w:rsidRPr="0099214D" w:rsidRDefault="00A7600A" w:rsidP="00A7600A">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99214D">
        <w:rPr>
          <w:rFonts w:asciiTheme="minorHAnsi" w:eastAsiaTheme="minorHAnsi" w:hAnsiTheme="minorHAnsi" w:cstheme="minorHAnsi"/>
          <w:color w:val="0000FF"/>
          <w:sz w:val="16"/>
          <w:szCs w:val="16"/>
        </w:rPr>
        <w:t>Si se proponen Puntos Fuertes vinculados con resultados de indicadores es preciso identificar dichos indicadores (con nombre y código)</w:t>
      </w:r>
    </w:p>
    <w:p w14:paraId="5CB30172" w14:textId="77777777" w:rsidR="00CE2880" w:rsidRPr="00254BB1"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No se trata de abordar las soluciones sino de la detección de posibles problemas (propuestas de Puntos Débiles) y las correspondientes Propuestas de Acciones de Mejora (acciones de mejora), destacando una asociación clara entre ambos.</w:t>
      </w:r>
      <w:r w:rsidRPr="00254BB1">
        <w:rPr>
          <w:color w:val="0000FF"/>
          <w:sz w:val="16"/>
          <w:szCs w:val="16"/>
        </w:rPr>
        <w:t xml:space="preserve"> </w:t>
      </w:r>
    </w:p>
    <w:p w14:paraId="5A4B6068" w14:textId="77777777" w:rsidR="00CE2880" w:rsidRPr="00CE2880"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Si no se identifican Puntos Débiles, indicar en la columna de Propuesta de Puntos Débiles </w:t>
      </w:r>
      <w:r>
        <w:rPr>
          <w:rFonts w:asciiTheme="minorHAnsi" w:eastAsiaTheme="minorHAnsi" w:hAnsiTheme="minorHAnsi" w:cstheme="minorHAnsi"/>
          <w:color w:val="0000FF"/>
          <w:sz w:val="16"/>
          <w:szCs w:val="16"/>
        </w:rPr>
        <w:t>“</w:t>
      </w:r>
      <w:r w:rsidRPr="00254BB1">
        <w:rPr>
          <w:rFonts w:asciiTheme="minorHAnsi" w:eastAsiaTheme="minorHAnsi" w:hAnsiTheme="minorHAnsi" w:cstheme="minorHAnsi"/>
          <w:color w:val="0000FF"/>
          <w:sz w:val="16"/>
          <w:szCs w:val="16"/>
        </w:rPr>
        <w:t>No se identificaron”, y en la de Propuesta de acción de Mejora: “No procede” (sustituyendo al texto incluido dentro de las celdas).</w:t>
      </w:r>
      <w:r w:rsidRPr="00254BB1">
        <w:rPr>
          <w:color w:val="0000FF"/>
          <w:sz w:val="16"/>
          <w:szCs w:val="16"/>
        </w:rPr>
        <w:t xml:space="preserve"> </w:t>
      </w:r>
    </w:p>
    <w:p w14:paraId="18BE6880" w14:textId="77777777" w:rsidR="00CE2880" w:rsidRPr="00CE2880" w:rsidRDefault="00CE2880" w:rsidP="00BF7CF3">
      <w:pPr>
        <w:pStyle w:val="Prrafodelista"/>
        <w:numPr>
          <w:ilvl w:val="0"/>
          <w:numId w:val="1"/>
        </w:numPr>
        <w:autoSpaceDE w:val="0"/>
        <w:autoSpaceDN w:val="0"/>
        <w:adjustRightInd w:val="0"/>
        <w:spacing w:after="120" w:line="240" w:lineRule="auto"/>
        <w:ind w:left="284" w:hanging="284"/>
        <w:jc w:val="both"/>
        <w:rPr>
          <w:rFonts w:asciiTheme="minorHAnsi" w:eastAsiaTheme="minorHAnsi" w:hAnsiTheme="minorHAnsi" w:cstheme="minorHAnsi"/>
          <w:color w:val="0000FF"/>
          <w:sz w:val="16"/>
          <w:szCs w:val="16"/>
        </w:rPr>
      </w:pPr>
      <w:r w:rsidRPr="00CE2880">
        <w:rPr>
          <w:rFonts w:asciiTheme="minorHAnsi" w:hAnsiTheme="minorHAnsi"/>
          <w:color w:val="0000FF"/>
          <w:sz w:val="16"/>
          <w:szCs w:val="16"/>
        </w:rPr>
        <w:t>Se debe usar una fila por cada propuesta de Punto Débil.</w:t>
      </w:r>
      <w:r w:rsidRPr="00CE2880">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868" w:themeFill="accent5" w:themeFillShade="80"/>
        <w:tblLayout w:type="fixed"/>
        <w:tblLook w:val="00A0" w:firstRow="1" w:lastRow="0" w:firstColumn="1" w:lastColumn="0" w:noHBand="0" w:noVBand="0"/>
      </w:tblPr>
      <w:tblGrid>
        <w:gridCol w:w="4332"/>
        <w:gridCol w:w="5664"/>
      </w:tblGrid>
      <w:tr w:rsidR="00CE2880" w:rsidRPr="00037BD7" w14:paraId="5B1E0506" w14:textId="77777777" w:rsidTr="00AD4FE7">
        <w:trPr>
          <w:jc w:val="center"/>
        </w:trPr>
        <w:tc>
          <w:tcPr>
            <w:tcW w:w="2167" w:type="pct"/>
            <w:shd w:val="clear" w:color="auto" w:fill="00607C"/>
            <w:vAlign w:val="center"/>
          </w:tcPr>
          <w:p w14:paraId="5BBBAD7F" w14:textId="77777777" w:rsidR="00CE2880" w:rsidRPr="00037BD7" w:rsidRDefault="00CE2880" w:rsidP="00AD4FE7">
            <w:pPr>
              <w:spacing w:after="0" w:line="240" w:lineRule="auto"/>
              <w:jc w:val="center"/>
              <w:rPr>
                <w:rFonts w:asciiTheme="minorHAnsi" w:hAnsiTheme="minorHAnsi"/>
                <w:b/>
                <w:i/>
                <w:color w:val="FFFFFF"/>
                <w:sz w:val="20"/>
                <w:szCs w:val="20"/>
              </w:rPr>
            </w:pPr>
            <w:r>
              <w:rPr>
                <w:rFonts w:asciiTheme="minorHAnsi" w:hAnsiTheme="minorHAnsi"/>
                <w:b/>
                <w:i/>
                <w:color w:val="FFFFFF"/>
                <w:sz w:val="20"/>
                <w:szCs w:val="20"/>
              </w:rPr>
              <w:t>Propuestas de Puntos D</w:t>
            </w:r>
            <w:r w:rsidRPr="00037BD7">
              <w:rPr>
                <w:rFonts w:asciiTheme="minorHAnsi" w:hAnsiTheme="minorHAnsi"/>
                <w:b/>
                <w:i/>
                <w:color w:val="FFFFFF"/>
                <w:sz w:val="20"/>
                <w:szCs w:val="20"/>
              </w:rPr>
              <w:t>ébiles</w:t>
            </w:r>
          </w:p>
        </w:tc>
        <w:tc>
          <w:tcPr>
            <w:tcW w:w="2833" w:type="pct"/>
            <w:shd w:val="clear" w:color="auto" w:fill="00607C"/>
            <w:vAlign w:val="center"/>
          </w:tcPr>
          <w:p w14:paraId="49FBC76A" w14:textId="77777777" w:rsidR="00CE2880" w:rsidRPr="00037BD7" w:rsidRDefault="00CE2880" w:rsidP="00AD4FE7">
            <w:pPr>
              <w:spacing w:after="0" w:line="240" w:lineRule="auto"/>
              <w:jc w:val="center"/>
              <w:rPr>
                <w:rFonts w:asciiTheme="minorHAnsi" w:hAnsiTheme="minorHAnsi"/>
                <w:color w:val="FFFFFF"/>
                <w:sz w:val="20"/>
                <w:szCs w:val="20"/>
              </w:rPr>
            </w:pPr>
            <w:r>
              <w:rPr>
                <w:rFonts w:asciiTheme="minorHAnsi" w:hAnsiTheme="minorHAnsi"/>
                <w:b/>
                <w:i/>
                <w:color w:val="FFFFFF"/>
                <w:sz w:val="20"/>
                <w:szCs w:val="20"/>
              </w:rPr>
              <w:t xml:space="preserve">Propuestas </w:t>
            </w:r>
            <w:r w:rsidRPr="00037BD7">
              <w:rPr>
                <w:rFonts w:asciiTheme="minorHAnsi" w:hAnsiTheme="minorHAnsi"/>
                <w:b/>
                <w:i/>
                <w:color w:val="FFFFFF"/>
                <w:sz w:val="20"/>
                <w:szCs w:val="20"/>
              </w:rPr>
              <w:t>Acciones de mejora</w:t>
            </w:r>
          </w:p>
        </w:tc>
      </w:tr>
      <w:tr w:rsidR="00CE2880" w:rsidRPr="00037BD7" w14:paraId="3AF308EB" w14:textId="77777777" w:rsidTr="00AD4FE7">
        <w:trPr>
          <w:jc w:val="center"/>
        </w:trPr>
        <w:tc>
          <w:tcPr>
            <w:tcW w:w="2167" w:type="pct"/>
            <w:vAlign w:val="center"/>
          </w:tcPr>
          <w:p w14:paraId="29B39704" w14:textId="77777777" w:rsidR="00CE2880" w:rsidRPr="00404E13" w:rsidRDefault="00CE2880" w:rsidP="00AD4FE7">
            <w:pPr>
              <w:spacing w:after="0" w:line="240" w:lineRule="auto"/>
              <w:jc w:val="both"/>
              <w:rPr>
                <w:rFonts w:asciiTheme="minorHAnsi" w:hAnsiTheme="minorHAnsi"/>
                <w:color w:val="0000FF"/>
                <w:sz w:val="18"/>
                <w:szCs w:val="18"/>
              </w:rPr>
            </w:pPr>
            <w:r w:rsidRPr="00404E13">
              <w:rPr>
                <w:rFonts w:asciiTheme="minorHAnsi" w:hAnsiTheme="minorHAnsi"/>
                <w:sz w:val="18"/>
                <w:szCs w:val="18"/>
              </w:rPr>
              <w:t xml:space="preserve">Propuesta Punto débil </w:t>
            </w:r>
            <w:proofErr w:type="spellStart"/>
            <w:r w:rsidRPr="00404E13">
              <w:rPr>
                <w:rFonts w:asciiTheme="minorHAnsi" w:hAnsiTheme="minorHAnsi"/>
                <w:sz w:val="18"/>
                <w:szCs w:val="18"/>
              </w:rPr>
              <w:t>nº</w:t>
            </w:r>
            <w:proofErr w:type="spellEnd"/>
            <w:r w:rsidRPr="00404E13">
              <w:rPr>
                <w:rFonts w:asciiTheme="minorHAnsi" w:hAnsiTheme="minorHAnsi"/>
                <w:color w:val="FF0000"/>
                <w:sz w:val="18"/>
                <w:szCs w:val="18"/>
              </w:rPr>
              <w:t xml:space="preserve"> </w:t>
            </w:r>
            <w:r w:rsidRPr="00404E13">
              <w:rPr>
                <w:rFonts w:asciiTheme="minorHAnsi" w:hAnsiTheme="minorHAnsi"/>
                <w:color w:val="0000FF"/>
                <w:sz w:val="18"/>
                <w:szCs w:val="18"/>
              </w:rPr>
              <w:t>XX:</w:t>
            </w:r>
          </w:p>
        </w:tc>
        <w:tc>
          <w:tcPr>
            <w:tcW w:w="2833" w:type="pct"/>
            <w:vAlign w:val="center"/>
          </w:tcPr>
          <w:p w14:paraId="69B53424"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p w14:paraId="679E320D"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tc>
      </w:tr>
    </w:tbl>
    <w:p w14:paraId="18AA044D" w14:textId="5CB3FC47" w:rsidR="00CE2880" w:rsidRDefault="00CE2880" w:rsidP="00CE2880">
      <w:pPr>
        <w:spacing w:before="120" w:after="120"/>
        <w:jc w:val="both"/>
        <w:rPr>
          <w:color w:val="0000FF"/>
          <w:sz w:val="16"/>
          <w:szCs w:val="16"/>
        </w:rPr>
      </w:pPr>
      <w:r w:rsidRPr="00E47071">
        <w:rPr>
          <w:color w:val="0000FF"/>
          <w:sz w:val="16"/>
          <w:szCs w:val="16"/>
        </w:rPr>
        <w:t>[Se deben eliminar todas las indicaciones una vez se complete el criterio]</w:t>
      </w:r>
    </w:p>
    <w:p w14:paraId="3A49A353" w14:textId="77777777" w:rsidR="00455E2A" w:rsidRDefault="00455E2A">
      <w:r>
        <w:br w:type="page"/>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Look w:val="00A0" w:firstRow="1" w:lastRow="0" w:firstColumn="1" w:lastColumn="0" w:noHBand="0" w:noVBand="0"/>
      </w:tblPr>
      <w:tblGrid>
        <w:gridCol w:w="9996"/>
      </w:tblGrid>
      <w:tr w:rsidR="00123C41" w:rsidRPr="0086419B" w14:paraId="08798402" w14:textId="77777777" w:rsidTr="00BB1529">
        <w:trPr>
          <w:jc w:val="center"/>
        </w:trPr>
        <w:tc>
          <w:tcPr>
            <w:tcW w:w="5000" w:type="pct"/>
            <w:shd w:val="clear" w:color="auto" w:fill="D9D9D9"/>
          </w:tcPr>
          <w:p w14:paraId="093D1C76" w14:textId="40DEB16E" w:rsidR="00123C41" w:rsidRPr="000C41E0" w:rsidRDefault="00E72A5A" w:rsidP="00EC3B8D">
            <w:pPr>
              <w:pStyle w:val="Prrafodelista"/>
              <w:numPr>
                <w:ilvl w:val="0"/>
                <w:numId w:val="2"/>
              </w:numPr>
              <w:spacing w:before="60" w:after="60" w:line="240" w:lineRule="auto"/>
              <w:ind w:left="300" w:hanging="357"/>
              <w:contextualSpacing w:val="0"/>
              <w:rPr>
                <w:b/>
                <w:i/>
              </w:rPr>
            </w:pPr>
            <w:r w:rsidRPr="00065C2A">
              <w:rPr>
                <w:b/>
                <w:i/>
              </w:rPr>
              <w:lastRenderedPageBreak/>
              <w:t>RECURSOS Y APOYO A LA DOCENCIA</w:t>
            </w:r>
          </w:p>
        </w:tc>
      </w:tr>
    </w:tbl>
    <w:p w14:paraId="726D0A37" w14:textId="7D7FB9CB" w:rsidR="004E31E3" w:rsidRDefault="004E31E3" w:rsidP="004E31E3">
      <w:pPr>
        <w:pStyle w:val="AGAETexto"/>
        <w:spacing w:line="240" w:lineRule="auto"/>
        <w:rPr>
          <w:rFonts w:asciiTheme="minorHAnsi" w:hAnsiTheme="minorHAnsi"/>
          <w:color w:val="0000FF"/>
          <w:sz w:val="16"/>
          <w:szCs w:val="16"/>
          <w:shd w:val="clear" w:color="auto" w:fill="FFFFFF"/>
        </w:rPr>
      </w:pPr>
      <w:r w:rsidRPr="00BD5FAB">
        <w:rPr>
          <w:rFonts w:asciiTheme="minorHAnsi" w:hAnsiTheme="minorHAnsi"/>
          <w:color w:val="0000FF"/>
          <w:sz w:val="16"/>
          <w:szCs w:val="16"/>
          <w:shd w:val="clear" w:color="auto" w:fill="FFFFFF"/>
        </w:rPr>
        <w:t>[</w:t>
      </w:r>
      <w:r w:rsidRPr="00BD5FAB">
        <w:rPr>
          <w:color w:val="0000FF"/>
          <w:sz w:val="16"/>
          <w:szCs w:val="16"/>
          <w:u w:val="single"/>
        </w:rPr>
        <w:t>SOLO PARA TÍTULOS DONDE SE HAYAN PRODUCIDO QUEJAS/RECLAMACIONES/INCIDENCIAS/SUGERENCIAS/FELICITACIONES</w:t>
      </w:r>
      <w:r w:rsidRPr="00BD5FAB">
        <w:rPr>
          <w:color w:val="0000FF"/>
          <w:sz w:val="16"/>
          <w:szCs w:val="16"/>
        </w:rPr>
        <w:t xml:space="preserve">: </w:t>
      </w:r>
      <w:r w:rsidRPr="00BD5FAB">
        <w:rPr>
          <w:rFonts w:asciiTheme="minorHAnsi" w:hAnsiTheme="minorHAnsi"/>
          <w:color w:val="0000FF"/>
          <w:sz w:val="16"/>
          <w:szCs w:val="16"/>
          <w:shd w:val="clear" w:color="auto" w:fill="FFFFFF"/>
        </w:rPr>
        <w:t xml:space="preserve">Se debe hacer referencia al </w:t>
      </w:r>
      <w:r w:rsidR="00BD5FAB" w:rsidRPr="00BD5FAB">
        <w:rPr>
          <w:rFonts w:asciiTheme="minorHAnsi" w:hAnsiTheme="minorHAnsi"/>
          <w:color w:val="0000FF"/>
          <w:sz w:val="16"/>
          <w:szCs w:val="16"/>
          <w:shd w:val="clear" w:color="auto" w:fill="FFFFFF"/>
        </w:rPr>
        <w:t xml:space="preserve">registro del </w:t>
      </w:r>
      <w:r w:rsidRPr="00BD5FAB">
        <w:rPr>
          <w:rFonts w:asciiTheme="minorHAnsi" w:hAnsiTheme="minorHAnsi"/>
          <w:i/>
          <w:color w:val="0000FF"/>
          <w:sz w:val="16"/>
          <w:szCs w:val="16"/>
          <w:shd w:val="clear" w:color="auto" w:fill="FFFFFF"/>
        </w:rPr>
        <w:t>FSGCC 01: Informe cualitativo del Buzón de Atención al Usuario (BAU)</w:t>
      </w:r>
      <w:r w:rsidRPr="00BD5FAB">
        <w:rPr>
          <w:i/>
          <w:color w:val="0000FF"/>
          <w:sz w:val="16"/>
          <w:szCs w:val="16"/>
        </w:rPr>
        <w:t>.</w:t>
      </w:r>
      <w:r w:rsidRPr="00BD5FAB">
        <w:rPr>
          <w:rFonts w:asciiTheme="minorHAnsi" w:hAnsiTheme="minorHAnsi"/>
          <w:color w:val="0000FF"/>
          <w:sz w:val="16"/>
          <w:szCs w:val="16"/>
          <w:shd w:val="clear" w:color="auto" w:fill="FFFFFF"/>
        </w:rPr>
        <w:t xml:space="preserve"> Cuando se haga referencia a este informe indicar que se puede consultar </w:t>
      </w:r>
      <w:r w:rsidRPr="00BD5FAB">
        <w:rPr>
          <w:color w:val="0000FF"/>
          <w:sz w:val="16"/>
          <w:szCs w:val="16"/>
        </w:rPr>
        <w:t xml:space="preserve">en la web del Sistema de Garantía de Calidad del Centro (SGCC): </w:t>
      </w:r>
      <w:hyperlink r:id="rId16" w:history="1">
        <w:r w:rsidR="000636D4" w:rsidRPr="00BD5FAB">
          <w:rPr>
            <w:rStyle w:val="Hipervnculo"/>
            <w:rFonts w:asciiTheme="minorHAnsi" w:hAnsiTheme="minorHAnsi"/>
            <w:sz w:val="16"/>
            <w:szCs w:val="16"/>
            <w:shd w:val="clear" w:color="auto" w:fill="FFFFFF"/>
          </w:rPr>
          <w:t>https://ccmaryambientales.uca.es/otros-informes-de-seguimiento/</w:t>
        </w:r>
      </w:hyperlink>
      <w:r w:rsidRPr="00BD5FAB">
        <w:rPr>
          <w:rStyle w:val="Hipervnculo"/>
          <w:sz w:val="16"/>
          <w:szCs w:val="16"/>
          <w:u w:val="none"/>
        </w:rPr>
        <w:t>. Y se debe analizar lo que aparece en dicho informe</w:t>
      </w:r>
      <w:r w:rsidRPr="00BD5FAB">
        <w:rPr>
          <w:rFonts w:asciiTheme="minorHAnsi" w:hAnsiTheme="minorHAnsi"/>
          <w:color w:val="0000FF"/>
          <w:sz w:val="16"/>
          <w:szCs w:val="16"/>
          <w:shd w:val="clear" w:color="auto" w:fill="FFFFFF"/>
        </w:rPr>
        <w:t>]</w:t>
      </w:r>
      <w:r w:rsidRPr="00CE2880">
        <w:rPr>
          <w:rFonts w:asciiTheme="minorHAnsi" w:hAnsiTheme="minorHAnsi"/>
          <w:bCs/>
          <w:color w:val="0000FF"/>
          <w:sz w:val="16"/>
          <w:szCs w:val="16"/>
        </w:rPr>
        <w:t xml:space="preserve"> </w:t>
      </w:r>
    </w:p>
    <w:p w14:paraId="4FDC97C2" w14:textId="236A03C0" w:rsidR="000F5FE3" w:rsidRPr="000F5FE3" w:rsidRDefault="000F5FE3" w:rsidP="0066350C">
      <w:pPr>
        <w:spacing w:before="120" w:after="120" w:line="240" w:lineRule="auto"/>
        <w:jc w:val="both"/>
        <w:rPr>
          <w:rFonts w:asciiTheme="minorHAnsi" w:hAnsiTheme="minorHAnsi" w:cstheme="minorHAnsi"/>
          <w:b/>
          <w:sz w:val="20"/>
          <w:szCs w:val="20"/>
          <w:lang w:val="es-ES_tradnl"/>
        </w:rPr>
      </w:pPr>
      <w:r w:rsidRPr="00A36ACD">
        <w:rPr>
          <w:rFonts w:asciiTheme="minorHAnsi" w:hAnsiTheme="minorHAnsi" w:cstheme="minorHAnsi"/>
          <w:b/>
          <w:sz w:val="20"/>
          <w:szCs w:val="20"/>
          <w:lang w:val="es-ES_tradnl"/>
        </w:rPr>
        <w:t>5.1. El título cuenta con la infraestructura y los recursos adecuados.</w:t>
      </w:r>
    </w:p>
    <w:p w14:paraId="6577F113" w14:textId="77777777" w:rsidR="002E6028" w:rsidRPr="002E6028" w:rsidRDefault="002E6028" w:rsidP="002E6028">
      <w:pPr>
        <w:pStyle w:val="AGAETexto"/>
        <w:spacing w:before="0" w:after="0" w:line="240" w:lineRule="auto"/>
        <w:rPr>
          <w:rFonts w:asciiTheme="minorHAnsi" w:hAnsiTheme="minorHAnsi" w:cstheme="minorHAnsi"/>
          <w:color w:val="4F81BD"/>
          <w:sz w:val="16"/>
          <w:szCs w:val="16"/>
          <w:u w:val="single"/>
          <w:lang w:val="es-ES_tradnl"/>
        </w:rPr>
      </w:pPr>
      <w:r w:rsidRPr="002E6028">
        <w:rPr>
          <w:rFonts w:asciiTheme="minorHAnsi" w:hAnsiTheme="minorHAnsi" w:cstheme="minorHAnsi"/>
          <w:color w:val="4F81BD"/>
          <w:sz w:val="16"/>
          <w:szCs w:val="16"/>
          <w:u w:val="single"/>
          <w:lang w:val="es-ES_tradnl"/>
        </w:rPr>
        <w:t>Directrices:</w:t>
      </w:r>
    </w:p>
    <w:p w14:paraId="456844FD" w14:textId="77777777" w:rsidR="002E6028" w:rsidRPr="002E6028" w:rsidRDefault="002E6028" w:rsidP="00D51DCD">
      <w:pPr>
        <w:pStyle w:val="AGAETexto"/>
        <w:numPr>
          <w:ilvl w:val="0"/>
          <w:numId w:val="11"/>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título dispone de aulas adecuadas y convenientemente equipadas (número, tamaño, mesas y sillas, proyectores, pantallas, enchufes, acondicionamiento…medios técnicos) para el desarrollo de las actividades formativas, teniendo en cuenta el tamaño de los grupos y las metodologías de enseñanza-aprendizaje empleadas.</w:t>
      </w:r>
    </w:p>
    <w:p w14:paraId="4C2B64A4" w14:textId="77777777" w:rsidR="002E6028" w:rsidRPr="002E6028" w:rsidRDefault="002E6028" w:rsidP="00D51DCD">
      <w:pPr>
        <w:pStyle w:val="AGAETexto"/>
        <w:numPr>
          <w:ilvl w:val="0"/>
          <w:numId w:val="11"/>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título dispone de salas de lectura, espacios para realización de trabajos en grupo, áreas de descanso, etc.  adecuadas al número de estudiantes.</w:t>
      </w:r>
    </w:p>
    <w:p w14:paraId="37C0D367" w14:textId="77777777" w:rsidR="002E6028" w:rsidRPr="002E6028" w:rsidRDefault="002E6028" w:rsidP="00D51DCD">
      <w:pPr>
        <w:pStyle w:val="AGAETexto"/>
        <w:numPr>
          <w:ilvl w:val="0"/>
          <w:numId w:val="11"/>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título dispone de los laboratorios o espacios específicos para la realización de las prácticas adecuados (número, tamaño, instrumentación) y/o de los medios necesarios para el desarrollo de todas las actividades formativas previstas (laboratorios de idiomas, aulas de informática, prácticas de campo, etc.).</w:t>
      </w:r>
    </w:p>
    <w:p w14:paraId="7B7AD880" w14:textId="77777777" w:rsidR="002E6028" w:rsidRPr="002E6028" w:rsidRDefault="002E6028" w:rsidP="00D51DCD">
      <w:pPr>
        <w:pStyle w:val="AGAETexto"/>
        <w:numPr>
          <w:ilvl w:val="0"/>
          <w:numId w:val="11"/>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título cuenta con la dotación económica necesaria para la realización de las prácticas y del resto de actividades formativas previstas.</w:t>
      </w:r>
    </w:p>
    <w:p w14:paraId="32D0AEA5" w14:textId="77777777" w:rsidR="002E6028" w:rsidRPr="002E6028" w:rsidRDefault="002E6028" w:rsidP="00D51DCD">
      <w:pPr>
        <w:pStyle w:val="AGAETexto"/>
        <w:numPr>
          <w:ilvl w:val="0"/>
          <w:numId w:val="11"/>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 xml:space="preserve">El título cuenta con una biblioteca adecuada al número de estudiantes y las características del programa formativo (número de puestos, fondos disponibles, sistema de acceso a los fondos bibliográficos, bases de datos, suscripciones a revistas de uso, suscripciones a </w:t>
      </w:r>
      <w:proofErr w:type="spellStart"/>
      <w:r w:rsidRPr="002E6028">
        <w:rPr>
          <w:rFonts w:asciiTheme="minorHAnsi" w:hAnsiTheme="minorHAnsi" w:cstheme="minorHAnsi"/>
          <w:color w:val="4F81BD"/>
          <w:sz w:val="16"/>
          <w:szCs w:val="16"/>
          <w:lang w:val="es-ES_tradnl"/>
        </w:rPr>
        <w:t>ebooks</w:t>
      </w:r>
      <w:proofErr w:type="spellEnd"/>
      <w:r w:rsidRPr="002E6028">
        <w:rPr>
          <w:rFonts w:asciiTheme="minorHAnsi" w:hAnsiTheme="minorHAnsi" w:cstheme="minorHAnsi"/>
          <w:color w:val="4F81BD"/>
          <w:sz w:val="16"/>
          <w:szCs w:val="16"/>
          <w:lang w:val="es-ES_tradnl"/>
        </w:rPr>
        <w:t xml:space="preserve"> docentes…).</w:t>
      </w:r>
    </w:p>
    <w:p w14:paraId="0AC8CB6F" w14:textId="77777777" w:rsidR="002E6028" w:rsidRPr="002E6028" w:rsidRDefault="002E6028" w:rsidP="00D51DCD">
      <w:pPr>
        <w:pStyle w:val="AGAETexto"/>
        <w:numPr>
          <w:ilvl w:val="0"/>
          <w:numId w:val="11"/>
        </w:numPr>
        <w:spacing w:before="0" w:line="240" w:lineRule="auto"/>
        <w:ind w:left="357" w:hanging="357"/>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título dispone de una plataforma virtual de apoyo a la docencia. Existe un procedimiento para analizar el uso de la plataforma virtual por parte del profesorado y del estudiantado.</w:t>
      </w:r>
    </w:p>
    <w:p w14:paraId="58996CAB" w14:textId="48CF152B" w:rsidR="001E2216" w:rsidRPr="00C81F2C" w:rsidRDefault="00C81F2C" w:rsidP="00C81F2C">
      <w:pPr>
        <w:spacing w:before="120" w:after="120" w:line="240" w:lineRule="auto"/>
        <w:ind w:right="-23"/>
        <w:jc w:val="both"/>
        <w:rPr>
          <w:rFonts w:cs="Calibri"/>
          <w:bCs/>
          <w:color w:val="0000FF"/>
          <w:sz w:val="20"/>
          <w:szCs w:val="20"/>
        </w:rPr>
      </w:pPr>
      <w:r w:rsidRPr="00AC6AC2">
        <w:rPr>
          <w:rFonts w:cs="Calibri"/>
          <w:bCs/>
          <w:color w:val="0000FF"/>
          <w:sz w:val="20"/>
          <w:szCs w:val="20"/>
        </w:rPr>
        <w:t>PARRAFOS COMUNES (elaborados por responsable de calidad, previa consulta al Vicedecano de Ordenación</w:t>
      </w:r>
      <w:r w:rsidRPr="00EA77F9">
        <w:rPr>
          <w:rFonts w:cs="Calibri"/>
          <w:bCs/>
          <w:color w:val="0000FF"/>
          <w:sz w:val="20"/>
          <w:szCs w:val="20"/>
        </w:rPr>
        <w:t xml:space="preserve"> Académica </w:t>
      </w:r>
      <w:r w:rsidR="00EA77F9" w:rsidRPr="00EA77F9">
        <w:rPr>
          <w:rFonts w:cs="Calibri"/>
          <w:bCs/>
          <w:color w:val="0000FF"/>
          <w:sz w:val="20"/>
          <w:szCs w:val="20"/>
        </w:rPr>
        <w:t xml:space="preserve">y el Decanato-coordinador del CASEM </w:t>
      </w:r>
      <w:r w:rsidRPr="00EA77F9">
        <w:rPr>
          <w:rFonts w:cs="Calibri"/>
          <w:bCs/>
          <w:color w:val="0000FF"/>
          <w:sz w:val="20"/>
          <w:szCs w:val="20"/>
        </w:rPr>
        <w:t>sobre</w:t>
      </w:r>
      <w:r w:rsidRPr="000F611E">
        <w:rPr>
          <w:rFonts w:cs="Calibri"/>
          <w:bCs/>
          <w:color w:val="0000FF"/>
          <w:sz w:val="20"/>
          <w:szCs w:val="20"/>
        </w:rPr>
        <w:t xml:space="preserve"> novedades del curso evaluado, 2023-24).</w:t>
      </w:r>
    </w:p>
    <w:p w14:paraId="73DC30F3" w14:textId="273842C3" w:rsidR="0066350C" w:rsidRPr="00095572" w:rsidRDefault="0066350C" w:rsidP="00C81F2C">
      <w:pPr>
        <w:spacing w:after="120" w:line="240" w:lineRule="auto"/>
        <w:jc w:val="both"/>
        <w:rPr>
          <w:rFonts w:asciiTheme="minorHAnsi" w:hAnsiTheme="minorHAnsi" w:cstheme="minorHAnsi"/>
          <w:color w:val="0000FF"/>
          <w:sz w:val="16"/>
          <w:szCs w:val="16"/>
          <w:u w:val="single"/>
          <w:lang w:val="es-ES_tradnl"/>
        </w:rPr>
      </w:pPr>
      <w:r w:rsidRPr="00095572">
        <w:rPr>
          <w:rFonts w:asciiTheme="minorHAnsi" w:hAnsiTheme="minorHAnsi"/>
          <w:color w:val="0000FF"/>
          <w:sz w:val="16"/>
          <w:szCs w:val="16"/>
          <w:shd w:val="clear" w:color="auto" w:fill="FFFFFF"/>
        </w:rPr>
        <w:t>[</w:t>
      </w:r>
      <w:r w:rsidRPr="00095572">
        <w:rPr>
          <w:rFonts w:asciiTheme="minorHAnsi" w:hAnsiTheme="minorHAnsi" w:cstheme="minorHAnsi"/>
          <w:color w:val="0000FF"/>
          <w:sz w:val="16"/>
          <w:szCs w:val="16"/>
          <w:lang w:val="es-ES_tradnl"/>
        </w:rPr>
        <w:t>Tener en cuenta: el tamaño de los grupos, el desarrollo de las actividades formativas y las metodologías de enseñanza-aprendizaje</w:t>
      </w:r>
      <w:r w:rsidR="00DF497F" w:rsidRPr="00095572">
        <w:rPr>
          <w:rFonts w:asciiTheme="minorHAnsi" w:hAnsiTheme="minorHAnsi" w:cstheme="minorHAnsi"/>
          <w:color w:val="0000FF"/>
          <w:sz w:val="16"/>
          <w:szCs w:val="16"/>
          <w:lang w:val="es-ES_tradnl"/>
        </w:rPr>
        <w:t xml:space="preserve">. Se puede incluir información sobre el número y las características de las aulas y de cualquier otro espacio (laboratorios, etc.) utilizados en la docencia del título durante el </w:t>
      </w:r>
      <w:r w:rsidR="006F79EC">
        <w:rPr>
          <w:rFonts w:asciiTheme="minorHAnsi" w:hAnsiTheme="minorHAnsi" w:cstheme="minorHAnsi"/>
          <w:color w:val="0000FF"/>
          <w:sz w:val="16"/>
          <w:szCs w:val="16"/>
          <w:lang w:val="es-ES_tradnl"/>
        </w:rPr>
        <w:t>curso</w:t>
      </w:r>
      <w:r w:rsidR="00DF497F" w:rsidRPr="00095572">
        <w:rPr>
          <w:rFonts w:asciiTheme="minorHAnsi" w:hAnsiTheme="minorHAnsi" w:cstheme="minorHAnsi"/>
          <w:color w:val="0000FF"/>
          <w:sz w:val="16"/>
          <w:szCs w:val="16"/>
          <w:lang w:val="es-ES_tradnl"/>
        </w:rPr>
        <w:t xml:space="preserve"> evaluado</w:t>
      </w:r>
      <w:r w:rsidRPr="00095572">
        <w:rPr>
          <w:rFonts w:asciiTheme="minorHAnsi" w:hAnsiTheme="minorHAnsi"/>
          <w:color w:val="0000FF"/>
          <w:sz w:val="16"/>
          <w:szCs w:val="16"/>
          <w:shd w:val="clear" w:color="auto" w:fill="FFFFFF"/>
        </w:rPr>
        <w:t>]</w:t>
      </w:r>
    </w:p>
    <w:p w14:paraId="0BF29A19" w14:textId="4720A5C5" w:rsidR="00B34898" w:rsidRPr="0099214D" w:rsidRDefault="00B24F9C" w:rsidP="00B34898">
      <w:pPr>
        <w:spacing w:after="120" w:line="240" w:lineRule="auto"/>
        <w:jc w:val="both"/>
        <w:rPr>
          <w:rFonts w:asciiTheme="minorHAnsi" w:hAnsiTheme="minorHAnsi"/>
          <w:color w:val="0000FF"/>
          <w:sz w:val="16"/>
          <w:szCs w:val="16"/>
          <w:shd w:val="clear" w:color="auto" w:fill="FFFFFF"/>
        </w:rPr>
      </w:pPr>
      <w:r w:rsidRPr="0099214D">
        <w:rPr>
          <w:rFonts w:asciiTheme="minorHAnsi" w:hAnsiTheme="minorHAnsi"/>
          <w:color w:val="0000FF"/>
          <w:sz w:val="16"/>
          <w:szCs w:val="16"/>
          <w:shd w:val="clear" w:color="auto" w:fill="FFFFFF"/>
        </w:rPr>
        <w:t>[Apoyar el análisis y valoración de este criterio en los indicadores del P06</w:t>
      </w:r>
      <w:r w:rsidR="00A36ACD" w:rsidRPr="0099214D">
        <w:rPr>
          <w:rFonts w:asciiTheme="minorHAnsi" w:hAnsiTheme="minorHAnsi"/>
          <w:color w:val="0000FF"/>
          <w:sz w:val="16"/>
          <w:szCs w:val="16"/>
          <w:shd w:val="clear" w:color="auto" w:fill="FFFFFF"/>
        </w:rPr>
        <w:t>:</w:t>
      </w:r>
      <w:r w:rsidR="00CC7698" w:rsidRPr="0099214D">
        <w:rPr>
          <w:rFonts w:asciiTheme="minorHAnsi" w:hAnsiTheme="minorHAnsi"/>
          <w:color w:val="0000FF"/>
          <w:sz w:val="16"/>
          <w:szCs w:val="16"/>
          <w:shd w:val="clear" w:color="auto" w:fill="FFFFFF"/>
        </w:rPr>
        <w:t xml:space="preserve"> </w:t>
      </w:r>
      <w:r w:rsidRPr="006F79EC">
        <w:rPr>
          <w:rFonts w:asciiTheme="minorHAnsi" w:hAnsiTheme="minorHAnsi"/>
          <w:i/>
          <w:iCs/>
          <w:color w:val="0000FF"/>
          <w:sz w:val="16"/>
          <w:szCs w:val="16"/>
          <w:shd w:val="clear" w:color="auto" w:fill="FFFFFF"/>
        </w:rPr>
        <w:t>ISGC</w:t>
      </w:r>
      <w:r w:rsidR="00CC7698" w:rsidRPr="006F79EC">
        <w:rPr>
          <w:rFonts w:asciiTheme="minorHAnsi" w:hAnsiTheme="minorHAnsi"/>
          <w:i/>
          <w:iCs/>
          <w:color w:val="0000FF"/>
          <w:sz w:val="16"/>
          <w:szCs w:val="16"/>
          <w:shd w:val="clear" w:color="auto" w:fill="FFFFFF"/>
        </w:rPr>
        <w:t>-</w:t>
      </w:r>
      <w:r w:rsidRPr="006F79EC">
        <w:rPr>
          <w:rFonts w:asciiTheme="minorHAnsi" w:hAnsiTheme="minorHAnsi"/>
          <w:i/>
          <w:iCs/>
          <w:color w:val="0000FF"/>
          <w:sz w:val="16"/>
          <w:szCs w:val="16"/>
          <w:shd w:val="clear" w:color="auto" w:fill="FFFFFF"/>
        </w:rPr>
        <w:t>03 y 04</w:t>
      </w:r>
      <w:r w:rsidRPr="0099214D">
        <w:rPr>
          <w:rFonts w:asciiTheme="minorHAnsi" w:hAnsiTheme="minorHAnsi"/>
          <w:color w:val="0000FF"/>
          <w:sz w:val="16"/>
          <w:szCs w:val="16"/>
          <w:shd w:val="clear" w:color="auto" w:fill="FFFFFF"/>
        </w:rPr>
        <w:t>. Anexo 1 de este Autoinforme]</w:t>
      </w:r>
      <w:r w:rsidR="00F563F1" w:rsidRPr="0099214D">
        <w:rPr>
          <w:rFonts w:asciiTheme="minorHAnsi" w:hAnsiTheme="minorHAnsi"/>
          <w:color w:val="0000FF"/>
          <w:sz w:val="16"/>
          <w:szCs w:val="16"/>
          <w:shd w:val="clear" w:color="auto" w:fill="FFFFFF"/>
        </w:rPr>
        <w:t xml:space="preserve">. </w:t>
      </w:r>
      <w:r w:rsidR="00B34898" w:rsidRPr="0099214D">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B34898" w:rsidRPr="0099214D">
        <w:rPr>
          <w:rFonts w:eastAsia="Times New Roman" w:cs="Calibri"/>
          <w:color w:val="0000FF"/>
          <w:sz w:val="16"/>
          <w:szCs w:val="16"/>
          <w:lang w:eastAsia="es-ES"/>
        </w:rPr>
        <w:t xml:space="preserve"> </w:t>
      </w:r>
      <w:r w:rsidR="00B34898" w:rsidRPr="0099214D">
        <w:rPr>
          <w:rFonts w:eastAsia="Times New Roman" w:cs="Calibri"/>
          <w:i/>
          <w:color w:val="0000FF"/>
          <w:sz w:val="16"/>
          <w:szCs w:val="16"/>
          <w:lang w:eastAsia="es-ES"/>
        </w:rPr>
        <w:t>Procedimiento del SGCC</w:t>
      </w:r>
      <w:r w:rsidR="00E013BD" w:rsidRPr="0099214D">
        <w:rPr>
          <w:rFonts w:eastAsia="Times New Roman" w:cs="Calibri"/>
          <w:i/>
          <w:color w:val="0000FF"/>
          <w:sz w:val="16"/>
          <w:szCs w:val="16"/>
          <w:lang w:eastAsia="es-ES"/>
        </w:rPr>
        <w:t>;</w:t>
      </w:r>
      <w:r w:rsidR="00B34898" w:rsidRPr="0099214D">
        <w:rPr>
          <w:rFonts w:eastAsia="Times New Roman" w:cs="Calibri"/>
          <w:i/>
          <w:color w:val="0000FF"/>
          <w:sz w:val="16"/>
          <w:szCs w:val="16"/>
          <w:lang w:eastAsia="es-ES"/>
        </w:rPr>
        <w:t xml:space="preserve"> </w:t>
      </w:r>
      <w:r w:rsidR="00B34898" w:rsidRPr="0099214D">
        <w:rPr>
          <w:rFonts w:eastAsia="Times New Roman" w:cs="Calibri"/>
          <w:color w:val="0000FF"/>
          <w:sz w:val="16"/>
          <w:szCs w:val="16"/>
          <w:lang w:eastAsia="es-ES"/>
        </w:rPr>
        <w:t>y en el documento</w:t>
      </w:r>
      <w:r w:rsidR="00B34898" w:rsidRPr="0099214D">
        <w:rPr>
          <w:rFonts w:eastAsia="Times New Roman" w:cs="Calibri"/>
          <w:i/>
          <w:color w:val="0000FF"/>
          <w:sz w:val="16"/>
          <w:szCs w:val="16"/>
          <w:lang w:eastAsia="es-ES"/>
        </w:rPr>
        <w:t xml:space="preserve"> Metas y Valores para Identificar Puntos Débiles y Puntos Fuertes en Indicadores de Calidad</w:t>
      </w:r>
      <w:r w:rsidR="00B34898" w:rsidRPr="0099214D">
        <w:rPr>
          <w:rFonts w:asciiTheme="minorHAnsi" w:hAnsiTheme="minorHAnsi"/>
          <w:color w:val="0000FF"/>
          <w:sz w:val="16"/>
          <w:szCs w:val="16"/>
          <w:shd w:val="clear" w:color="auto" w:fill="FFFFFF"/>
        </w:rPr>
        <w:t>]</w:t>
      </w:r>
    </w:p>
    <w:p w14:paraId="233DB9EE" w14:textId="74D4FB39" w:rsidR="00B34898" w:rsidRPr="0099214D" w:rsidRDefault="00AD17C9" w:rsidP="00B34898">
      <w:pPr>
        <w:pStyle w:val="AGAETexto"/>
        <w:spacing w:before="0" w:line="240" w:lineRule="auto"/>
        <w:rPr>
          <w:rFonts w:asciiTheme="minorHAnsi" w:hAnsiTheme="minorHAnsi"/>
          <w:color w:val="0000FF"/>
          <w:sz w:val="16"/>
          <w:szCs w:val="16"/>
          <w:shd w:val="clear" w:color="auto" w:fill="FFFFFF"/>
        </w:rPr>
      </w:pPr>
      <w:r w:rsidRPr="00414795">
        <w:rPr>
          <w:rFonts w:asciiTheme="minorHAnsi" w:hAnsiTheme="minorHAnsi"/>
          <w:color w:val="0000FF"/>
          <w:sz w:val="16"/>
          <w:szCs w:val="16"/>
          <w:shd w:val="clear" w:color="auto" w:fill="FFFFFF"/>
        </w:rPr>
        <w:t>[Para identificar posibles conexiones entre la calidad de los recursos materiales e infraestructuras y los resultados de la enseñanza-aprendizaje</w:t>
      </w:r>
      <w:r w:rsidR="0057350A" w:rsidRPr="00414795">
        <w:rPr>
          <w:rFonts w:asciiTheme="minorHAnsi" w:hAnsiTheme="minorHAnsi"/>
          <w:color w:val="0000FF"/>
          <w:sz w:val="16"/>
          <w:szCs w:val="16"/>
          <w:shd w:val="clear" w:color="auto" w:fill="FFFFFF"/>
        </w:rPr>
        <w:t xml:space="preserve">: Hacer </w:t>
      </w:r>
      <w:r w:rsidRPr="00414795">
        <w:rPr>
          <w:rFonts w:asciiTheme="minorHAnsi" w:hAnsiTheme="minorHAnsi" w:cstheme="minorHAnsi"/>
          <w:color w:val="0000FF"/>
          <w:sz w:val="16"/>
          <w:szCs w:val="16"/>
          <w:shd w:val="clear" w:color="auto" w:fill="FFFFFF"/>
        </w:rPr>
        <w:t>análisis comparativo de resultados y evolución de resultados entre</w:t>
      </w:r>
      <w:r w:rsidR="0057350A" w:rsidRPr="00414795">
        <w:rPr>
          <w:rFonts w:asciiTheme="minorHAnsi" w:hAnsiTheme="minorHAnsi" w:cstheme="minorHAnsi"/>
          <w:color w:val="0000FF"/>
          <w:sz w:val="16"/>
          <w:szCs w:val="16"/>
          <w:shd w:val="clear" w:color="auto" w:fill="FFFFFF"/>
        </w:rPr>
        <w:t xml:space="preserve"> l</w:t>
      </w:r>
      <w:r w:rsidRPr="00414795">
        <w:rPr>
          <w:rFonts w:asciiTheme="minorHAnsi" w:hAnsiTheme="minorHAnsi" w:cstheme="minorHAnsi"/>
          <w:color w:val="0000FF"/>
          <w:sz w:val="16"/>
          <w:szCs w:val="16"/>
          <w:shd w:val="clear" w:color="auto" w:fill="FFFFFF"/>
        </w:rPr>
        <w:t>os indicadores del P06</w:t>
      </w:r>
      <w:r w:rsidR="000466D2" w:rsidRPr="00414795">
        <w:rPr>
          <w:rFonts w:asciiTheme="minorHAnsi" w:hAnsiTheme="minorHAnsi" w:cstheme="minorHAnsi"/>
          <w:color w:val="0000FF"/>
          <w:sz w:val="16"/>
          <w:szCs w:val="16"/>
          <w:shd w:val="clear" w:color="auto" w:fill="FFFFFF"/>
        </w:rPr>
        <w:t xml:space="preserve">: </w:t>
      </w:r>
      <w:r w:rsidR="000466D2" w:rsidRPr="006F79EC">
        <w:rPr>
          <w:rFonts w:asciiTheme="minorHAnsi" w:hAnsiTheme="minorHAnsi" w:cstheme="minorHAnsi"/>
          <w:i/>
          <w:iCs/>
          <w:color w:val="0000FF"/>
          <w:sz w:val="16"/>
          <w:szCs w:val="16"/>
          <w:shd w:val="clear" w:color="auto" w:fill="FFFFFF"/>
        </w:rPr>
        <w:t xml:space="preserve">ISGC-03 y </w:t>
      </w:r>
      <w:r w:rsidRPr="006F79EC">
        <w:rPr>
          <w:rFonts w:asciiTheme="minorHAnsi" w:hAnsiTheme="minorHAnsi" w:cstheme="minorHAnsi"/>
          <w:i/>
          <w:iCs/>
          <w:color w:val="0000FF"/>
          <w:sz w:val="16"/>
          <w:szCs w:val="16"/>
          <w:shd w:val="clear" w:color="auto" w:fill="FFFFFF"/>
        </w:rPr>
        <w:t>04</w:t>
      </w:r>
      <w:r w:rsidR="0057350A" w:rsidRPr="006F79EC">
        <w:rPr>
          <w:rFonts w:asciiTheme="minorHAnsi" w:hAnsiTheme="minorHAnsi" w:cstheme="minorHAnsi"/>
          <w:i/>
          <w:iCs/>
          <w:color w:val="0000FF"/>
          <w:sz w:val="16"/>
          <w:szCs w:val="16"/>
          <w:shd w:val="clear" w:color="auto" w:fill="FFFFFF"/>
        </w:rPr>
        <w:t>;</w:t>
      </w:r>
      <w:r w:rsidRPr="006F79EC">
        <w:rPr>
          <w:rFonts w:asciiTheme="minorHAnsi" w:hAnsiTheme="minorHAnsi" w:cstheme="minorHAnsi"/>
          <w:i/>
          <w:iCs/>
          <w:color w:val="0000FF"/>
          <w:sz w:val="16"/>
          <w:szCs w:val="16"/>
          <w:shd w:val="clear" w:color="auto" w:fill="FFFFFF"/>
        </w:rPr>
        <w:t xml:space="preserve"> y</w:t>
      </w:r>
      <w:r w:rsidRPr="00414795">
        <w:rPr>
          <w:rFonts w:asciiTheme="minorHAnsi" w:hAnsiTheme="minorHAnsi" w:cstheme="minorHAnsi"/>
          <w:color w:val="0000FF"/>
          <w:sz w:val="16"/>
          <w:szCs w:val="16"/>
          <w:shd w:val="clear" w:color="auto" w:fill="FFFFFF"/>
        </w:rPr>
        <w:t xml:space="preserve"> los indicadores del P04: </w:t>
      </w:r>
      <w:r w:rsidRPr="006F79EC">
        <w:rPr>
          <w:rFonts w:asciiTheme="minorHAnsi" w:hAnsiTheme="minorHAnsi" w:cstheme="minorHAnsi"/>
          <w:i/>
          <w:iCs/>
          <w:color w:val="0000FF"/>
          <w:sz w:val="16"/>
          <w:szCs w:val="16"/>
          <w:shd w:val="clear" w:color="auto" w:fill="FFFFFF"/>
        </w:rPr>
        <w:t>ISGC-01 a 06</w:t>
      </w:r>
      <w:r w:rsidRPr="00414795">
        <w:rPr>
          <w:rFonts w:asciiTheme="minorHAnsi" w:hAnsiTheme="minorHAnsi" w:cstheme="minorHAnsi"/>
          <w:color w:val="0000FF"/>
          <w:sz w:val="16"/>
          <w:szCs w:val="16"/>
          <w:shd w:val="clear" w:color="auto" w:fill="FFFFFF"/>
        </w:rPr>
        <w:t xml:space="preserve"> (</w:t>
      </w:r>
      <w:r w:rsidRPr="006F79EC">
        <w:rPr>
          <w:rFonts w:asciiTheme="minorHAnsi" w:hAnsiTheme="minorHAnsi" w:cstheme="minorHAnsi"/>
          <w:i/>
          <w:iCs/>
          <w:color w:val="0000FF"/>
          <w:sz w:val="16"/>
          <w:szCs w:val="16"/>
          <w:shd w:val="clear" w:color="auto" w:fill="FFFFFF"/>
        </w:rPr>
        <w:t>tasas de rendimiento, éxito, evaluación,</w:t>
      </w:r>
      <w:r w:rsidR="00657458" w:rsidRPr="006F79EC">
        <w:rPr>
          <w:rFonts w:asciiTheme="minorHAnsi" w:hAnsiTheme="minorHAnsi" w:cstheme="minorHAnsi"/>
          <w:i/>
          <w:iCs/>
          <w:color w:val="0000FF"/>
          <w:sz w:val="16"/>
          <w:szCs w:val="16"/>
          <w:shd w:val="clear" w:color="auto" w:fill="FFFFFF"/>
        </w:rPr>
        <w:t xml:space="preserve"> abandono, graduación </w:t>
      </w:r>
      <w:r w:rsidRPr="006F79EC">
        <w:rPr>
          <w:rFonts w:asciiTheme="minorHAnsi" w:hAnsiTheme="minorHAnsi" w:cstheme="minorHAnsi"/>
          <w:i/>
          <w:iCs/>
          <w:color w:val="0000FF"/>
          <w:sz w:val="16"/>
          <w:szCs w:val="16"/>
          <w:shd w:val="clear" w:color="auto" w:fill="FFFFFF"/>
        </w:rPr>
        <w:t>y eficiencia</w:t>
      </w:r>
      <w:r w:rsidRPr="00414795">
        <w:rPr>
          <w:rFonts w:asciiTheme="minorHAnsi" w:hAnsiTheme="minorHAnsi" w:cstheme="minorHAnsi"/>
          <w:color w:val="0000FF"/>
          <w:sz w:val="16"/>
          <w:szCs w:val="16"/>
          <w:shd w:val="clear" w:color="auto" w:fill="FFFFFF"/>
        </w:rPr>
        <w:t>)</w:t>
      </w:r>
      <w:r w:rsidRPr="00414795">
        <w:rPr>
          <w:rFonts w:asciiTheme="minorHAnsi" w:hAnsiTheme="minorHAnsi" w:cstheme="minorHAnsi"/>
          <w:color w:val="0000FF"/>
          <w:sz w:val="16"/>
          <w:szCs w:val="16"/>
        </w:rPr>
        <w:t xml:space="preserve">. Se pueden incluir referencias a lo indicado en apartado </w:t>
      </w:r>
      <w:r w:rsidRPr="00414795">
        <w:rPr>
          <w:rFonts w:asciiTheme="minorHAnsi" w:hAnsiTheme="minorHAnsi"/>
          <w:color w:val="0000FF"/>
          <w:sz w:val="16"/>
          <w:szCs w:val="16"/>
          <w:shd w:val="clear" w:color="auto" w:fill="FFFFFF"/>
        </w:rPr>
        <w:t xml:space="preserve">6.3]. </w:t>
      </w:r>
      <w:r w:rsidR="00B34898" w:rsidRPr="00D67B48">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B34898" w:rsidRPr="00D67B48">
        <w:rPr>
          <w:rFonts w:eastAsia="Times New Roman" w:cs="Calibri"/>
          <w:color w:val="0000FF"/>
          <w:sz w:val="16"/>
          <w:szCs w:val="16"/>
          <w:lang w:eastAsia="es-ES"/>
        </w:rPr>
        <w:t xml:space="preserve"> </w:t>
      </w:r>
      <w:r w:rsidR="00B34898" w:rsidRPr="00D67B48">
        <w:rPr>
          <w:rFonts w:eastAsia="Times New Roman" w:cs="Calibri"/>
          <w:i/>
          <w:color w:val="0000FF"/>
          <w:sz w:val="16"/>
          <w:szCs w:val="16"/>
          <w:lang w:eastAsia="es-ES"/>
        </w:rPr>
        <w:t>Procedimiento del SGCC</w:t>
      </w:r>
      <w:r w:rsidR="00902105" w:rsidRPr="0099214D">
        <w:rPr>
          <w:rFonts w:eastAsia="Times New Roman" w:cs="Calibri"/>
          <w:i/>
          <w:color w:val="0000FF"/>
          <w:sz w:val="16"/>
          <w:szCs w:val="16"/>
          <w:lang w:eastAsia="es-ES"/>
        </w:rPr>
        <w:t xml:space="preserve">; </w:t>
      </w:r>
      <w:r w:rsidR="00902105" w:rsidRPr="0099214D">
        <w:rPr>
          <w:rFonts w:eastAsia="Times New Roman" w:cs="Calibri"/>
          <w:color w:val="0000FF"/>
          <w:sz w:val="16"/>
          <w:szCs w:val="16"/>
          <w:lang w:eastAsia="es-ES"/>
        </w:rPr>
        <w:t xml:space="preserve">entre otros, en su artículo </w:t>
      </w:r>
      <w:r w:rsidR="00902105" w:rsidRPr="0099214D">
        <w:rPr>
          <w:rFonts w:eastAsia="Times New Roman" w:cs="Calibri"/>
          <w:i/>
          <w:color w:val="0000FF"/>
          <w:sz w:val="16"/>
          <w:szCs w:val="16"/>
          <w:lang w:eastAsia="es-ES"/>
        </w:rPr>
        <w:t>14. Indicadores que se deben analizar de forma conjunta o complementaria</w:t>
      </w:r>
      <w:r w:rsidR="00E013BD" w:rsidRPr="0099214D">
        <w:rPr>
          <w:rFonts w:eastAsia="Times New Roman" w:cs="Calibri"/>
          <w:i/>
          <w:color w:val="0000FF"/>
          <w:sz w:val="16"/>
          <w:szCs w:val="16"/>
          <w:lang w:eastAsia="es-ES"/>
        </w:rPr>
        <w:t>;</w:t>
      </w:r>
      <w:r w:rsidR="00B34898">
        <w:rPr>
          <w:rFonts w:eastAsia="Times New Roman" w:cs="Calibri"/>
          <w:i/>
          <w:color w:val="0000FF"/>
          <w:sz w:val="16"/>
          <w:szCs w:val="16"/>
          <w:lang w:eastAsia="es-ES"/>
        </w:rPr>
        <w:t xml:space="preserve"> </w:t>
      </w:r>
      <w:r w:rsidR="00B34898" w:rsidRPr="0099214D">
        <w:rPr>
          <w:rFonts w:eastAsia="Times New Roman" w:cs="Calibri"/>
          <w:color w:val="0000FF"/>
          <w:sz w:val="16"/>
          <w:szCs w:val="16"/>
          <w:lang w:eastAsia="es-ES"/>
        </w:rPr>
        <w:t>y en el documento</w:t>
      </w:r>
      <w:r w:rsidR="00B34898" w:rsidRPr="0099214D">
        <w:rPr>
          <w:rFonts w:eastAsia="Times New Roman" w:cs="Calibri"/>
          <w:i/>
          <w:color w:val="0000FF"/>
          <w:sz w:val="16"/>
          <w:szCs w:val="16"/>
          <w:lang w:eastAsia="es-ES"/>
        </w:rPr>
        <w:t xml:space="preserve"> Metas y Valores para Identificar Puntos Débiles y Puntos Fuertes en Indicadores de Calidad</w:t>
      </w:r>
      <w:r w:rsidR="00B34898" w:rsidRPr="0099214D">
        <w:rPr>
          <w:rFonts w:asciiTheme="minorHAnsi" w:hAnsiTheme="minorHAnsi"/>
          <w:color w:val="0000FF"/>
          <w:sz w:val="16"/>
          <w:szCs w:val="16"/>
          <w:shd w:val="clear" w:color="auto" w:fill="FFFFFF"/>
        </w:rPr>
        <w:t>]</w:t>
      </w:r>
    </w:p>
    <w:p w14:paraId="1C196601" w14:textId="3E204776" w:rsidR="00A34AB6" w:rsidRPr="002E6028" w:rsidRDefault="00A34AB6" w:rsidP="00A34AB6">
      <w:pPr>
        <w:spacing w:after="120" w:line="240" w:lineRule="auto"/>
        <w:jc w:val="both"/>
        <w:rPr>
          <w:rFonts w:asciiTheme="minorHAnsi" w:hAnsiTheme="minorHAnsi" w:cstheme="minorHAnsi"/>
          <w:b/>
          <w:sz w:val="20"/>
          <w:szCs w:val="20"/>
          <w:lang w:val="es-ES_tradnl"/>
        </w:rPr>
      </w:pPr>
      <w:r>
        <w:rPr>
          <w:rFonts w:asciiTheme="minorHAnsi" w:hAnsiTheme="minorHAnsi" w:cstheme="minorHAnsi"/>
          <w:b/>
          <w:sz w:val="20"/>
          <w:szCs w:val="20"/>
          <w:lang w:val="es-ES_tradnl"/>
        </w:rPr>
        <w:t>5.2. En su caso, l</w:t>
      </w:r>
      <w:r w:rsidRPr="002E6028">
        <w:rPr>
          <w:rFonts w:asciiTheme="minorHAnsi" w:hAnsiTheme="minorHAnsi" w:cstheme="minorHAnsi"/>
          <w:b/>
          <w:sz w:val="20"/>
          <w:szCs w:val="20"/>
          <w:lang w:val="es-ES_tradnl"/>
        </w:rPr>
        <w:t xml:space="preserve">as acciones realizadas para favorecer la movilidad del estudiantado son adecuadas a las características del programa formativo. </w:t>
      </w:r>
    </w:p>
    <w:p w14:paraId="1507945C" w14:textId="29F522C7" w:rsidR="00C81F2C" w:rsidRPr="00C81F2C" w:rsidRDefault="00C81F2C" w:rsidP="00C81F2C">
      <w:pPr>
        <w:spacing w:before="120" w:after="120" w:line="265" w:lineRule="exact"/>
        <w:ind w:right="-23"/>
        <w:jc w:val="both"/>
        <w:rPr>
          <w:rFonts w:cs="Calibri"/>
          <w:bCs/>
          <w:color w:val="0000FF"/>
          <w:sz w:val="20"/>
          <w:szCs w:val="20"/>
        </w:rPr>
      </w:pPr>
      <w:r w:rsidRPr="00AC6AC2">
        <w:rPr>
          <w:rFonts w:cs="Calibri"/>
          <w:bCs/>
          <w:color w:val="0000FF"/>
          <w:sz w:val="20"/>
          <w:szCs w:val="20"/>
        </w:rPr>
        <w:t>PÁRRAFOS COMUNES (elaborados por la responsable de calidad, previa consulta al Vicedecanato de Estudiantes y Relaciones</w:t>
      </w:r>
      <w:r w:rsidRPr="000F611E">
        <w:rPr>
          <w:rFonts w:cs="Calibri"/>
          <w:bCs/>
          <w:color w:val="0000FF"/>
          <w:sz w:val="20"/>
          <w:szCs w:val="20"/>
        </w:rPr>
        <w:t xml:space="preserve"> Internacionales sobre novedades del curso evaluado, 2023-24).</w:t>
      </w:r>
    </w:p>
    <w:p w14:paraId="17E42A85" w14:textId="791B2CB2" w:rsidR="009854EF" w:rsidRDefault="009854EF" w:rsidP="009854EF">
      <w:pPr>
        <w:spacing w:after="120" w:line="240" w:lineRule="auto"/>
        <w:contextualSpacing/>
        <w:jc w:val="both"/>
        <w:rPr>
          <w:rFonts w:asciiTheme="minorHAnsi" w:hAnsiTheme="minorHAnsi"/>
          <w:color w:val="0000FF"/>
          <w:sz w:val="16"/>
          <w:szCs w:val="16"/>
          <w:shd w:val="clear" w:color="auto" w:fill="FFFFFF"/>
        </w:rPr>
      </w:pPr>
      <w:r w:rsidRPr="00BD5FAB">
        <w:rPr>
          <w:rFonts w:asciiTheme="minorHAnsi" w:hAnsiTheme="minorHAnsi" w:cstheme="minorHAnsi"/>
          <w:color w:val="0000FF"/>
          <w:sz w:val="16"/>
          <w:szCs w:val="16"/>
          <w:shd w:val="clear" w:color="auto" w:fill="FFFFFF"/>
        </w:rPr>
        <w:t>[Se deben hacer referencias al</w:t>
      </w:r>
      <w:r w:rsidR="00BD5FAB" w:rsidRPr="00BD5FAB">
        <w:rPr>
          <w:rFonts w:asciiTheme="minorHAnsi" w:hAnsiTheme="minorHAnsi" w:cstheme="minorHAnsi"/>
          <w:color w:val="0000FF"/>
          <w:sz w:val="16"/>
          <w:szCs w:val="16"/>
          <w:shd w:val="clear" w:color="auto" w:fill="FFFFFF"/>
        </w:rPr>
        <w:t xml:space="preserve"> registro del</w:t>
      </w:r>
      <w:r w:rsidRPr="00BD5FAB">
        <w:rPr>
          <w:rFonts w:asciiTheme="minorHAnsi" w:hAnsiTheme="minorHAnsi" w:cstheme="minorHAnsi"/>
          <w:color w:val="0000FF"/>
          <w:sz w:val="16"/>
          <w:szCs w:val="16"/>
          <w:shd w:val="clear" w:color="auto" w:fill="FFFFFF"/>
        </w:rPr>
        <w:t xml:space="preserve"> </w:t>
      </w:r>
      <w:r w:rsidRPr="00BD5FAB">
        <w:rPr>
          <w:rFonts w:asciiTheme="minorHAnsi" w:hAnsiTheme="minorHAnsi" w:cstheme="minorHAnsi"/>
          <w:i/>
          <w:color w:val="0000FF"/>
          <w:sz w:val="16"/>
          <w:szCs w:val="16"/>
          <w:shd w:val="clear" w:color="auto" w:fill="FFFFFF"/>
        </w:rPr>
        <w:t xml:space="preserve">FSGC P06-02: Informe de ejecución del </w:t>
      </w:r>
      <w:proofErr w:type="spellStart"/>
      <w:r w:rsidRPr="00BD5FAB">
        <w:rPr>
          <w:rFonts w:asciiTheme="minorHAnsi" w:hAnsiTheme="minorHAnsi" w:cstheme="minorHAnsi"/>
          <w:i/>
          <w:color w:val="0000FF"/>
          <w:sz w:val="16"/>
          <w:szCs w:val="16"/>
          <w:shd w:val="clear" w:color="auto" w:fill="FFFFFF"/>
        </w:rPr>
        <w:t>PRograma</w:t>
      </w:r>
      <w:proofErr w:type="spellEnd"/>
      <w:r w:rsidRPr="00BD5FAB">
        <w:rPr>
          <w:rFonts w:asciiTheme="minorHAnsi" w:hAnsiTheme="minorHAnsi" w:cstheme="minorHAnsi"/>
          <w:i/>
          <w:color w:val="0000FF"/>
          <w:sz w:val="16"/>
          <w:szCs w:val="16"/>
          <w:shd w:val="clear" w:color="auto" w:fill="FFFFFF"/>
        </w:rPr>
        <w:t xml:space="preserve"> de Orientación y Apoyo al estudiante (PROA-HELIOS) de la Facultad de Ciencias del Mar y Ambientales</w:t>
      </w:r>
      <w:r w:rsidRPr="00BD5FAB">
        <w:rPr>
          <w:rFonts w:asciiTheme="minorHAnsi" w:hAnsiTheme="minorHAnsi"/>
          <w:color w:val="0000FF"/>
          <w:sz w:val="16"/>
          <w:szCs w:val="16"/>
          <w:shd w:val="clear" w:color="auto" w:fill="FFFFFF"/>
        </w:rPr>
        <w:t xml:space="preserve">. Cuando se haga referencia a este informe indicar que se puede consultar en web del </w:t>
      </w:r>
      <w:r w:rsidRPr="00BD5FAB">
        <w:rPr>
          <w:color w:val="0000FF"/>
          <w:sz w:val="16"/>
          <w:szCs w:val="16"/>
        </w:rPr>
        <w:t xml:space="preserve">Sistema de Garantía de Calidad del Centro (SGCC): </w:t>
      </w:r>
      <w:hyperlink r:id="rId17" w:history="1">
        <w:r w:rsidRPr="00BD5FAB">
          <w:rPr>
            <w:rStyle w:val="Hipervnculo"/>
            <w:rFonts w:asciiTheme="minorHAnsi" w:hAnsiTheme="minorHAnsi"/>
            <w:sz w:val="16"/>
            <w:szCs w:val="16"/>
            <w:shd w:val="clear" w:color="auto" w:fill="FFFFFF"/>
          </w:rPr>
          <w:t>https://ccmaryambientales.uca.es/otros-informes-de-seguimiento/</w:t>
        </w:r>
      </w:hyperlink>
      <w:r w:rsidRPr="00BD5FAB">
        <w:rPr>
          <w:rFonts w:asciiTheme="minorHAnsi" w:hAnsiTheme="minorHAnsi"/>
          <w:color w:val="0000FF"/>
          <w:sz w:val="16"/>
          <w:szCs w:val="16"/>
          <w:shd w:val="clear" w:color="auto" w:fill="FFFFFF"/>
        </w:rPr>
        <w:t>]</w:t>
      </w:r>
    </w:p>
    <w:p w14:paraId="705CCD17" w14:textId="3465FB39" w:rsidR="00C54996" w:rsidRPr="00F46830" w:rsidRDefault="000C4738" w:rsidP="00C2042C">
      <w:pPr>
        <w:pStyle w:val="AGAETexto"/>
        <w:spacing w:line="240" w:lineRule="auto"/>
        <w:rPr>
          <w:rFonts w:asciiTheme="minorHAnsi" w:hAnsiTheme="minorHAnsi" w:cstheme="minorHAnsi"/>
          <w:color w:val="0000FF"/>
          <w:sz w:val="16"/>
          <w:szCs w:val="16"/>
        </w:rPr>
      </w:pPr>
      <w:r w:rsidRPr="00F46830">
        <w:rPr>
          <w:rFonts w:asciiTheme="minorHAnsi" w:hAnsiTheme="minorHAnsi" w:cstheme="minorHAnsi"/>
          <w:color w:val="0000FF"/>
          <w:sz w:val="16"/>
          <w:szCs w:val="16"/>
          <w:shd w:val="clear" w:color="auto" w:fill="FFFFFF"/>
        </w:rPr>
        <w:t>[Apoyar el análisis y valoración de este criterio</w:t>
      </w:r>
      <w:r w:rsidR="00CC7698" w:rsidRPr="00F46830">
        <w:rPr>
          <w:rFonts w:asciiTheme="minorHAnsi" w:hAnsiTheme="minorHAnsi" w:cstheme="minorHAnsi"/>
          <w:color w:val="0000FF"/>
          <w:sz w:val="16"/>
          <w:szCs w:val="16"/>
          <w:shd w:val="clear" w:color="auto" w:fill="FFFFFF"/>
        </w:rPr>
        <w:t xml:space="preserve"> en los </w:t>
      </w:r>
      <w:r w:rsidRPr="00F46830">
        <w:rPr>
          <w:rFonts w:asciiTheme="minorHAnsi" w:hAnsiTheme="minorHAnsi" w:cstheme="minorHAnsi"/>
          <w:color w:val="0000FF"/>
          <w:sz w:val="16"/>
          <w:szCs w:val="16"/>
          <w:shd w:val="clear" w:color="auto" w:fill="FFFFFF"/>
        </w:rPr>
        <w:t>indicador</w:t>
      </w:r>
      <w:r w:rsidR="00CC7698" w:rsidRPr="00F46830">
        <w:rPr>
          <w:rFonts w:asciiTheme="minorHAnsi" w:hAnsiTheme="minorHAnsi" w:cstheme="minorHAnsi"/>
          <w:color w:val="0000FF"/>
          <w:sz w:val="16"/>
          <w:szCs w:val="16"/>
          <w:shd w:val="clear" w:color="auto" w:fill="FFFFFF"/>
        </w:rPr>
        <w:t>es</w:t>
      </w:r>
      <w:r w:rsidRPr="00F46830">
        <w:rPr>
          <w:rFonts w:asciiTheme="minorHAnsi" w:hAnsiTheme="minorHAnsi" w:cstheme="minorHAnsi"/>
          <w:color w:val="0000FF"/>
          <w:sz w:val="16"/>
          <w:szCs w:val="16"/>
          <w:shd w:val="clear" w:color="auto" w:fill="FFFFFF"/>
        </w:rPr>
        <w:t xml:space="preserve"> del P04: </w:t>
      </w:r>
      <w:r w:rsidRPr="006F79EC">
        <w:rPr>
          <w:rFonts w:asciiTheme="minorHAnsi" w:hAnsiTheme="minorHAnsi" w:cstheme="minorHAnsi"/>
          <w:i/>
          <w:iCs/>
          <w:color w:val="0000FF"/>
          <w:sz w:val="16"/>
          <w:szCs w:val="16"/>
          <w:shd w:val="clear" w:color="auto" w:fill="FFFFFF"/>
        </w:rPr>
        <w:t>ISGC-09 y 15</w:t>
      </w:r>
      <w:r w:rsidRPr="00F46830">
        <w:rPr>
          <w:rFonts w:asciiTheme="minorHAnsi" w:hAnsiTheme="minorHAnsi" w:cstheme="minorHAnsi"/>
          <w:color w:val="0000FF"/>
          <w:sz w:val="16"/>
          <w:szCs w:val="16"/>
          <w:shd w:val="clear" w:color="auto" w:fill="FFFFFF"/>
        </w:rPr>
        <w:t xml:space="preserve">. </w:t>
      </w:r>
      <w:r w:rsidR="00C16CBC" w:rsidRPr="00F46830">
        <w:rPr>
          <w:rFonts w:asciiTheme="minorHAnsi" w:hAnsiTheme="minorHAnsi" w:cstheme="minorHAnsi"/>
          <w:color w:val="0000FF"/>
          <w:sz w:val="16"/>
          <w:szCs w:val="16"/>
          <w:shd w:val="clear" w:color="auto" w:fill="FFFFFF"/>
        </w:rPr>
        <w:t>Anexo 1 de este</w:t>
      </w:r>
      <w:r w:rsidRPr="00F46830">
        <w:rPr>
          <w:rFonts w:asciiTheme="minorHAnsi" w:hAnsiTheme="minorHAnsi" w:cstheme="minorHAnsi"/>
          <w:color w:val="0000FF"/>
          <w:sz w:val="16"/>
          <w:szCs w:val="16"/>
          <w:shd w:val="clear" w:color="auto" w:fill="FFFFFF"/>
        </w:rPr>
        <w:t xml:space="preserve"> Autoi</w:t>
      </w:r>
      <w:r w:rsidR="0006318E" w:rsidRPr="00F46830">
        <w:rPr>
          <w:rFonts w:asciiTheme="minorHAnsi" w:hAnsiTheme="minorHAnsi" w:cstheme="minorHAnsi"/>
          <w:color w:val="0000FF"/>
          <w:sz w:val="16"/>
          <w:szCs w:val="16"/>
          <w:shd w:val="clear" w:color="auto" w:fill="FFFFFF"/>
        </w:rPr>
        <w:t>n</w:t>
      </w:r>
      <w:r w:rsidRPr="00F46830">
        <w:rPr>
          <w:rFonts w:asciiTheme="minorHAnsi" w:hAnsiTheme="minorHAnsi" w:cstheme="minorHAnsi"/>
          <w:color w:val="0000FF"/>
          <w:sz w:val="16"/>
          <w:szCs w:val="16"/>
          <w:shd w:val="clear" w:color="auto" w:fill="FFFFFF"/>
        </w:rPr>
        <w:t>forme</w:t>
      </w:r>
      <w:r w:rsidR="00C266CE" w:rsidRPr="00F46830">
        <w:rPr>
          <w:rFonts w:asciiTheme="minorHAnsi" w:hAnsiTheme="minorHAnsi" w:cstheme="minorHAnsi"/>
          <w:color w:val="0000FF"/>
          <w:sz w:val="16"/>
          <w:szCs w:val="16"/>
          <w:shd w:val="clear" w:color="auto" w:fill="FFFFFF"/>
        </w:rPr>
        <w:t xml:space="preserve">. </w:t>
      </w:r>
      <w:proofErr w:type="gramStart"/>
      <w:r w:rsidR="00C266CE" w:rsidRPr="00F46830">
        <w:rPr>
          <w:rFonts w:asciiTheme="minorHAnsi" w:hAnsiTheme="minorHAnsi" w:cstheme="minorHAnsi"/>
          <w:color w:val="0000FF"/>
          <w:sz w:val="16"/>
          <w:szCs w:val="16"/>
        </w:rPr>
        <w:t>A</w:t>
      </w:r>
      <w:proofErr w:type="gramEnd"/>
      <w:r w:rsidR="00C266CE" w:rsidRPr="00F46830">
        <w:rPr>
          <w:rFonts w:asciiTheme="minorHAnsi" w:hAnsiTheme="minorHAnsi" w:cstheme="minorHAnsi"/>
          <w:color w:val="0000FF"/>
          <w:sz w:val="16"/>
          <w:szCs w:val="16"/>
        </w:rPr>
        <w:t xml:space="preserve"> tener en cuenta</w:t>
      </w:r>
      <w:r w:rsidR="00F563F1" w:rsidRPr="00F46830">
        <w:rPr>
          <w:rFonts w:asciiTheme="minorHAnsi" w:hAnsiTheme="minorHAnsi" w:cstheme="minorHAnsi"/>
          <w:color w:val="0000FF"/>
          <w:sz w:val="16"/>
          <w:szCs w:val="16"/>
        </w:rPr>
        <w:t>:</w:t>
      </w:r>
      <w:r w:rsidR="00C266CE" w:rsidRPr="00F46830">
        <w:rPr>
          <w:rFonts w:asciiTheme="minorHAnsi" w:hAnsiTheme="minorHAnsi" w:cstheme="minorHAnsi"/>
          <w:color w:val="0000FF"/>
          <w:sz w:val="16"/>
          <w:szCs w:val="16"/>
        </w:rPr>
        <w:t xml:space="preserve"> si los indicadores referidos a prác</w:t>
      </w:r>
      <w:r w:rsidR="00CC7698" w:rsidRPr="00F46830">
        <w:rPr>
          <w:rFonts w:asciiTheme="minorHAnsi" w:hAnsiTheme="minorHAnsi" w:cstheme="minorHAnsi"/>
          <w:color w:val="0000FF"/>
          <w:sz w:val="16"/>
          <w:szCs w:val="16"/>
        </w:rPr>
        <w:t>ticas externas</w:t>
      </w:r>
      <w:r w:rsidR="00247262" w:rsidRPr="00F46830">
        <w:rPr>
          <w:rFonts w:asciiTheme="minorHAnsi" w:hAnsiTheme="minorHAnsi" w:cstheme="minorHAnsi"/>
          <w:color w:val="0000FF"/>
          <w:sz w:val="16"/>
          <w:szCs w:val="16"/>
        </w:rPr>
        <w:t xml:space="preserve"> curriculares</w:t>
      </w:r>
      <w:r w:rsidR="00CC7698" w:rsidRPr="00F46830">
        <w:rPr>
          <w:rFonts w:asciiTheme="minorHAnsi" w:hAnsiTheme="minorHAnsi" w:cstheme="minorHAnsi"/>
          <w:color w:val="0000FF"/>
          <w:sz w:val="16"/>
          <w:szCs w:val="16"/>
        </w:rPr>
        <w:t xml:space="preserve"> y movilidad (P04</w:t>
      </w:r>
      <w:r w:rsidR="006F79EC">
        <w:rPr>
          <w:rFonts w:asciiTheme="minorHAnsi" w:hAnsiTheme="minorHAnsi" w:cstheme="minorHAnsi"/>
          <w:color w:val="0000FF"/>
          <w:sz w:val="16"/>
          <w:szCs w:val="16"/>
        </w:rPr>
        <w:t>:</w:t>
      </w:r>
      <w:r w:rsidR="00CC7698" w:rsidRPr="00F46830">
        <w:rPr>
          <w:rFonts w:asciiTheme="minorHAnsi" w:hAnsiTheme="minorHAnsi" w:cstheme="minorHAnsi"/>
          <w:color w:val="0000FF"/>
          <w:sz w:val="16"/>
          <w:szCs w:val="16"/>
        </w:rPr>
        <w:t xml:space="preserve"> </w:t>
      </w:r>
      <w:r w:rsidR="00CC7698" w:rsidRPr="006F79EC">
        <w:rPr>
          <w:rFonts w:asciiTheme="minorHAnsi" w:hAnsiTheme="minorHAnsi" w:cstheme="minorHAnsi"/>
          <w:i/>
          <w:iCs/>
          <w:color w:val="0000FF"/>
          <w:sz w:val="16"/>
          <w:szCs w:val="16"/>
        </w:rPr>
        <w:t>ISGC-</w:t>
      </w:r>
      <w:r w:rsidR="00C266CE" w:rsidRPr="006F79EC">
        <w:rPr>
          <w:rFonts w:asciiTheme="minorHAnsi" w:hAnsiTheme="minorHAnsi" w:cstheme="minorHAnsi"/>
          <w:i/>
          <w:iCs/>
          <w:color w:val="0000FF"/>
          <w:sz w:val="16"/>
          <w:szCs w:val="16"/>
        </w:rPr>
        <w:t>08 y 09</w:t>
      </w:r>
      <w:r w:rsidR="00C266CE" w:rsidRPr="00F46830">
        <w:rPr>
          <w:rFonts w:asciiTheme="minorHAnsi" w:hAnsiTheme="minorHAnsi" w:cstheme="minorHAnsi"/>
          <w:color w:val="0000FF"/>
          <w:sz w:val="16"/>
          <w:szCs w:val="16"/>
        </w:rPr>
        <w:t xml:space="preserve">) no tienen </w:t>
      </w:r>
      <w:r w:rsidR="00006C46" w:rsidRPr="00F46830">
        <w:rPr>
          <w:rFonts w:asciiTheme="minorHAnsi" w:hAnsiTheme="minorHAnsi" w:cstheme="minorHAnsi"/>
          <w:color w:val="0000FF"/>
          <w:sz w:val="16"/>
          <w:szCs w:val="16"/>
        </w:rPr>
        <w:t>resultados</w:t>
      </w:r>
      <w:r w:rsidR="00C266CE" w:rsidRPr="00F46830">
        <w:rPr>
          <w:rFonts w:asciiTheme="minorHAnsi" w:hAnsiTheme="minorHAnsi" w:cstheme="minorHAnsi"/>
          <w:color w:val="0000FF"/>
          <w:sz w:val="16"/>
          <w:szCs w:val="16"/>
        </w:rPr>
        <w:t xml:space="preserve"> no habrá </w:t>
      </w:r>
      <w:r w:rsidR="00006C46" w:rsidRPr="00F46830">
        <w:rPr>
          <w:rFonts w:asciiTheme="minorHAnsi" w:hAnsiTheme="minorHAnsi" w:cstheme="minorHAnsi"/>
          <w:color w:val="0000FF"/>
          <w:sz w:val="16"/>
          <w:szCs w:val="16"/>
        </w:rPr>
        <w:t>resultados</w:t>
      </w:r>
      <w:r w:rsidR="00C266CE" w:rsidRPr="00F46830">
        <w:rPr>
          <w:rFonts w:asciiTheme="minorHAnsi" w:hAnsiTheme="minorHAnsi" w:cstheme="minorHAnsi"/>
          <w:color w:val="0000FF"/>
          <w:sz w:val="16"/>
          <w:szCs w:val="16"/>
        </w:rPr>
        <w:t xml:space="preserve"> de satisfacción con las prácticas externas ni con la movilidad (P04</w:t>
      </w:r>
      <w:r w:rsidR="00A36ACD" w:rsidRPr="00F46830">
        <w:rPr>
          <w:rFonts w:asciiTheme="minorHAnsi" w:hAnsiTheme="minorHAnsi" w:cstheme="minorHAnsi"/>
          <w:color w:val="0000FF"/>
          <w:sz w:val="16"/>
          <w:szCs w:val="16"/>
        </w:rPr>
        <w:t>:</w:t>
      </w:r>
      <w:r w:rsidR="00C266CE" w:rsidRPr="00F46830">
        <w:rPr>
          <w:rFonts w:asciiTheme="minorHAnsi" w:hAnsiTheme="minorHAnsi" w:cstheme="minorHAnsi"/>
          <w:color w:val="0000FF"/>
          <w:sz w:val="16"/>
          <w:szCs w:val="16"/>
        </w:rPr>
        <w:t xml:space="preserve"> </w:t>
      </w:r>
      <w:r w:rsidR="00CC7698" w:rsidRPr="006F79EC">
        <w:rPr>
          <w:rFonts w:asciiTheme="minorHAnsi" w:hAnsiTheme="minorHAnsi" w:cstheme="minorHAnsi"/>
          <w:i/>
          <w:iCs/>
          <w:color w:val="0000FF"/>
          <w:sz w:val="16"/>
          <w:szCs w:val="16"/>
        </w:rPr>
        <w:t>ISGC-</w:t>
      </w:r>
      <w:r w:rsidR="00F651E3" w:rsidRPr="006F79EC">
        <w:rPr>
          <w:rFonts w:asciiTheme="minorHAnsi" w:hAnsiTheme="minorHAnsi" w:cstheme="minorHAnsi"/>
          <w:i/>
          <w:iCs/>
          <w:color w:val="0000FF"/>
          <w:sz w:val="16"/>
          <w:szCs w:val="16"/>
        </w:rPr>
        <w:t xml:space="preserve">12, 13, </w:t>
      </w:r>
      <w:r w:rsidR="00C266CE" w:rsidRPr="006F79EC">
        <w:rPr>
          <w:rFonts w:asciiTheme="minorHAnsi" w:hAnsiTheme="minorHAnsi" w:cstheme="minorHAnsi"/>
          <w:i/>
          <w:iCs/>
          <w:color w:val="0000FF"/>
          <w:sz w:val="16"/>
          <w:szCs w:val="16"/>
        </w:rPr>
        <w:t>14 y 15</w:t>
      </w:r>
      <w:r w:rsidR="00C266CE" w:rsidRPr="00F46830">
        <w:rPr>
          <w:rFonts w:asciiTheme="minorHAnsi" w:hAnsiTheme="minorHAnsi" w:cstheme="minorHAnsi"/>
          <w:color w:val="0000FF"/>
          <w:sz w:val="16"/>
          <w:szCs w:val="16"/>
        </w:rPr>
        <w:t>)</w:t>
      </w:r>
      <w:r w:rsidR="00247262" w:rsidRPr="00F46830">
        <w:rPr>
          <w:rFonts w:asciiTheme="minorHAnsi" w:hAnsiTheme="minorHAnsi" w:cstheme="minorHAnsi"/>
          <w:color w:val="0000FF"/>
          <w:sz w:val="16"/>
          <w:szCs w:val="16"/>
        </w:rPr>
        <w:t>. En los títulos con prácticas curriculares se analizarán los indicadores propios del centro del P04 (</w:t>
      </w:r>
      <w:r w:rsidR="00247262" w:rsidRPr="006F79EC">
        <w:rPr>
          <w:rFonts w:asciiTheme="minorHAnsi" w:hAnsiTheme="minorHAnsi" w:cstheme="minorHAnsi"/>
          <w:i/>
          <w:iCs/>
          <w:color w:val="0000FF"/>
          <w:sz w:val="16"/>
          <w:szCs w:val="16"/>
        </w:rPr>
        <w:t>ISGCC-12 y 14</w:t>
      </w:r>
      <w:r w:rsidR="00247262" w:rsidRPr="00F46830">
        <w:rPr>
          <w:rFonts w:asciiTheme="minorHAnsi" w:hAnsiTheme="minorHAnsi" w:cstheme="minorHAnsi"/>
          <w:color w:val="0000FF"/>
          <w:sz w:val="16"/>
          <w:szCs w:val="16"/>
        </w:rPr>
        <w:t>) en lugar de los del SGC-UCA del P04 (</w:t>
      </w:r>
      <w:r w:rsidR="00247262" w:rsidRPr="006F79EC">
        <w:rPr>
          <w:rFonts w:asciiTheme="minorHAnsi" w:hAnsiTheme="minorHAnsi" w:cstheme="minorHAnsi"/>
          <w:i/>
          <w:iCs/>
          <w:color w:val="0000FF"/>
          <w:sz w:val="16"/>
          <w:szCs w:val="16"/>
        </w:rPr>
        <w:t>ISGC-12 y 14</w:t>
      </w:r>
      <w:r w:rsidR="00247262" w:rsidRPr="00F46830">
        <w:rPr>
          <w:rFonts w:asciiTheme="minorHAnsi" w:hAnsiTheme="minorHAnsi" w:cstheme="minorHAnsi"/>
          <w:color w:val="0000FF"/>
          <w:sz w:val="16"/>
          <w:szCs w:val="16"/>
        </w:rPr>
        <w:t>)</w:t>
      </w:r>
      <w:r w:rsidR="00C2042C" w:rsidRPr="00F46830">
        <w:rPr>
          <w:rFonts w:asciiTheme="minorHAnsi" w:hAnsiTheme="minorHAnsi" w:cstheme="minorHAnsi"/>
          <w:color w:val="0000FF"/>
          <w:sz w:val="16"/>
          <w:szCs w:val="16"/>
        </w:rPr>
        <w:t xml:space="preserve">. En los títulos de máster se analizarán los indicadores propios del centro del P04 </w:t>
      </w:r>
      <w:r w:rsidR="00C2042C" w:rsidRPr="006F79EC">
        <w:rPr>
          <w:rFonts w:asciiTheme="minorHAnsi" w:hAnsiTheme="minorHAnsi" w:cstheme="minorHAnsi"/>
          <w:i/>
          <w:iCs/>
          <w:color w:val="0000FF"/>
          <w:sz w:val="16"/>
          <w:szCs w:val="16"/>
        </w:rPr>
        <w:t>(ISGCC-03_1 e ISGCC-03_2</w:t>
      </w:r>
      <w:r w:rsidR="00C2042C" w:rsidRPr="00F46830">
        <w:rPr>
          <w:rFonts w:asciiTheme="minorHAnsi" w:hAnsiTheme="minorHAnsi" w:cstheme="minorHAnsi"/>
          <w:color w:val="0000FF"/>
          <w:sz w:val="16"/>
          <w:szCs w:val="16"/>
        </w:rPr>
        <w:t>)</w:t>
      </w:r>
      <w:r w:rsidR="00C266CE" w:rsidRPr="00F46830">
        <w:rPr>
          <w:rFonts w:asciiTheme="minorHAnsi" w:hAnsiTheme="minorHAnsi" w:cstheme="minorHAnsi"/>
          <w:color w:val="0000FF"/>
          <w:sz w:val="16"/>
          <w:szCs w:val="16"/>
        </w:rPr>
        <w:t xml:space="preserve">] </w:t>
      </w:r>
      <w:r w:rsidR="00F563F1" w:rsidRPr="00F46830">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F563F1" w:rsidRPr="00F46830">
        <w:rPr>
          <w:rFonts w:eastAsia="Times New Roman" w:cs="Calibri"/>
          <w:color w:val="0000FF"/>
          <w:sz w:val="16"/>
          <w:szCs w:val="16"/>
          <w:lang w:eastAsia="es-ES"/>
        </w:rPr>
        <w:t xml:space="preserve"> </w:t>
      </w:r>
      <w:r w:rsidR="00F563F1" w:rsidRPr="00F46830">
        <w:rPr>
          <w:rFonts w:eastAsia="Times New Roman" w:cs="Calibri"/>
          <w:i/>
          <w:color w:val="0000FF"/>
          <w:sz w:val="16"/>
          <w:szCs w:val="16"/>
          <w:lang w:eastAsia="es-ES"/>
        </w:rPr>
        <w:t>Procedimiento del SGCC</w:t>
      </w:r>
      <w:r w:rsidR="00D63EAF" w:rsidRPr="00F46830">
        <w:rPr>
          <w:rFonts w:eastAsia="Times New Roman" w:cs="Calibri"/>
          <w:i/>
          <w:color w:val="0000FF"/>
          <w:sz w:val="16"/>
          <w:szCs w:val="16"/>
          <w:lang w:eastAsia="es-ES"/>
        </w:rPr>
        <w:t>;</w:t>
      </w:r>
      <w:r w:rsidR="00D63EAF" w:rsidRPr="00F46830">
        <w:rPr>
          <w:rFonts w:eastAsia="Times New Roman" w:cs="Calibri"/>
          <w:color w:val="0000FF"/>
          <w:sz w:val="16"/>
          <w:szCs w:val="16"/>
          <w:lang w:eastAsia="es-ES"/>
        </w:rPr>
        <w:t xml:space="preserve"> entre otros, en su artículo </w:t>
      </w:r>
      <w:r w:rsidR="00D63EAF" w:rsidRPr="00F46830">
        <w:rPr>
          <w:rFonts w:eastAsia="Times New Roman" w:cs="Calibri"/>
          <w:i/>
          <w:color w:val="0000FF"/>
          <w:sz w:val="16"/>
          <w:szCs w:val="16"/>
          <w:lang w:eastAsia="es-ES"/>
        </w:rPr>
        <w:t>14. Indicadores que se deben analizar de forma conjunta o complementaria</w:t>
      </w:r>
      <w:r w:rsidR="00C54996" w:rsidRPr="00F46830">
        <w:rPr>
          <w:rFonts w:eastAsia="Times New Roman" w:cs="Calibri"/>
          <w:i/>
          <w:color w:val="0000FF"/>
          <w:sz w:val="16"/>
          <w:szCs w:val="16"/>
          <w:lang w:eastAsia="es-ES"/>
        </w:rPr>
        <w:t xml:space="preserve">; </w:t>
      </w:r>
      <w:r w:rsidR="00C54996" w:rsidRPr="00F46830">
        <w:rPr>
          <w:rFonts w:eastAsia="Times New Roman" w:cs="Calibri"/>
          <w:color w:val="0000FF"/>
          <w:sz w:val="16"/>
          <w:szCs w:val="16"/>
          <w:lang w:eastAsia="es-ES"/>
        </w:rPr>
        <w:t>y en el documento</w:t>
      </w:r>
      <w:r w:rsidR="00C54996" w:rsidRPr="00F46830">
        <w:rPr>
          <w:rFonts w:eastAsia="Times New Roman" w:cs="Calibri"/>
          <w:i/>
          <w:color w:val="0000FF"/>
          <w:sz w:val="16"/>
          <w:szCs w:val="16"/>
          <w:lang w:eastAsia="es-ES"/>
        </w:rPr>
        <w:t xml:space="preserve"> Metas y Valores para Identificar Puntos Débiles y Puntos Fuertes en Indicadores de Calidad</w:t>
      </w:r>
      <w:r w:rsidR="00C54996" w:rsidRPr="00F46830">
        <w:rPr>
          <w:rFonts w:asciiTheme="minorHAnsi" w:hAnsiTheme="minorHAnsi"/>
          <w:color w:val="0000FF"/>
          <w:sz w:val="16"/>
          <w:szCs w:val="16"/>
          <w:shd w:val="clear" w:color="auto" w:fill="FFFFFF"/>
        </w:rPr>
        <w:t>]</w:t>
      </w:r>
    </w:p>
    <w:p w14:paraId="41DD24CF" w14:textId="0E4575E9" w:rsidR="004E31E3" w:rsidRPr="00753D79" w:rsidRDefault="004E31E3" w:rsidP="004E31E3">
      <w:pPr>
        <w:pStyle w:val="AGAETexto"/>
        <w:spacing w:before="0" w:line="240" w:lineRule="auto"/>
        <w:rPr>
          <w:rFonts w:asciiTheme="minorHAnsi" w:hAnsiTheme="minorHAnsi"/>
          <w:color w:val="0000FF"/>
          <w:sz w:val="16"/>
          <w:szCs w:val="16"/>
          <w:shd w:val="clear" w:color="auto" w:fill="FFFFFF"/>
        </w:rPr>
      </w:pPr>
      <w:r w:rsidRPr="00BD5FAB">
        <w:rPr>
          <w:rFonts w:asciiTheme="minorHAnsi" w:hAnsiTheme="minorHAnsi"/>
          <w:color w:val="0000FF"/>
          <w:sz w:val="16"/>
          <w:szCs w:val="16"/>
          <w:shd w:val="clear" w:color="auto" w:fill="FFFFFF"/>
        </w:rPr>
        <w:t>[</w:t>
      </w:r>
      <w:r w:rsidRPr="00BD5FAB">
        <w:rPr>
          <w:color w:val="0000FF"/>
          <w:sz w:val="16"/>
          <w:szCs w:val="16"/>
        </w:rPr>
        <w:t>Se deben hacer referencias al</w:t>
      </w:r>
      <w:r w:rsidRPr="00BD5FAB">
        <w:rPr>
          <w:rFonts w:asciiTheme="minorHAnsi" w:hAnsiTheme="minorHAnsi"/>
          <w:color w:val="0000FF"/>
          <w:sz w:val="16"/>
          <w:szCs w:val="16"/>
          <w:shd w:val="clear" w:color="auto" w:fill="FFFFFF"/>
        </w:rPr>
        <w:t xml:space="preserve"> </w:t>
      </w:r>
      <w:r w:rsidR="00BD5FAB" w:rsidRPr="00BD5FAB">
        <w:rPr>
          <w:rFonts w:asciiTheme="minorHAnsi" w:hAnsiTheme="minorHAnsi"/>
          <w:color w:val="0000FF"/>
          <w:sz w:val="16"/>
          <w:szCs w:val="16"/>
          <w:shd w:val="clear" w:color="auto" w:fill="FFFFFF"/>
        </w:rPr>
        <w:t xml:space="preserve">registro del </w:t>
      </w:r>
      <w:r w:rsidRPr="00BD5FAB">
        <w:rPr>
          <w:rFonts w:asciiTheme="minorHAnsi" w:hAnsiTheme="minorHAnsi"/>
          <w:i/>
          <w:color w:val="0000FF"/>
          <w:sz w:val="16"/>
          <w:szCs w:val="16"/>
          <w:shd w:val="clear" w:color="auto" w:fill="FFFFFF"/>
        </w:rPr>
        <w:t>FSGC-P04-03: Informe de acceso a los títulos de la UCA y análisis del perfil de ingreso</w:t>
      </w:r>
      <w:r w:rsidR="00B93F78" w:rsidRPr="00BD5FAB">
        <w:rPr>
          <w:rFonts w:asciiTheme="minorHAnsi" w:hAnsiTheme="minorHAnsi"/>
          <w:color w:val="0000FF"/>
          <w:sz w:val="16"/>
          <w:szCs w:val="16"/>
          <w:shd w:val="clear" w:color="auto" w:fill="FFFFFF"/>
        </w:rPr>
        <w:t>; en particular a las Áreas de Mejora/ Puntos Débiles identificados en el mismo</w:t>
      </w:r>
      <w:r w:rsidRPr="00BD5FAB">
        <w:rPr>
          <w:rFonts w:asciiTheme="minorHAnsi" w:hAnsiTheme="minorHAnsi"/>
          <w:color w:val="0000FF"/>
          <w:sz w:val="16"/>
          <w:szCs w:val="16"/>
          <w:shd w:val="clear" w:color="auto" w:fill="FFFFFF"/>
        </w:rPr>
        <w:t>. Cuando se haga referencia a este informe indicar que se puede consultar</w:t>
      </w:r>
      <w:r w:rsidRPr="00BD5FAB">
        <w:rPr>
          <w:color w:val="0000FF"/>
          <w:sz w:val="16"/>
          <w:szCs w:val="16"/>
        </w:rPr>
        <w:t xml:space="preserve"> en la web del Sistema de Garantía de Calidad del Centro (SGCC): </w:t>
      </w:r>
      <w:hyperlink r:id="rId18" w:history="1">
        <w:r w:rsidRPr="00BD5FAB">
          <w:rPr>
            <w:rStyle w:val="Hipervnculo"/>
            <w:rFonts w:asciiTheme="minorHAnsi" w:hAnsiTheme="minorHAnsi"/>
            <w:sz w:val="16"/>
            <w:szCs w:val="16"/>
            <w:shd w:val="clear" w:color="auto" w:fill="FFFFFF"/>
          </w:rPr>
          <w:t>https://ccmaryambientales.uca.es/otros-informes-de-seguimiento/</w:t>
        </w:r>
      </w:hyperlink>
      <w:r w:rsidRPr="00BD5FAB">
        <w:rPr>
          <w:rFonts w:asciiTheme="minorHAnsi" w:hAnsiTheme="minorHAnsi"/>
          <w:color w:val="0000FF"/>
          <w:sz w:val="16"/>
          <w:szCs w:val="16"/>
          <w:shd w:val="clear" w:color="auto" w:fill="FFFFFF"/>
        </w:rPr>
        <w:t>]</w:t>
      </w:r>
    </w:p>
    <w:p w14:paraId="55BE2F14" w14:textId="77777777" w:rsidR="00A34AB6" w:rsidRDefault="00A34AB6" w:rsidP="00A34AB6">
      <w:pPr>
        <w:pStyle w:val="AGAETexto"/>
        <w:spacing w:before="0" w:line="240" w:lineRule="auto"/>
        <w:rPr>
          <w:rFonts w:asciiTheme="minorHAnsi" w:hAnsiTheme="minorHAnsi" w:cstheme="minorHAnsi"/>
          <w:b/>
          <w:sz w:val="20"/>
          <w:szCs w:val="20"/>
          <w:lang w:val="es-ES_tradnl"/>
        </w:rPr>
      </w:pPr>
      <w:r w:rsidRPr="00906AAD">
        <w:rPr>
          <w:rFonts w:asciiTheme="minorHAnsi" w:hAnsiTheme="minorHAnsi" w:cstheme="minorHAnsi"/>
          <w:b/>
          <w:sz w:val="20"/>
          <w:szCs w:val="20"/>
          <w:lang w:val="es-ES_tradnl"/>
        </w:rPr>
        <w:t>5.3. En el caso de que el programa formativo incluya prácticas académicas externas, se desarrollan de manera adecuada</w:t>
      </w:r>
      <w:r>
        <w:rPr>
          <w:rFonts w:asciiTheme="minorHAnsi" w:hAnsiTheme="minorHAnsi" w:cstheme="minorHAnsi"/>
          <w:b/>
          <w:sz w:val="20"/>
          <w:szCs w:val="20"/>
          <w:lang w:val="es-ES_tradnl"/>
        </w:rPr>
        <w:t xml:space="preserve">. </w:t>
      </w:r>
    </w:p>
    <w:p w14:paraId="32A65C81" w14:textId="2B55806A" w:rsidR="002E6028" w:rsidRPr="002E6028" w:rsidRDefault="002E6028" w:rsidP="00A34AB6">
      <w:pPr>
        <w:pStyle w:val="AGAETexto"/>
        <w:spacing w:before="0" w:after="0" w:line="240" w:lineRule="auto"/>
        <w:rPr>
          <w:rFonts w:asciiTheme="minorHAnsi" w:hAnsiTheme="minorHAnsi" w:cstheme="minorHAnsi"/>
          <w:color w:val="4F81BD"/>
          <w:sz w:val="16"/>
          <w:szCs w:val="16"/>
          <w:u w:val="single"/>
          <w:lang w:val="es-ES_tradnl"/>
        </w:rPr>
      </w:pPr>
      <w:r w:rsidRPr="002E6028">
        <w:rPr>
          <w:rFonts w:asciiTheme="minorHAnsi" w:hAnsiTheme="minorHAnsi" w:cstheme="minorHAnsi"/>
          <w:color w:val="4F81BD"/>
          <w:sz w:val="16"/>
          <w:szCs w:val="16"/>
          <w:u w:val="single"/>
          <w:lang w:val="es-ES_tradnl"/>
        </w:rPr>
        <w:t>Directrices:</w:t>
      </w:r>
    </w:p>
    <w:p w14:paraId="33379CF4" w14:textId="77777777" w:rsidR="002E6028" w:rsidRPr="002E6028" w:rsidRDefault="002E6028" w:rsidP="00D51DCD">
      <w:pPr>
        <w:pStyle w:val="AGAETexto"/>
        <w:numPr>
          <w:ilvl w:val="0"/>
          <w:numId w:val="12"/>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 xml:space="preserve">El título dispone de una oferta de destinos para la realización de las prácticas externas, tanto obligatorias como optativas, que resulta suficiente para el número de estudiantes y adecuado para alcanzar las competencias previstas. </w:t>
      </w:r>
    </w:p>
    <w:p w14:paraId="778CF92E" w14:textId="77777777" w:rsidR="002E6028" w:rsidRPr="002E6028" w:rsidRDefault="002E6028" w:rsidP="00D51DCD">
      <w:pPr>
        <w:pStyle w:val="AGAETexto"/>
        <w:numPr>
          <w:ilvl w:val="0"/>
          <w:numId w:val="12"/>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título dispone de un procedimiento para revisar y actualizar la oferta de convenios de prácticas y para analizar las actividades realizadas en las prácticas externas, principalmente en lo que se refiere a su adecuación para la adquisición de las competencias previstas en el programa formativo.</w:t>
      </w:r>
    </w:p>
    <w:p w14:paraId="764050EB" w14:textId="77777777" w:rsidR="002E6028" w:rsidRPr="002E6028" w:rsidRDefault="002E6028" w:rsidP="00D51DCD">
      <w:pPr>
        <w:pStyle w:val="AGAETexto"/>
        <w:numPr>
          <w:ilvl w:val="0"/>
          <w:numId w:val="12"/>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título dispone de un procedimiento de asignación de las prácticas externas.</w:t>
      </w:r>
    </w:p>
    <w:p w14:paraId="1C6D4747" w14:textId="77777777" w:rsidR="002E6028" w:rsidRPr="002E6028" w:rsidRDefault="002E6028" w:rsidP="00D51DCD">
      <w:pPr>
        <w:pStyle w:val="AGAETexto"/>
        <w:numPr>
          <w:ilvl w:val="0"/>
          <w:numId w:val="12"/>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número de tutores externos y su capacitación son adecuados para facilitar la adquisición, por parte del estudiantado, de las competencias previstas.</w:t>
      </w:r>
    </w:p>
    <w:p w14:paraId="275424AB" w14:textId="77777777" w:rsidR="002E6028" w:rsidRPr="002E6028" w:rsidRDefault="002E6028" w:rsidP="00D51DCD">
      <w:pPr>
        <w:pStyle w:val="AGAETexto"/>
        <w:numPr>
          <w:ilvl w:val="0"/>
          <w:numId w:val="12"/>
        </w:numPr>
        <w:spacing w:before="0" w:after="0" w:line="240" w:lineRule="auto"/>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lastRenderedPageBreak/>
        <w:t>El título dispone de criterios claros y definidos para la designación de los tutores externos.</w:t>
      </w:r>
    </w:p>
    <w:p w14:paraId="620F7E99" w14:textId="77777777" w:rsidR="002E6028" w:rsidRPr="002E6028" w:rsidRDefault="002E6028" w:rsidP="00BC3D68">
      <w:pPr>
        <w:pStyle w:val="AGAETexto"/>
        <w:numPr>
          <w:ilvl w:val="0"/>
          <w:numId w:val="12"/>
        </w:numPr>
        <w:spacing w:before="0" w:line="240" w:lineRule="auto"/>
        <w:ind w:left="357" w:hanging="357"/>
        <w:rPr>
          <w:rFonts w:asciiTheme="minorHAnsi" w:hAnsiTheme="minorHAnsi" w:cstheme="minorHAnsi"/>
          <w:color w:val="4F81BD"/>
          <w:sz w:val="16"/>
          <w:szCs w:val="16"/>
          <w:lang w:val="es-ES_tradnl"/>
        </w:rPr>
      </w:pPr>
      <w:r w:rsidRPr="002E6028">
        <w:rPr>
          <w:rFonts w:asciiTheme="minorHAnsi" w:hAnsiTheme="minorHAnsi" w:cstheme="minorHAnsi"/>
          <w:color w:val="4F81BD"/>
          <w:sz w:val="16"/>
          <w:szCs w:val="16"/>
          <w:lang w:val="es-ES_tradnl"/>
        </w:rPr>
        <w:t>El título dispone de un procedimiento de coordinación de los tutores externos, en el que se informe sobre sus funciones, competencias, objetivos y sistemas utilizados para evaluar el desempeño del estudiantado.</w:t>
      </w:r>
    </w:p>
    <w:p w14:paraId="7FF75276" w14:textId="77777777" w:rsidR="00BC3D68" w:rsidRPr="0065336E" w:rsidRDefault="00BC3D68" w:rsidP="00BC3D68">
      <w:pPr>
        <w:autoSpaceDE w:val="0"/>
        <w:autoSpaceDN w:val="0"/>
        <w:adjustRightInd w:val="0"/>
        <w:spacing w:after="120" w:line="240" w:lineRule="auto"/>
        <w:jc w:val="both"/>
        <w:rPr>
          <w:rFonts w:asciiTheme="minorHAnsi" w:hAnsiTheme="minorHAnsi" w:cstheme="minorHAnsi"/>
          <w:bCs/>
          <w:color w:val="0000FF"/>
          <w:sz w:val="16"/>
          <w:szCs w:val="16"/>
        </w:rPr>
      </w:pPr>
      <w:r w:rsidRPr="0065336E">
        <w:rPr>
          <w:color w:val="0000FF"/>
          <w:sz w:val="16"/>
          <w:szCs w:val="16"/>
        </w:rPr>
        <w:t>[C</w:t>
      </w:r>
      <w:r w:rsidRPr="0065336E">
        <w:rPr>
          <w:rFonts w:asciiTheme="minorHAnsi" w:hAnsiTheme="minorHAnsi"/>
          <w:color w:val="0000FF"/>
          <w:sz w:val="16"/>
          <w:szCs w:val="16"/>
          <w:shd w:val="clear" w:color="auto" w:fill="FFFFFF"/>
        </w:rPr>
        <w:t xml:space="preserve">ompletar solo en caso de que el plan de estudios las contemple. </w:t>
      </w:r>
      <w:r w:rsidRPr="0065336E">
        <w:rPr>
          <w:rFonts w:asciiTheme="minorHAnsi" w:hAnsiTheme="minorHAnsi"/>
          <w:b/>
          <w:color w:val="0000FF"/>
          <w:sz w:val="16"/>
          <w:szCs w:val="16"/>
          <w:shd w:val="clear" w:color="auto" w:fill="FFFFFF"/>
        </w:rPr>
        <w:t>En los demás casos, se incluye la frase “</w:t>
      </w:r>
      <w:r w:rsidRPr="0065336E">
        <w:rPr>
          <w:rFonts w:asciiTheme="minorHAnsi" w:hAnsiTheme="minorHAnsi"/>
          <w:b/>
          <w:color w:val="0000FF"/>
          <w:sz w:val="16"/>
          <w:szCs w:val="16"/>
        </w:rPr>
        <w:t>No procede”</w:t>
      </w:r>
      <w:r w:rsidRPr="0065336E">
        <w:rPr>
          <w:rFonts w:asciiTheme="minorHAnsi" w:hAnsiTheme="minorHAnsi"/>
          <w:color w:val="0000FF"/>
          <w:sz w:val="16"/>
          <w:szCs w:val="16"/>
          <w:shd w:val="clear" w:color="auto" w:fill="FFFFFF"/>
        </w:rPr>
        <w:t xml:space="preserve">] </w:t>
      </w:r>
    </w:p>
    <w:p w14:paraId="129E9B6A" w14:textId="40325737" w:rsidR="00BB7B98" w:rsidRDefault="001D545B" w:rsidP="00753D79">
      <w:pPr>
        <w:spacing w:before="120" w:after="0" w:line="240" w:lineRule="auto"/>
        <w:jc w:val="both"/>
        <w:rPr>
          <w:rFonts w:cstheme="minorHAnsi"/>
          <w:b/>
          <w:color w:val="0000FF"/>
          <w:sz w:val="16"/>
          <w:szCs w:val="16"/>
        </w:rPr>
      </w:pPr>
      <w:r w:rsidRPr="005576FF">
        <w:rPr>
          <w:rFonts w:asciiTheme="minorHAnsi" w:hAnsiTheme="minorHAnsi" w:cstheme="minorHAnsi"/>
          <w:color w:val="0000FF"/>
          <w:sz w:val="16"/>
          <w:szCs w:val="16"/>
          <w:shd w:val="clear" w:color="auto" w:fill="FFFFFF"/>
        </w:rPr>
        <w:t>[</w:t>
      </w:r>
      <w:r w:rsidRPr="005576FF">
        <w:rPr>
          <w:rFonts w:cstheme="minorHAnsi"/>
          <w:b/>
          <w:color w:val="0000FF"/>
          <w:sz w:val="16"/>
          <w:szCs w:val="16"/>
        </w:rPr>
        <w:t xml:space="preserve">Para los títulos de </w:t>
      </w:r>
      <w:r w:rsidR="00BC3D68" w:rsidRPr="005576FF">
        <w:rPr>
          <w:rFonts w:cstheme="minorHAnsi"/>
          <w:b/>
          <w:color w:val="0000FF"/>
          <w:sz w:val="16"/>
          <w:szCs w:val="16"/>
        </w:rPr>
        <w:t>máster</w:t>
      </w:r>
      <w:r w:rsidRPr="005576FF">
        <w:rPr>
          <w:rFonts w:cstheme="minorHAnsi"/>
          <w:b/>
          <w:color w:val="0000FF"/>
          <w:sz w:val="16"/>
          <w:szCs w:val="16"/>
        </w:rPr>
        <w:t xml:space="preserve"> en GIA y en GIAL: </w:t>
      </w:r>
    </w:p>
    <w:p w14:paraId="47B958B9" w14:textId="7A60E6F1" w:rsidR="006F79EC" w:rsidRPr="002B696A" w:rsidRDefault="002B0591" w:rsidP="008C1BF0">
      <w:pPr>
        <w:pStyle w:val="Prrafodelista"/>
        <w:numPr>
          <w:ilvl w:val="0"/>
          <w:numId w:val="17"/>
        </w:numPr>
        <w:spacing w:after="120" w:line="240" w:lineRule="auto"/>
        <w:ind w:left="426"/>
        <w:jc w:val="both"/>
        <w:rPr>
          <w:rFonts w:cstheme="minorHAnsi"/>
          <w:b/>
          <w:color w:val="0000FF"/>
          <w:sz w:val="16"/>
          <w:szCs w:val="16"/>
        </w:rPr>
      </w:pPr>
      <w:r w:rsidRPr="002B696A">
        <w:rPr>
          <w:rFonts w:asciiTheme="minorHAnsi" w:hAnsiTheme="minorHAnsi" w:cstheme="minorHAnsi"/>
          <w:color w:val="0000FF"/>
          <w:sz w:val="16"/>
          <w:szCs w:val="16"/>
        </w:rPr>
        <w:t xml:space="preserve">[Análisis de información incluida en las tablas </w:t>
      </w:r>
      <w:r w:rsidRPr="002B696A">
        <w:rPr>
          <w:rFonts w:asciiTheme="minorHAnsi" w:eastAsia="Times New Roman" w:hAnsiTheme="minorHAnsi" w:cstheme="minorHAnsi"/>
          <w:i/>
          <w:color w:val="0000FF"/>
          <w:sz w:val="16"/>
          <w:szCs w:val="16"/>
          <w:lang w:eastAsia="es-ES"/>
        </w:rPr>
        <w:t xml:space="preserve">6) Información sobre prácticas académicas externas (curso evaluado); </w:t>
      </w:r>
      <w:r w:rsidRPr="002B696A">
        <w:rPr>
          <w:rFonts w:asciiTheme="minorHAnsi" w:eastAsia="Times New Roman" w:hAnsiTheme="minorHAnsi" w:cstheme="minorHAnsi"/>
          <w:iCs/>
          <w:color w:val="0000FF"/>
          <w:sz w:val="16"/>
          <w:szCs w:val="16"/>
          <w:lang w:eastAsia="es-ES"/>
        </w:rPr>
        <w:t>en esta tabla se incluyen SOLO los convenios con entidades en los que se hayan realizado prácticas en el curso evaluado</w:t>
      </w:r>
      <w:r w:rsidRPr="002B696A">
        <w:rPr>
          <w:rFonts w:asciiTheme="minorHAnsi" w:eastAsia="Times New Roman" w:hAnsiTheme="minorHAnsi" w:cstheme="minorHAnsi"/>
          <w:i/>
          <w:color w:val="0000FF"/>
          <w:sz w:val="16"/>
          <w:szCs w:val="16"/>
          <w:lang w:eastAsia="es-ES"/>
        </w:rPr>
        <w:t>, y 7) Personal académico responsable de tutela de las prácticas académicas externas</w:t>
      </w:r>
      <w:r w:rsidR="006F79EC" w:rsidRPr="002B696A">
        <w:rPr>
          <w:rFonts w:asciiTheme="minorHAnsi" w:eastAsia="Times New Roman" w:hAnsiTheme="minorHAnsi" w:cstheme="minorHAnsi"/>
          <w:i/>
          <w:color w:val="0000FF"/>
          <w:sz w:val="16"/>
          <w:szCs w:val="16"/>
          <w:lang w:eastAsia="es-ES"/>
        </w:rPr>
        <w:t xml:space="preserve">. </w:t>
      </w:r>
      <w:r w:rsidRPr="002B696A">
        <w:rPr>
          <w:rFonts w:asciiTheme="minorHAnsi" w:hAnsiTheme="minorHAnsi" w:cstheme="minorHAnsi"/>
          <w:color w:val="0000FF"/>
          <w:sz w:val="16"/>
          <w:szCs w:val="16"/>
        </w:rPr>
        <w:t>Anexo 2</w:t>
      </w:r>
      <w:r w:rsidR="006F79EC" w:rsidRPr="002B696A">
        <w:rPr>
          <w:rFonts w:asciiTheme="minorHAnsi" w:hAnsiTheme="minorHAnsi" w:cstheme="minorHAnsi"/>
          <w:color w:val="0000FF"/>
          <w:sz w:val="16"/>
          <w:szCs w:val="16"/>
        </w:rPr>
        <w:t xml:space="preserve"> de este Autoinforme</w:t>
      </w:r>
      <w:r w:rsidRPr="002B696A">
        <w:rPr>
          <w:rFonts w:asciiTheme="minorHAnsi" w:hAnsiTheme="minorHAnsi" w:cstheme="minorHAnsi"/>
          <w:color w:val="0000FF"/>
          <w:sz w:val="16"/>
          <w:szCs w:val="16"/>
        </w:rPr>
        <w:t xml:space="preserve">] </w:t>
      </w:r>
      <w:r w:rsidR="002B696A" w:rsidRPr="002B696A">
        <w:rPr>
          <w:rFonts w:asciiTheme="minorHAnsi" w:hAnsiTheme="minorHAnsi" w:cstheme="minorHAnsi"/>
          <w:color w:val="0000FF"/>
          <w:sz w:val="16"/>
          <w:szCs w:val="16"/>
        </w:rPr>
        <w:t>[</w:t>
      </w:r>
      <w:r w:rsidR="006F79EC" w:rsidRPr="002B696A">
        <w:rPr>
          <w:rFonts w:cstheme="minorHAnsi"/>
          <w:color w:val="0000FF"/>
          <w:sz w:val="16"/>
          <w:szCs w:val="16"/>
        </w:rPr>
        <w:t>En la tabla</w:t>
      </w:r>
      <w:r w:rsidR="006F79EC" w:rsidRPr="002B696A">
        <w:rPr>
          <w:rFonts w:cstheme="minorHAnsi"/>
          <w:b/>
          <w:color w:val="0000FF"/>
          <w:sz w:val="16"/>
          <w:szCs w:val="16"/>
        </w:rPr>
        <w:t xml:space="preserve"> </w:t>
      </w:r>
      <w:r w:rsidR="006F79EC" w:rsidRPr="002B696A">
        <w:rPr>
          <w:rFonts w:cstheme="minorHAnsi"/>
          <w:color w:val="0000FF"/>
          <w:sz w:val="16"/>
          <w:szCs w:val="16"/>
        </w:rPr>
        <w:t>6</w:t>
      </w:r>
      <w:r w:rsidR="006F79EC" w:rsidRPr="002B696A">
        <w:rPr>
          <w:rFonts w:asciiTheme="minorHAnsi" w:hAnsiTheme="minorHAnsi" w:cstheme="minorHAnsi"/>
          <w:i/>
          <w:color w:val="0000FF"/>
          <w:sz w:val="16"/>
          <w:szCs w:val="16"/>
          <w:lang w:eastAsia="es-ES"/>
        </w:rPr>
        <w:t xml:space="preserve">) </w:t>
      </w:r>
      <w:r w:rsidR="006F79EC" w:rsidRPr="002B696A">
        <w:rPr>
          <w:rFonts w:asciiTheme="minorHAnsi" w:hAnsiTheme="minorHAnsi" w:cstheme="minorHAnsi"/>
          <w:color w:val="0000FF"/>
          <w:sz w:val="16"/>
          <w:szCs w:val="16"/>
          <w:lang w:eastAsia="es-ES"/>
        </w:rPr>
        <w:t xml:space="preserve">se incluyen </w:t>
      </w:r>
      <w:r w:rsidR="006F79EC" w:rsidRPr="002B696A">
        <w:rPr>
          <w:rFonts w:asciiTheme="minorHAnsi" w:hAnsiTheme="minorHAnsi" w:cstheme="minorHAnsi"/>
          <w:color w:val="0000FF"/>
          <w:sz w:val="16"/>
          <w:szCs w:val="16"/>
        </w:rPr>
        <w:t xml:space="preserve">SOLO los convenios con </w:t>
      </w:r>
      <w:r w:rsidR="006F79EC" w:rsidRPr="002B696A">
        <w:rPr>
          <w:rFonts w:asciiTheme="minorHAnsi" w:eastAsiaTheme="minorHAnsi" w:hAnsiTheme="minorHAnsi" w:cstheme="minorHAnsi"/>
          <w:color w:val="0000FF"/>
          <w:sz w:val="16"/>
          <w:szCs w:val="16"/>
        </w:rPr>
        <w:t>entidades en los que se hayan realizado prácticas en el curso evaluado (los que ofertaron plazas para el título en dicho curso en la plataforma GADES).</w:t>
      </w:r>
      <w:r w:rsidR="002B696A">
        <w:rPr>
          <w:rFonts w:asciiTheme="minorHAnsi" w:eastAsiaTheme="minorHAnsi" w:hAnsiTheme="minorHAnsi" w:cstheme="minorHAnsi"/>
          <w:color w:val="0000FF"/>
          <w:sz w:val="16"/>
          <w:szCs w:val="16"/>
        </w:rPr>
        <w:t xml:space="preserve"> E</w:t>
      </w:r>
      <w:r w:rsidR="006F79EC" w:rsidRPr="002B696A">
        <w:rPr>
          <w:rFonts w:asciiTheme="minorHAnsi" w:eastAsiaTheme="minorHAnsi" w:hAnsiTheme="minorHAnsi" w:cstheme="minorHAnsi"/>
          <w:color w:val="0000FF"/>
          <w:sz w:val="16"/>
          <w:szCs w:val="16"/>
        </w:rPr>
        <w:t>s preciso explicar que la oferta de lugares de prácticas (publicada en la web oficial de cada título) es más amplia (habiendo más convenios vigentes con empresas en las que se podrían desarrollar</w:t>
      </w:r>
      <w:r w:rsidR="006F79EC" w:rsidRPr="002B696A">
        <w:rPr>
          <w:rFonts w:asciiTheme="minorHAnsi" w:hAnsiTheme="minorHAnsi" w:cstheme="minorHAnsi"/>
          <w:color w:val="0000FF"/>
          <w:sz w:val="16"/>
          <w:szCs w:val="16"/>
          <w:shd w:val="clear" w:color="auto" w:fill="FFFFFF"/>
        </w:rPr>
        <w:t>]</w:t>
      </w:r>
      <w:r w:rsidR="006F79EC" w:rsidRPr="002B696A">
        <w:rPr>
          <w:rFonts w:asciiTheme="minorHAnsi" w:eastAsiaTheme="minorHAnsi" w:hAnsiTheme="minorHAnsi" w:cstheme="minorHAnsi"/>
          <w:color w:val="0000FF"/>
          <w:sz w:val="16"/>
          <w:szCs w:val="16"/>
        </w:rPr>
        <w:t xml:space="preserve"> </w:t>
      </w:r>
    </w:p>
    <w:p w14:paraId="24E9075D" w14:textId="22F7D11D" w:rsidR="00C54996" w:rsidRPr="0099214D" w:rsidRDefault="001D545B">
      <w:pPr>
        <w:pStyle w:val="Prrafodelista"/>
        <w:numPr>
          <w:ilvl w:val="0"/>
          <w:numId w:val="17"/>
        </w:numPr>
        <w:spacing w:after="120" w:line="240" w:lineRule="auto"/>
        <w:ind w:left="426"/>
        <w:jc w:val="both"/>
        <w:rPr>
          <w:rFonts w:asciiTheme="minorHAnsi" w:hAnsiTheme="minorHAnsi"/>
          <w:color w:val="0000FF"/>
          <w:sz w:val="16"/>
          <w:szCs w:val="16"/>
          <w:shd w:val="clear" w:color="auto" w:fill="FFFFFF"/>
        </w:rPr>
      </w:pPr>
      <w:r w:rsidRPr="0099214D">
        <w:rPr>
          <w:rFonts w:asciiTheme="minorHAnsi" w:hAnsiTheme="minorHAnsi"/>
          <w:color w:val="0000FF"/>
          <w:sz w:val="16"/>
          <w:szCs w:val="16"/>
          <w:shd w:val="clear" w:color="auto" w:fill="FFFFFF"/>
        </w:rPr>
        <w:t xml:space="preserve">[Apoyar el análisis y valoración de este criterio en los indicadores del </w:t>
      </w:r>
      <w:r w:rsidRPr="00067421">
        <w:rPr>
          <w:rFonts w:asciiTheme="minorHAnsi" w:hAnsiTheme="minorHAnsi"/>
          <w:color w:val="0000FF"/>
          <w:sz w:val="16"/>
          <w:szCs w:val="16"/>
          <w:shd w:val="clear" w:color="auto" w:fill="FFFFFF"/>
        </w:rPr>
        <w:t>P04</w:t>
      </w:r>
      <w:r w:rsidR="00A36ACD" w:rsidRPr="00067421">
        <w:rPr>
          <w:rFonts w:asciiTheme="minorHAnsi" w:hAnsiTheme="minorHAnsi"/>
          <w:color w:val="0000FF"/>
          <w:sz w:val="16"/>
          <w:szCs w:val="16"/>
          <w:shd w:val="clear" w:color="auto" w:fill="FFFFFF"/>
        </w:rPr>
        <w:t>:</w:t>
      </w:r>
      <w:r w:rsidR="00CC7698" w:rsidRPr="00067421">
        <w:rPr>
          <w:rFonts w:asciiTheme="minorHAnsi" w:hAnsiTheme="minorHAnsi"/>
          <w:color w:val="0000FF"/>
          <w:sz w:val="16"/>
          <w:szCs w:val="16"/>
          <w:shd w:val="clear" w:color="auto" w:fill="FFFFFF"/>
        </w:rPr>
        <w:t xml:space="preserve"> </w:t>
      </w:r>
      <w:r w:rsidRPr="002B696A">
        <w:rPr>
          <w:rFonts w:asciiTheme="minorHAnsi" w:hAnsiTheme="minorHAnsi"/>
          <w:i/>
          <w:iCs/>
          <w:color w:val="0000FF"/>
          <w:sz w:val="16"/>
          <w:szCs w:val="16"/>
          <w:shd w:val="clear" w:color="auto" w:fill="FFFFFF"/>
        </w:rPr>
        <w:t>ISG</w:t>
      </w:r>
      <w:r w:rsidR="00CC7698" w:rsidRPr="002B696A">
        <w:rPr>
          <w:rFonts w:asciiTheme="minorHAnsi" w:hAnsiTheme="minorHAnsi"/>
          <w:i/>
          <w:iCs/>
          <w:color w:val="0000FF"/>
          <w:sz w:val="16"/>
          <w:szCs w:val="16"/>
          <w:shd w:val="clear" w:color="auto" w:fill="FFFFFF"/>
        </w:rPr>
        <w:t>C-</w:t>
      </w:r>
      <w:r w:rsidRPr="002B696A">
        <w:rPr>
          <w:rFonts w:asciiTheme="minorHAnsi" w:hAnsiTheme="minorHAnsi"/>
          <w:i/>
          <w:iCs/>
          <w:color w:val="0000FF"/>
          <w:sz w:val="16"/>
          <w:szCs w:val="16"/>
          <w:shd w:val="clear" w:color="auto" w:fill="FFFFFF"/>
        </w:rPr>
        <w:t>08</w:t>
      </w:r>
      <w:r w:rsidR="00BD3650" w:rsidRPr="002B696A">
        <w:rPr>
          <w:rFonts w:asciiTheme="minorHAnsi" w:hAnsiTheme="minorHAnsi"/>
          <w:i/>
          <w:iCs/>
          <w:color w:val="0000FF"/>
          <w:sz w:val="16"/>
          <w:szCs w:val="16"/>
          <w:shd w:val="clear" w:color="auto" w:fill="FFFFFF"/>
        </w:rPr>
        <w:t xml:space="preserve"> y 13 e ISGCC-</w:t>
      </w:r>
      <w:r w:rsidRPr="002B696A">
        <w:rPr>
          <w:rFonts w:asciiTheme="minorHAnsi" w:hAnsiTheme="minorHAnsi"/>
          <w:i/>
          <w:iCs/>
          <w:color w:val="0000FF"/>
          <w:sz w:val="16"/>
          <w:szCs w:val="16"/>
          <w:shd w:val="clear" w:color="auto" w:fill="FFFFFF"/>
        </w:rPr>
        <w:t xml:space="preserve"> 12 y 14</w:t>
      </w:r>
      <w:r w:rsidRPr="00067421">
        <w:rPr>
          <w:rFonts w:asciiTheme="minorHAnsi" w:hAnsiTheme="minorHAnsi"/>
          <w:color w:val="0000FF"/>
          <w:sz w:val="16"/>
          <w:szCs w:val="16"/>
          <w:shd w:val="clear" w:color="auto" w:fill="FFFFFF"/>
        </w:rPr>
        <w:t>. Anexo</w:t>
      </w:r>
      <w:r w:rsidRPr="0099214D">
        <w:rPr>
          <w:rFonts w:asciiTheme="minorHAnsi" w:hAnsiTheme="minorHAnsi"/>
          <w:color w:val="0000FF"/>
          <w:sz w:val="16"/>
          <w:szCs w:val="16"/>
          <w:shd w:val="clear" w:color="auto" w:fill="FFFFFF"/>
        </w:rPr>
        <w:t xml:space="preserve"> 1 de este Autoinforme]</w:t>
      </w:r>
      <w:r w:rsidR="00F563F1" w:rsidRPr="0099214D">
        <w:rPr>
          <w:rFonts w:asciiTheme="minorHAnsi" w:hAnsiTheme="minorHAnsi"/>
          <w:color w:val="0000FF"/>
          <w:sz w:val="16"/>
          <w:szCs w:val="16"/>
          <w:shd w:val="clear" w:color="auto" w:fill="FFFFFF"/>
        </w:rPr>
        <w:t>. [Cuando se analicen/valoren indicadores se debe hacer referencia a que dicho análisis/valoración se ha hecho en aplicación de lo establecido en el</w:t>
      </w:r>
      <w:r w:rsidR="00F563F1" w:rsidRPr="0099214D">
        <w:rPr>
          <w:rFonts w:eastAsia="Times New Roman" w:cs="Calibri"/>
          <w:color w:val="0000FF"/>
          <w:sz w:val="16"/>
          <w:szCs w:val="16"/>
          <w:lang w:eastAsia="es-ES"/>
        </w:rPr>
        <w:t xml:space="preserve"> </w:t>
      </w:r>
      <w:r w:rsidR="000100C0" w:rsidRPr="0099214D">
        <w:rPr>
          <w:rFonts w:eastAsia="Times New Roman" w:cs="Calibri"/>
          <w:i/>
          <w:color w:val="0000FF"/>
          <w:sz w:val="16"/>
          <w:szCs w:val="16"/>
          <w:lang w:eastAsia="es-ES"/>
        </w:rPr>
        <w:t xml:space="preserve">Procedimiento del SGC; </w:t>
      </w:r>
      <w:r w:rsidR="000100C0" w:rsidRPr="0099214D">
        <w:rPr>
          <w:rFonts w:eastAsia="Times New Roman" w:cs="Calibri"/>
          <w:color w:val="0000FF"/>
          <w:sz w:val="16"/>
          <w:szCs w:val="16"/>
          <w:lang w:eastAsia="es-ES"/>
        </w:rPr>
        <w:t xml:space="preserve">entre otros, en su artículo </w:t>
      </w:r>
      <w:r w:rsidR="000100C0" w:rsidRPr="0099214D">
        <w:rPr>
          <w:rFonts w:eastAsia="Times New Roman" w:cs="Calibri"/>
          <w:i/>
          <w:color w:val="0000FF"/>
          <w:sz w:val="16"/>
          <w:szCs w:val="16"/>
          <w:lang w:eastAsia="es-ES"/>
        </w:rPr>
        <w:t>14. Indicadores que se deben analizar de forma conjunta o complementaria</w:t>
      </w:r>
      <w:r w:rsidR="00C54996" w:rsidRPr="0099214D">
        <w:rPr>
          <w:rFonts w:eastAsia="Times New Roman" w:cs="Calibri"/>
          <w:i/>
          <w:color w:val="0000FF"/>
          <w:sz w:val="16"/>
          <w:szCs w:val="16"/>
          <w:lang w:eastAsia="es-ES"/>
        </w:rPr>
        <w:t xml:space="preserve">; </w:t>
      </w:r>
      <w:r w:rsidR="00C54996" w:rsidRPr="0099214D">
        <w:rPr>
          <w:rFonts w:eastAsia="Times New Roman" w:cs="Calibri"/>
          <w:color w:val="0000FF"/>
          <w:sz w:val="16"/>
          <w:szCs w:val="16"/>
          <w:lang w:eastAsia="es-ES"/>
        </w:rPr>
        <w:t>y en el documento</w:t>
      </w:r>
      <w:r w:rsidR="00C54996" w:rsidRPr="0099214D">
        <w:rPr>
          <w:rFonts w:eastAsia="Times New Roman" w:cs="Calibri"/>
          <w:i/>
          <w:color w:val="0000FF"/>
          <w:sz w:val="16"/>
          <w:szCs w:val="16"/>
          <w:lang w:eastAsia="es-ES"/>
        </w:rPr>
        <w:t xml:space="preserve"> Metas y Valores para Identificar Puntos Débiles y Puntos Fuertes en Indicadores de Calidad</w:t>
      </w:r>
      <w:r w:rsidR="00C54996" w:rsidRPr="0099214D">
        <w:rPr>
          <w:rFonts w:asciiTheme="minorHAnsi" w:hAnsiTheme="minorHAnsi"/>
          <w:color w:val="0000FF"/>
          <w:sz w:val="16"/>
          <w:szCs w:val="16"/>
          <w:shd w:val="clear" w:color="auto" w:fill="FFFFFF"/>
        </w:rPr>
        <w:t>]</w:t>
      </w:r>
    </w:p>
    <w:p w14:paraId="045996BA" w14:textId="56E7683D" w:rsidR="00F83E4A" w:rsidRPr="007A5D96" w:rsidRDefault="00F83E4A" w:rsidP="00F83E4A">
      <w:pPr>
        <w:spacing w:after="120" w:line="240" w:lineRule="auto"/>
        <w:jc w:val="both"/>
        <w:rPr>
          <w:rFonts w:asciiTheme="minorHAnsi" w:hAnsiTheme="minorHAnsi" w:cstheme="minorHAnsi"/>
          <w:b/>
          <w:sz w:val="20"/>
          <w:szCs w:val="20"/>
          <w:lang w:val="es-ES_tradnl"/>
        </w:rPr>
      </w:pPr>
      <w:r w:rsidRPr="007A5D96">
        <w:rPr>
          <w:rFonts w:asciiTheme="minorHAnsi" w:hAnsiTheme="minorHAnsi" w:cstheme="minorHAnsi"/>
          <w:b/>
          <w:sz w:val="20"/>
          <w:szCs w:val="20"/>
          <w:lang w:val="es-ES_tradnl"/>
        </w:rPr>
        <w:t>5.4. El personal de apoyo que participa en las actividades formativas es adecuado y suficiente para el desarrollo del programa formativo.</w:t>
      </w:r>
    </w:p>
    <w:p w14:paraId="74B7623E" w14:textId="6D497DA5" w:rsidR="00C81F2C" w:rsidRDefault="00C81F2C" w:rsidP="00C81F2C">
      <w:pPr>
        <w:spacing w:after="0" w:line="240" w:lineRule="auto"/>
        <w:jc w:val="both"/>
        <w:rPr>
          <w:rFonts w:asciiTheme="minorHAnsi" w:hAnsiTheme="minorHAnsi" w:cstheme="minorHAnsi"/>
          <w:color w:val="0000FF"/>
          <w:sz w:val="20"/>
          <w:szCs w:val="20"/>
          <w:shd w:val="clear" w:color="auto" w:fill="FFFFFF"/>
        </w:rPr>
      </w:pPr>
      <w:r w:rsidRPr="00AC6AC2">
        <w:rPr>
          <w:rFonts w:asciiTheme="minorHAnsi" w:hAnsiTheme="minorHAnsi" w:cstheme="minorHAnsi"/>
          <w:color w:val="0000FF"/>
          <w:sz w:val="20"/>
          <w:szCs w:val="20"/>
          <w:shd w:val="clear" w:color="auto" w:fill="FFFFFF"/>
        </w:rPr>
        <w:t>PÁRRAFOS COMUNES:</w:t>
      </w:r>
    </w:p>
    <w:p w14:paraId="0FAA1CD0" w14:textId="77777777" w:rsidR="005E58FF" w:rsidRPr="005E58FF" w:rsidRDefault="005E58FF" w:rsidP="005E58FF">
      <w:pPr>
        <w:spacing w:after="57" w:line="240" w:lineRule="auto"/>
        <w:jc w:val="both"/>
      </w:pPr>
      <w:r w:rsidRPr="005E58FF">
        <w:rPr>
          <w:rFonts w:asciiTheme="minorHAnsi" w:hAnsiTheme="minorHAnsi"/>
          <w:bCs/>
          <w:sz w:val="20"/>
          <w:szCs w:val="20"/>
        </w:rPr>
        <w:t>La Facultad de Ciencias del Mar y Ambientales</w:t>
      </w:r>
      <w:r w:rsidRPr="005E58FF">
        <w:rPr>
          <w:rFonts w:cs="Calibri"/>
          <w:sz w:val="20"/>
          <w:szCs w:val="20"/>
        </w:rPr>
        <w:t xml:space="preserve"> cuenta con </w:t>
      </w:r>
      <w:r w:rsidRPr="002257BE">
        <w:rPr>
          <w:rFonts w:cs="Calibri"/>
          <w:sz w:val="20"/>
          <w:szCs w:val="20"/>
        </w:rPr>
        <w:t>Personal Técnico, de Gestión y de Administración y Servicios (PTGAS) con dedicación exclusiva (administración y laboratorio),</w:t>
      </w:r>
      <w:r w:rsidRPr="005E58FF">
        <w:rPr>
          <w:rFonts w:cs="Calibri"/>
          <w:sz w:val="20"/>
          <w:szCs w:val="20"/>
        </w:rPr>
        <w:t xml:space="preserve"> cuyas funciones son las tareas administrativas y de gestión de las infraestructuras que se derivan de la actividad académica y que son imprescindibles para el correcto desarrollo de la labor docente e investigadora a disposición del PDI.</w:t>
      </w:r>
    </w:p>
    <w:p w14:paraId="0BD771EC" w14:textId="337A8ACC" w:rsidR="005B4FBC" w:rsidRPr="00107E16" w:rsidRDefault="005B4FBC" w:rsidP="001D545B">
      <w:pPr>
        <w:spacing w:after="120" w:line="240" w:lineRule="auto"/>
        <w:jc w:val="both"/>
        <w:rPr>
          <w:rFonts w:cs="Calibri"/>
          <w:sz w:val="20"/>
          <w:szCs w:val="20"/>
        </w:rPr>
      </w:pPr>
      <w:r w:rsidRPr="00107E16">
        <w:rPr>
          <w:rFonts w:cs="Calibri"/>
          <w:sz w:val="20"/>
          <w:szCs w:val="20"/>
        </w:rPr>
        <w:t>Atendiendo a la estructura organizativa de la Universidad de Cádiz y con el fin de optimizar los recursos humanos de carácter administrativo, el personal de Administración y Servicios no se adscribe a ningún título en concreto, sino que está a disposición de diferentes títulos que se imparten en un centro o Campus Universitario. En definitiva, son recursos conjuntos de todos los títulos del centro o sedes que, para algunas cuestiones, son compartidos con títulos de otros centros (por ejemplo, el personal de administración de departamentos ubicados en el centro, pero con docencia adicional en otros centros). Los recursos humanos del área de informática, audiovisuales, mantenimiento, prevención, deportes y actividades culturales son comunes para toda la Universidad en los procesos de docencia, gestión e investigación.</w:t>
      </w:r>
    </w:p>
    <w:p w14:paraId="118CDABB" w14:textId="62020A63" w:rsidR="007D6789" w:rsidRPr="00414795" w:rsidRDefault="007D6789" w:rsidP="007D6789">
      <w:pPr>
        <w:pStyle w:val="AGAETexto"/>
        <w:spacing w:line="240" w:lineRule="auto"/>
        <w:rPr>
          <w:rFonts w:asciiTheme="minorHAnsi" w:hAnsiTheme="minorHAnsi"/>
          <w:color w:val="0000FF"/>
          <w:sz w:val="16"/>
          <w:szCs w:val="16"/>
          <w:shd w:val="clear" w:color="auto" w:fill="FFFFFF"/>
        </w:rPr>
      </w:pPr>
      <w:r w:rsidRPr="00414795">
        <w:rPr>
          <w:rFonts w:asciiTheme="minorHAnsi" w:hAnsiTheme="minorHAnsi"/>
          <w:bCs/>
          <w:color w:val="0000FF"/>
          <w:sz w:val="16"/>
          <w:szCs w:val="16"/>
        </w:rPr>
        <w:t>[</w:t>
      </w:r>
      <w:r w:rsidRPr="00414795">
        <w:rPr>
          <w:rFonts w:asciiTheme="minorHAnsi" w:hAnsiTheme="minorHAnsi" w:cstheme="minorHAnsi"/>
          <w:color w:val="0000FF"/>
          <w:sz w:val="16"/>
          <w:szCs w:val="16"/>
          <w:u w:val="single"/>
        </w:rPr>
        <w:t>Tablas Puntos Fuertes/Débiles:</w:t>
      </w:r>
      <w:r w:rsidRPr="00414795">
        <w:rPr>
          <w:rFonts w:asciiTheme="minorHAnsi" w:hAnsiTheme="minorHAnsi" w:cstheme="minorHAnsi"/>
          <w:color w:val="0000FF"/>
          <w:sz w:val="16"/>
          <w:szCs w:val="16"/>
        </w:rPr>
        <w:t xml:space="preserve"> </w:t>
      </w:r>
      <w:r w:rsidRPr="00414795">
        <w:rPr>
          <w:rFonts w:asciiTheme="minorHAnsi" w:hAnsiTheme="minorHAnsi"/>
          <w:color w:val="0000FF"/>
          <w:sz w:val="16"/>
          <w:szCs w:val="16"/>
        </w:rPr>
        <w:t>Se puede incluir como propuesta cualquier aspecto relacionado con lo que aparece en este apartado.</w:t>
      </w:r>
      <w:r w:rsidRPr="00414795">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6"/>
      </w:tblGrid>
      <w:tr w:rsidR="00A04B53" w:rsidRPr="00037BD7" w14:paraId="15CAED43" w14:textId="77777777" w:rsidTr="00A04B53">
        <w:trPr>
          <w:jc w:val="center"/>
        </w:trPr>
        <w:tc>
          <w:tcPr>
            <w:tcW w:w="5000" w:type="pct"/>
            <w:tcBorders>
              <w:top w:val="single" w:sz="4" w:space="0" w:color="auto"/>
              <w:left w:val="single" w:sz="4" w:space="0" w:color="auto"/>
              <w:bottom w:val="single" w:sz="4" w:space="0" w:color="auto"/>
              <w:right w:val="single" w:sz="4" w:space="0" w:color="auto"/>
            </w:tcBorders>
            <w:shd w:val="clear" w:color="auto" w:fill="00607C"/>
          </w:tcPr>
          <w:p w14:paraId="00714E06" w14:textId="77777777" w:rsidR="00A04B53" w:rsidRPr="00A04B53" w:rsidRDefault="00A04B53" w:rsidP="00A04B53">
            <w:pPr>
              <w:spacing w:after="0" w:line="240" w:lineRule="auto"/>
              <w:jc w:val="both"/>
              <w:rPr>
                <w:rFonts w:asciiTheme="minorHAnsi" w:hAnsiTheme="minorHAnsi"/>
                <w:color w:val="0000FF"/>
                <w:sz w:val="18"/>
                <w:szCs w:val="18"/>
              </w:rPr>
            </w:pPr>
            <w:r w:rsidRPr="00A04B53">
              <w:rPr>
                <w:rFonts w:asciiTheme="minorHAnsi" w:hAnsiTheme="minorHAnsi"/>
                <w:color w:val="FFFFFF" w:themeColor="background1"/>
                <w:sz w:val="18"/>
                <w:szCs w:val="18"/>
              </w:rPr>
              <w:t>Propuestas de Puntos Fuertes:</w:t>
            </w:r>
          </w:p>
        </w:tc>
      </w:tr>
      <w:tr w:rsidR="00A04B53" w:rsidRPr="00037BD7" w14:paraId="658C2143" w14:textId="77777777" w:rsidTr="00A04B53">
        <w:trPr>
          <w:jc w:val="center"/>
        </w:trPr>
        <w:tc>
          <w:tcPr>
            <w:tcW w:w="5000" w:type="pct"/>
            <w:tcBorders>
              <w:top w:val="single" w:sz="4" w:space="0" w:color="auto"/>
              <w:left w:val="single" w:sz="4" w:space="0" w:color="auto"/>
              <w:bottom w:val="single" w:sz="4" w:space="0" w:color="auto"/>
              <w:right w:val="single" w:sz="4" w:space="0" w:color="auto"/>
            </w:tcBorders>
          </w:tcPr>
          <w:p w14:paraId="24FCD5D8" w14:textId="77777777" w:rsidR="00A04B53" w:rsidRPr="00414795" w:rsidRDefault="00A04B53" w:rsidP="00A04B53">
            <w:pPr>
              <w:spacing w:after="0" w:line="240" w:lineRule="auto"/>
              <w:jc w:val="both"/>
              <w:rPr>
                <w:rFonts w:asciiTheme="minorHAnsi" w:hAnsiTheme="minorHAnsi"/>
                <w:color w:val="0000FF"/>
                <w:sz w:val="18"/>
                <w:szCs w:val="18"/>
              </w:rPr>
            </w:pPr>
            <w:r w:rsidRPr="00414795">
              <w:rPr>
                <w:rFonts w:asciiTheme="minorHAnsi" w:hAnsiTheme="minorHAnsi"/>
                <w:color w:val="0000FF"/>
                <w:sz w:val="18"/>
                <w:szCs w:val="18"/>
              </w:rPr>
              <w:t>Relacione aspectos de gran relevancia.</w:t>
            </w:r>
          </w:p>
          <w:p w14:paraId="12A48EC9" w14:textId="77777777" w:rsidR="00A04B53" w:rsidRPr="00414795" w:rsidRDefault="00A04B53" w:rsidP="00A04B53">
            <w:pPr>
              <w:spacing w:after="0" w:line="240" w:lineRule="auto"/>
              <w:jc w:val="both"/>
              <w:rPr>
                <w:rFonts w:asciiTheme="minorHAnsi" w:hAnsiTheme="minorHAnsi"/>
                <w:color w:val="0000FF"/>
                <w:sz w:val="18"/>
                <w:szCs w:val="18"/>
              </w:rPr>
            </w:pPr>
            <w:r w:rsidRPr="00414795">
              <w:rPr>
                <w:rFonts w:asciiTheme="minorHAnsi" w:hAnsiTheme="minorHAnsi"/>
                <w:color w:val="0000FF"/>
                <w:sz w:val="18"/>
                <w:szCs w:val="18"/>
              </w:rPr>
              <w:t>Si no se proponen Puntos Fuertes, indicar “No se identificaron”</w:t>
            </w:r>
          </w:p>
          <w:p w14:paraId="4E065F8A" w14:textId="77777777" w:rsidR="00A04B53" w:rsidRPr="00414795" w:rsidRDefault="00A04B53" w:rsidP="00A04B53">
            <w:pPr>
              <w:spacing w:after="0" w:line="240" w:lineRule="auto"/>
              <w:jc w:val="both"/>
              <w:rPr>
                <w:rFonts w:asciiTheme="minorHAnsi" w:hAnsiTheme="minorHAnsi"/>
                <w:color w:val="0000FF"/>
                <w:sz w:val="18"/>
                <w:szCs w:val="18"/>
              </w:rPr>
            </w:pPr>
            <w:r w:rsidRPr="00414795">
              <w:rPr>
                <w:rFonts w:asciiTheme="minorHAnsi" w:hAnsiTheme="minorHAnsi"/>
                <w:color w:val="0000FF"/>
                <w:sz w:val="18"/>
                <w:szCs w:val="18"/>
              </w:rPr>
              <w:t>Si se proponen Puntos Fuertes vinculados con resultados de indicadores es preciso identificar dichos indicadores (con nombre y código)</w:t>
            </w:r>
          </w:p>
        </w:tc>
      </w:tr>
    </w:tbl>
    <w:p w14:paraId="0A060764" w14:textId="1C9FFA17" w:rsidR="00CE2880" w:rsidRPr="00741287" w:rsidRDefault="00CE2880" w:rsidP="00CE2880">
      <w:pPr>
        <w:spacing w:before="120" w:after="0" w:line="240" w:lineRule="auto"/>
        <w:jc w:val="both"/>
        <w:rPr>
          <w:rFonts w:asciiTheme="minorHAnsi" w:hAnsiTheme="minorHAnsi"/>
          <w:bCs/>
          <w:color w:val="0000FF"/>
          <w:sz w:val="16"/>
          <w:szCs w:val="16"/>
        </w:rPr>
      </w:pPr>
      <w:r w:rsidRPr="00CE2880">
        <w:rPr>
          <w:rFonts w:asciiTheme="minorHAnsi" w:hAnsiTheme="minorHAnsi"/>
          <w:bCs/>
          <w:color w:val="0000FF"/>
          <w:sz w:val="16"/>
          <w:szCs w:val="16"/>
        </w:rPr>
        <w:t>[</w:t>
      </w:r>
      <w:r w:rsidRPr="00741287">
        <w:rPr>
          <w:rFonts w:asciiTheme="minorHAnsi" w:hAnsiTheme="minorHAnsi"/>
          <w:bCs/>
          <w:color w:val="0000FF"/>
          <w:sz w:val="16"/>
          <w:szCs w:val="16"/>
        </w:rPr>
        <w:t>Indicaciones para la</w:t>
      </w:r>
      <w:r>
        <w:rPr>
          <w:rFonts w:asciiTheme="minorHAnsi" w:hAnsiTheme="minorHAnsi"/>
          <w:bCs/>
          <w:color w:val="0000FF"/>
          <w:sz w:val="16"/>
          <w:szCs w:val="16"/>
        </w:rPr>
        <w:t xml:space="preserve"> cumplimentación de los “Puntos D</w:t>
      </w:r>
      <w:r w:rsidRPr="00741287">
        <w:rPr>
          <w:rFonts w:asciiTheme="minorHAnsi" w:hAnsiTheme="minorHAnsi"/>
          <w:bCs/>
          <w:color w:val="0000FF"/>
          <w:sz w:val="16"/>
          <w:szCs w:val="16"/>
        </w:rPr>
        <w:t xml:space="preserve">ébiles”: </w:t>
      </w:r>
    </w:p>
    <w:p w14:paraId="2456449F" w14:textId="49BEF885" w:rsidR="00CE2880" w:rsidRPr="00A7600A"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Enumere aspectos que se consideren son mejorables o </w:t>
      </w:r>
      <w:r>
        <w:rPr>
          <w:rFonts w:asciiTheme="minorHAnsi" w:eastAsiaTheme="minorHAnsi" w:hAnsiTheme="minorHAnsi" w:cstheme="minorHAnsi"/>
          <w:color w:val="0000FF"/>
          <w:sz w:val="16"/>
          <w:szCs w:val="16"/>
        </w:rPr>
        <w:t>requieran una especial atención</w:t>
      </w:r>
      <w:r w:rsidR="00A7600A" w:rsidRPr="00A7600A">
        <w:rPr>
          <w:rFonts w:asciiTheme="minorHAnsi" w:eastAsiaTheme="minorHAnsi" w:hAnsiTheme="minorHAnsi" w:cstheme="minorHAnsi"/>
          <w:color w:val="0000FF"/>
          <w:sz w:val="16"/>
          <w:szCs w:val="16"/>
        </w:rPr>
        <w:t>.</w:t>
      </w:r>
    </w:p>
    <w:p w14:paraId="60E6D6B4" w14:textId="77777777" w:rsidR="00A7600A" w:rsidRPr="0099214D" w:rsidRDefault="00A7600A" w:rsidP="00A7600A">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99214D">
        <w:rPr>
          <w:rFonts w:asciiTheme="minorHAnsi" w:eastAsiaTheme="minorHAnsi" w:hAnsiTheme="minorHAnsi" w:cstheme="minorHAnsi"/>
          <w:color w:val="0000FF"/>
          <w:sz w:val="16"/>
          <w:szCs w:val="16"/>
        </w:rPr>
        <w:t>Si se proponen Puntos Fuertes vinculados con resultados de indicadores es preciso identificar dichos indicadores (con nombre y código)</w:t>
      </w:r>
    </w:p>
    <w:p w14:paraId="1C935192" w14:textId="77777777" w:rsidR="00CE2880" w:rsidRPr="00254BB1"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No se trata de abordar las soluciones sino de la detección de posibles problemas (propuestas de Puntos Débiles) y las correspondientes Propuestas de Acciones de Mejora (acciones de mejora), destacando una asociación clara entre ambos.</w:t>
      </w:r>
      <w:r w:rsidRPr="00254BB1">
        <w:rPr>
          <w:color w:val="0000FF"/>
          <w:sz w:val="16"/>
          <w:szCs w:val="16"/>
        </w:rPr>
        <w:t xml:space="preserve"> </w:t>
      </w:r>
    </w:p>
    <w:p w14:paraId="5AACFE4B" w14:textId="77777777" w:rsidR="00CE2880" w:rsidRPr="00CE2880" w:rsidRDefault="00CE2880" w:rsidP="00BF7CF3">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Si no se identifican Puntos Débiles, indicar en la columna de Propuesta de Puntos Débiles </w:t>
      </w:r>
      <w:r>
        <w:rPr>
          <w:rFonts w:asciiTheme="minorHAnsi" w:eastAsiaTheme="minorHAnsi" w:hAnsiTheme="minorHAnsi" w:cstheme="minorHAnsi"/>
          <w:color w:val="0000FF"/>
          <w:sz w:val="16"/>
          <w:szCs w:val="16"/>
        </w:rPr>
        <w:t>“</w:t>
      </w:r>
      <w:r w:rsidRPr="00254BB1">
        <w:rPr>
          <w:rFonts w:asciiTheme="minorHAnsi" w:eastAsiaTheme="minorHAnsi" w:hAnsiTheme="minorHAnsi" w:cstheme="minorHAnsi"/>
          <w:color w:val="0000FF"/>
          <w:sz w:val="16"/>
          <w:szCs w:val="16"/>
        </w:rPr>
        <w:t>No se identificaron”, y en la de Propuesta de acción de Mejora: “No procede” (sustituyendo al texto incluido dentro de las celdas).</w:t>
      </w:r>
      <w:r w:rsidRPr="00254BB1">
        <w:rPr>
          <w:color w:val="0000FF"/>
          <w:sz w:val="16"/>
          <w:szCs w:val="16"/>
        </w:rPr>
        <w:t xml:space="preserve"> </w:t>
      </w:r>
    </w:p>
    <w:p w14:paraId="39A45C30" w14:textId="77777777" w:rsidR="00CE2880" w:rsidRPr="00CE2880" w:rsidRDefault="00CE2880" w:rsidP="00BF7CF3">
      <w:pPr>
        <w:pStyle w:val="Prrafodelista"/>
        <w:numPr>
          <w:ilvl w:val="0"/>
          <w:numId w:val="1"/>
        </w:numPr>
        <w:autoSpaceDE w:val="0"/>
        <w:autoSpaceDN w:val="0"/>
        <w:adjustRightInd w:val="0"/>
        <w:spacing w:after="120" w:line="240" w:lineRule="auto"/>
        <w:ind w:left="284" w:hanging="284"/>
        <w:jc w:val="both"/>
        <w:rPr>
          <w:rFonts w:asciiTheme="minorHAnsi" w:eastAsiaTheme="minorHAnsi" w:hAnsiTheme="minorHAnsi" w:cstheme="minorHAnsi"/>
          <w:color w:val="0000FF"/>
          <w:sz w:val="16"/>
          <w:szCs w:val="16"/>
        </w:rPr>
      </w:pPr>
      <w:r w:rsidRPr="00CE2880">
        <w:rPr>
          <w:rFonts w:asciiTheme="minorHAnsi" w:hAnsiTheme="minorHAnsi"/>
          <w:color w:val="0000FF"/>
          <w:sz w:val="16"/>
          <w:szCs w:val="16"/>
        </w:rPr>
        <w:t>Se debe usar una fila por cada propuesta de Punto Débil.</w:t>
      </w:r>
      <w:r w:rsidRPr="00CE2880">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868" w:themeFill="accent5" w:themeFillShade="80"/>
        <w:tblLayout w:type="fixed"/>
        <w:tblLook w:val="00A0" w:firstRow="1" w:lastRow="0" w:firstColumn="1" w:lastColumn="0" w:noHBand="0" w:noVBand="0"/>
      </w:tblPr>
      <w:tblGrid>
        <w:gridCol w:w="4332"/>
        <w:gridCol w:w="5664"/>
      </w:tblGrid>
      <w:tr w:rsidR="00CE2880" w:rsidRPr="00037BD7" w14:paraId="78AA7AAB" w14:textId="77777777" w:rsidTr="00AD4FE7">
        <w:trPr>
          <w:jc w:val="center"/>
        </w:trPr>
        <w:tc>
          <w:tcPr>
            <w:tcW w:w="2167" w:type="pct"/>
            <w:shd w:val="clear" w:color="auto" w:fill="00607C"/>
            <w:vAlign w:val="center"/>
          </w:tcPr>
          <w:p w14:paraId="71716837" w14:textId="77777777" w:rsidR="00CE2880" w:rsidRPr="00037BD7" w:rsidRDefault="00CE2880" w:rsidP="00AD4FE7">
            <w:pPr>
              <w:spacing w:after="0" w:line="240" w:lineRule="auto"/>
              <w:jc w:val="center"/>
              <w:rPr>
                <w:rFonts w:asciiTheme="minorHAnsi" w:hAnsiTheme="minorHAnsi"/>
                <w:b/>
                <w:i/>
                <w:color w:val="FFFFFF"/>
                <w:sz w:val="20"/>
                <w:szCs w:val="20"/>
              </w:rPr>
            </w:pPr>
            <w:r>
              <w:rPr>
                <w:rFonts w:asciiTheme="minorHAnsi" w:hAnsiTheme="minorHAnsi"/>
                <w:b/>
                <w:i/>
                <w:color w:val="FFFFFF"/>
                <w:sz w:val="20"/>
                <w:szCs w:val="20"/>
              </w:rPr>
              <w:t>Propuestas de Puntos D</w:t>
            </w:r>
            <w:r w:rsidRPr="00037BD7">
              <w:rPr>
                <w:rFonts w:asciiTheme="minorHAnsi" w:hAnsiTheme="minorHAnsi"/>
                <w:b/>
                <w:i/>
                <w:color w:val="FFFFFF"/>
                <w:sz w:val="20"/>
                <w:szCs w:val="20"/>
              </w:rPr>
              <w:t>ébiles</w:t>
            </w:r>
          </w:p>
        </w:tc>
        <w:tc>
          <w:tcPr>
            <w:tcW w:w="2833" w:type="pct"/>
            <w:shd w:val="clear" w:color="auto" w:fill="00607C"/>
            <w:vAlign w:val="center"/>
          </w:tcPr>
          <w:p w14:paraId="26B7EA76" w14:textId="77777777" w:rsidR="00CE2880" w:rsidRPr="00037BD7" w:rsidRDefault="00CE2880" w:rsidP="00AD4FE7">
            <w:pPr>
              <w:spacing w:after="0" w:line="240" w:lineRule="auto"/>
              <w:jc w:val="center"/>
              <w:rPr>
                <w:rFonts w:asciiTheme="minorHAnsi" w:hAnsiTheme="minorHAnsi"/>
                <w:color w:val="FFFFFF"/>
                <w:sz w:val="20"/>
                <w:szCs w:val="20"/>
              </w:rPr>
            </w:pPr>
            <w:r>
              <w:rPr>
                <w:rFonts w:asciiTheme="minorHAnsi" w:hAnsiTheme="minorHAnsi"/>
                <w:b/>
                <w:i/>
                <w:color w:val="FFFFFF"/>
                <w:sz w:val="20"/>
                <w:szCs w:val="20"/>
              </w:rPr>
              <w:t xml:space="preserve">Propuestas </w:t>
            </w:r>
            <w:r w:rsidRPr="00037BD7">
              <w:rPr>
                <w:rFonts w:asciiTheme="minorHAnsi" w:hAnsiTheme="minorHAnsi"/>
                <w:b/>
                <w:i/>
                <w:color w:val="FFFFFF"/>
                <w:sz w:val="20"/>
                <w:szCs w:val="20"/>
              </w:rPr>
              <w:t>Acciones de mejora</w:t>
            </w:r>
          </w:p>
        </w:tc>
      </w:tr>
      <w:tr w:rsidR="00CE2880" w:rsidRPr="00037BD7" w14:paraId="600A5680" w14:textId="77777777" w:rsidTr="00AD4FE7">
        <w:trPr>
          <w:jc w:val="center"/>
        </w:trPr>
        <w:tc>
          <w:tcPr>
            <w:tcW w:w="2167" w:type="pct"/>
            <w:vAlign w:val="center"/>
          </w:tcPr>
          <w:p w14:paraId="3F30EF1A" w14:textId="77777777" w:rsidR="00CE2880" w:rsidRPr="00404E13" w:rsidRDefault="00CE2880" w:rsidP="00AD4FE7">
            <w:pPr>
              <w:spacing w:after="0" w:line="240" w:lineRule="auto"/>
              <w:jc w:val="both"/>
              <w:rPr>
                <w:rFonts w:asciiTheme="minorHAnsi" w:hAnsiTheme="minorHAnsi"/>
                <w:color w:val="0000FF"/>
                <w:sz w:val="18"/>
                <w:szCs w:val="18"/>
              </w:rPr>
            </w:pPr>
            <w:r w:rsidRPr="00404E13">
              <w:rPr>
                <w:rFonts w:asciiTheme="minorHAnsi" w:hAnsiTheme="minorHAnsi"/>
                <w:sz w:val="18"/>
                <w:szCs w:val="18"/>
              </w:rPr>
              <w:t xml:space="preserve">Propuesta Punto débil </w:t>
            </w:r>
            <w:proofErr w:type="spellStart"/>
            <w:r w:rsidRPr="00404E13">
              <w:rPr>
                <w:rFonts w:asciiTheme="minorHAnsi" w:hAnsiTheme="minorHAnsi"/>
                <w:sz w:val="18"/>
                <w:szCs w:val="18"/>
              </w:rPr>
              <w:t>nº</w:t>
            </w:r>
            <w:proofErr w:type="spellEnd"/>
            <w:r w:rsidRPr="00404E13">
              <w:rPr>
                <w:rFonts w:asciiTheme="minorHAnsi" w:hAnsiTheme="minorHAnsi"/>
                <w:color w:val="FF0000"/>
                <w:sz w:val="18"/>
                <w:szCs w:val="18"/>
              </w:rPr>
              <w:t xml:space="preserve"> </w:t>
            </w:r>
            <w:r w:rsidRPr="00404E13">
              <w:rPr>
                <w:rFonts w:asciiTheme="minorHAnsi" w:hAnsiTheme="minorHAnsi"/>
                <w:color w:val="0000FF"/>
                <w:sz w:val="18"/>
                <w:szCs w:val="18"/>
              </w:rPr>
              <w:t>XX:</w:t>
            </w:r>
          </w:p>
        </w:tc>
        <w:tc>
          <w:tcPr>
            <w:tcW w:w="2833" w:type="pct"/>
            <w:vAlign w:val="center"/>
          </w:tcPr>
          <w:p w14:paraId="53519162"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p w14:paraId="7B434DBD"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tc>
      </w:tr>
    </w:tbl>
    <w:p w14:paraId="07A55CAC" w14:textId="77777777" w:rsidR="00CE2880" w:rsidRDefault="00CE2880" w:rsidP="00CE2880">
      <w:pPr>
        <w:spacing w:before="120" w:after="120"/>
        <w:jc w:val="both"/>
        <w:rPr>
          <w:color w:val="0000FF"/>
          <w:sz w:val="16"/>
          <w:szCs w:val="16"/>
        </w:rPr>
      </w:pPr>
      <w:r w:rsidRPr="00E47071">
        <w:rPr>
          <w:color w:val="0000FF"/>
          <w:sz w:val="16"/>
          <w:szCs w:val="16"/>
        </w:rPr>
        <w:t>[Se deben eliminar todas las indicaciones una vez se complete el criterio]</w:t>
      </w:r>
    </w:p>
    <w:p w14:paraId="112DAD25" w14:textId="4A5E5457" w:rsidR="00455E2A" w:rsidRPr="00455E2A" w:rsidRDefault="00455E2A">
      <w:pPr>
        <w:rPr>
          <w:rFonts w:asciiTheme="minorHAnsi" w:hAnsiTheme="minorHAnsi"/>
          <w:color w:val="000000" w:themeColor="text1"/>
          <w:sz w:val="16"/>
          <w:szCs w:val="16"/>
        </w:rPr>
      </w:pPr>
      <w:r w:rsidRPr="00455E2A">
        <w:rPr>
          <w:rFonts w:asciiTheme="minorHAnsi" w:hAnsiTheme="minorHAnsi"/>
          <w:color w:val="000000" w:themeColor="text1"/>
          <w:sz w:val="16"/>
          <w:szCs w:val="16"/>
        </w:rPr>
        <w:br w:type="page"/>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Look w:val="00A0" w:firstRow="1" w:lastRow="0" w:firstColumn="1" w:lastColumn="0" w:noHBand="0" w:noVBand="0"/>
      </w:tblPr>
      <w:tblGrid>
        <w:gridCol w:w="9996"/>
      </w:tblGrid>
      <w:tr w:rsidR="00123C41" w:rsidRPr="0086419B" w14:paraId="7D424247" w14:textId="77777777" w:rsidTr="00DF0744">
        <w:trPr>
          <w:jc w:val="center"/>
        </w:trPr>
        <w:tc>
          <w:tcPr>
            <w:tcW w:w="5000" w:type="pct"/>
            <w:shd w:val="clear" w:color="auto" w:fill="D9D9D9"/>
          </w:tcPr>
          <w:p w14:paraId="53C9BC1B" w14:textId="6B430D1A" w:rsidR="00123C41" w:rsidRPr="002B6918" w:rsidRDefault="00F83E4A" w:rsidP="006A5D1B">
            <w:pPr>
              <w:pStyle w:val="Prrafodelista"/>
              <w:numPr>
                <w:ilvl w:val="0"/>
                <w:numId w:val="2"/>
              </w:numPr>
              <w:spacing w:before="60" w:after="60" w:line="240" w:lineRule="auto"/>
              <w:ind w:left="300" w:hanging="357"/>
              <w:contextualSpacing w:val="0"/>
              <w:rPr>
                <w:rFonts w:asciiTheme="minorHAnsi" w:hAnsiTheme="minorHAnsi" w:cstheme="minorHAnsi"/>
                <w:b/>
                <w:i/>
              </w:rPr>
            </w:pPr>
            <w:r w:rsidRPr="002B6918">
              <w:rPr>
                <w:rFonts w:asciiTheme="minorHAnsi" w:hAnsiTheme="minorHAnsi" w:cstheme="minorHAnsi"/>
                <w:b/>
                <w:i/>
                <w:sz w:val="21"/>
                <w:szCs w:val="21"/>
              </w:rPr>
              <w:lastRenderedPageBreak/>
              <w:t>R</w:t>
            </w:r>
            <w:r w:rsidR="00A0382C" w:rsidRPr="002B6918">
              <w:rPr>
                <w:rFonts w:asciiTheme="minorHAnsi" w:hAnsiTheme="minorHAnsi" w:cstheme="minorHAnsi"/>
                <w:b/>
                <w:i/>
                <w:sz w:val="21"/>
                <w:szCs w:val="21"/>
              </w:rPr>
              <w:t>ESULTADOS DEL PROGRAMA FORMATIVO</w:t>
            </w:r>
          </w:p>
        </w:tc>
      </w:tr>
    </w:tbl>
    <w:p w14:paraId="51C32469" w14:textId="35AEB6B4" w:rsidR="004E31E3" w:rsidRDefault="004E31E3" w:rsidP="004E31E3">
      <w:pPr>
        <w:pStyle w:val="AGAETexto"/>
        <w:spacing w:line="240" w:lineRule="auto"/>
        <w:rPr>
          <w:rFonts w:asciiTheme="minorHAnsi" w:hAnsiTheme="minorHAnsi"/>
          <w:color w:val="0000FF"/>
          <w:sz w:val="16"/>
          <w:szCs w:val="16"/>
          <w:shd w:val="clear" w:color="auto" w:fill="FFFFFF"/>
        </w:rPr>
      </w:pPr>
      <w:r w:rsidRPr="00BD5FAB">
        <w:rPr>
          <w:rFonts w:asciiTheme="minorHAnsi" w:hAnsiTheme="minorHAnsi"/>
          <w:color w:val="0000FF"/>
          <w:sz w:val="16"/>
          <w:szCs w:val="16"/>
          <w:shd w:val="clear" w:color="auto" w:fill="FFFFFF"/>
        </w:rPr>
        <w:t>[</w:t>
      </w:r>
      <w:r w:rsidRPr="00BD5FAB">
        <w:rPr>
          <w:color w:val="0000FF"/>
          <w:sz w:val="16"/>
          <w:szCs w:val="16"/>
          <w:u w:val="single"/>
        </w:rPr>
        <w:t>SOLO PARA TÍTULOS DONDE SE HAYAN PRODUCIDO QUEJAS/RECLAMACIONES/INCIDENCIAS/SUGERENCIAS/FELICITACIONES</w:t>
      </w:r>
      <w:r w:rsidRPr="00BD5FAB">
        <w:rPr>
          <w:color w:val="0000FF"/>
          <w:sz w:val="16"/>
          <w:szCs w:val="16"/>
        </w:rPr>
        <w:t xml:space="preserve">: </w:t>
      </w:r>
      <w:r w:rsidRPr="00BD5FAB">
        <w:rPr>
          <w:rFonts w:asciiTheme="minorHAnsi" w:hAnsiTheme="minorHAnsi"/>
          <w:color w:val="0000FF"/>
          <w:sz w:val="16"/>
          <w:szCs w:val="16"/>
          <w:shd w:val="clear" w:color="auto" w:fill="FFFFFF"/>
        </w:rPr>
        <w:t xml:space="preserve">Se debe hacer referencia al </w:t>
      </w:r>
      <w:r w:rsidR="00BD5FAB" w:rsidRPr="00BD5FAB">
        <w:rPr>
          <w:rFonts w:asciiTheme="minorHAnsi" w:hAnsiTheme="minorHAnsi"/>
          <w:color w:val="0000FF"/>
          <w:sz w:val="16"/>
          <w:szCs w:val="16"/>
          <w:shd w:val="clear" w:color="auto" w:fill="FFFFFF"/>
        </w:rPr>
        <w:t xml:space="preserve">registro del </w:t>
      </w:r>
      <w:r w:rsidRPr="00BD5FAB">
        <w:rPr>
          <w:rFonts w:asciiTheme="minorHAnsi" w:hAnsiTheme="minorHAnsi"/>
          <w:i/>
          <w:color w:val="0000FF"/>
          <w:sz w:val="16"/>
          <w:szCs w:val="16"/>
          <w:shd w:val="clear" w:color="auto" w:fill="FFFFFF"/>
        </w:rPr>
        <w:t>FSGCC 01: Informe cualitativo del Buzón de Atención al Usuario (BAU)</w:t>
      </w:r>
      <w:r w:rsidRPr="00BD5FAB">
        <w:rPr>
          <w:i/>
          <w:color w:val="0000FF"/>
          <w:sz w:val="16"/>
          <w:szCs w:val="16"/>
        </w:rPr>
        <w:t>.</w:t>
      </w:r>
      <w:r w:rsidRPr="00BD5FAB">
        <w:rPr>
          <w:rFonts w:asciiTheme="minorHAnsi" w:hAnsiTheme="minorHAnsi"/>
          <w:color w:val="0000FF"/>
          <w:sz w:val="16"/>
          <w:szCs w:val="16"/>
          <w:shd w:val="clear" w:color="auto" w:fill="FFFFFF"/>
        </w:rPr>
        <w:t xml:space="preserve"> Cuando se haga referencia a este informe indicar que se puede consultar </w:t>
      </w:r>
      <w:r w:rsidRPr="00BD5FAB">
        <w:rPr>
          <w:color w:val="0000FF"/>
          <w:sz w:val="16"/>
          <w:szCs w:val="16"/>
        </w:rPr>
        <w:t xml:space="preserve">en la web del Sistema de Garantía de Calidad del Centro (SGCC): </w:t>
      </w:r>
      <w:hyperlink r:id="rId19" w:history="1">
        <w:r w:rsidRPr="00BD5FAB">
          <w:rPr>
            <w:rStyle w:val="Hipervnculo"/>
            <w:rFonts w:asciiTheme="minorHAnsi" w:hAnsiTheme="minorHAnsi"/>
            <w:sz w:val="16"/>
            <w:szCs w:val="16"/>
            <w:shd w:val="clear" w:color="auto" w:fill="FFFFFF"/>
          </w:rPr>
          <w:t>https://ccmaryambientales.uca.es/otros-informes-de-seguimiento/</w:t>
        </w:r>
      </w:hyperlink>
      <w:r w:rsidRPr="00BD5FAB">
        <w:rPr>
          <w:rStyle w:val="Hipervnculo"/>
          <w:sz w:val="16"/>
          <w:szCs w:val="16"/>
          <w:u w:val="none"/>
        </w:rPr>
        <w:t>. Y se debe analizar lo que aparece en dicho informe</w:t>
      </w:r>
      <w:r w:rsidRPr="00BD5FAB">
        <w:rPr>
          <w:rFonts w:asciiTheme="minorHAnsi" w:hAnsiTheme="minorHAnsi"/>
          <w:color w:val="0000FF"/>
          <w:sz w:val="16"/>
          <w:szCs w:val="16"/>
          <w:shd w:val="clear" w:color="auto" w:fill="FFFFFF"/>
        </w:rPr>
        <w:t>]</w:t>
      </w:r>
      <w:r w:rsidRPr="00CE2880">
        <w:rPr>
          <w:rFonts w:asciiTheme="minorHAnsi" w:hAnsiTheme="minorHAnsi"/>
          <w:bCs/>
          <w:color w:val="0000FF"/>
          <w:sz w:val="16"/>
          <w:szCs w:val="16"/>
        </w:rPr>
        <w:t xml:space="preserve"> </w:t>
      </w:r>
    </w:p>
    <w:p w14:paraId="60616E7C" w14:textId="4D49CFBD" w:rsidR="00A0382C" w:rsidRPr="008C4873" w:rsidRDefault="0025648F" w:rsidP="004612DC">
      <w:pPr>
        <w:pStyle w:val="AGAETexto"/>
        <w:tabs>
          <w:tab w:val="left" w:pos="851"/>
          <w:tab w:val="left" w:pos="1134"/>
        </w:tabs>
        <w:spacing w:line="240" w:lineRule="auto"/>
        <w:rPr>
          <w:rFonts w:asciiTheme="minorHAnsi" w:hAnsiTheme="minorHAnsi" w:cstheme="minorHAnsi"/>
          <w:b/>
          <w:sz w:val="20"/>
          <w:szCs w:val="20"/>
        </w:rPr>
      </w:pPr>
      <w:r>
        <w:rPr>
          <w:rFonts w:asciiTheme="minorHAnsi" w:hAnsiTheme="minorHAnsi" w:cstheme="minorHAnsi"/>
          <w:b/>
          <w:sz w:val="20"/>
          <w:szCs w:val="20"/>
        </w:rPr>
        <w:t xml:space="preserve">6.1. </w:t>
      </w:r>
      <w:r w:rsidR="00A0382C" w:rsidRPr="008C4873">
        <w:rPr>
          <w:rFonts w:asciiTheme="minorHAnsi" w:hAnsiTheme="minorHAnsi" w:cstheme="minorHAnsi"/>
          <w:b/>
          <w:sz w:val="20"/>
          <w:szCs w:val="20"/>
        </w:rPr>
        <w:t>Los resultados del proceso de aprendizaje alcanzados por el estudiantado se corresponden con el nivel MECES, son acordes con el perfil de egreso y con la memoria verificada.</w:t>
      </w:r>
    </w:p>
    <w:p w14:paraId="6877298D" w14:textId="2B483963" w:rsidR="00571FA4" w:rsidRPr="00571FA4" w:rsidRDefault="00725374" w:rsidP="00571FA4">
      <w:pPr>
        <w:spacing w:after="0" w:line="240" w:lineRule="auto"/>
        <w:jc w:val="both"/>
        <w:rPr>
          <w:rFonts w:asciiTheme="minorHAnsi" w:hAnsiTheme="minorHAnsi" w:cstheme="minorHAnsi"/>
          <w:b/>
          <w:bCs/>
          <w:color w:val="0000FF"/>
          <w:sz w:val="20"/>
          <w:szCs w:val="20"/>
        </w:rPr>
      </w:pPr>
      <w:r>
        <w:rPr>
          <w:rFonts w:asciiTheme="minorHAnsi" w:hAnsiTheme="minorHAnsi" w:cstheme="minorHAnsi"/>
          <w:color w:val="0000FF"/>
          <w:sz w:val="20"/>
          <w:szCs w:val="20"/>
          <w:shd w:val="clear" w:color="auto" w:fill="FFFFFF"/>
        </w:rPr>
        <w:t xml:space="preserve">PARRAFOS COMUNES: </w:t>
      </w:r>
    </w:p>
    <w:p w14:paraId="6A84F4FE" w14:textId="3B31B70D" w:rsidR="00B9413F" w:rsidRPr="00725374" w:rsidRDefault="00B9413F" w:rsidP="00B9413F">
      <w:pPr>
        <w:spacing w:after="120" w:line="240" w:lineRule="auto"/>
        <w:jc w:val="both"/>
        <w:rPr>
          <w:rFonts w:asciiTheme="minorHAnsi" w:hAnsiTheme="minorHAnsi" w:cstheme="minorHAnsi"/>
          <w:sz w:val="20"/>
          <w:szCs w:val="20"/>
          <w:shd w:val="clear" w:color="auto" w:fill="FFFFFF"/>
        </w:rPr>
      </w:pPr>
      <w:r w:rsidRPr="00414795">
        <w:rPr>
          <w:rFonts w:asciiTheme="minorHAnsi" w:hAnsiTheme="minorHAnsi" w:cstheme="minorHAnsi"/>
          <w:color w:val="0000FF"/>
          <w:sz w:val="20"/>
          <w:szCs w:val="20"/>
          <w:shd w:val="clear" w:color="auto" w:fill="FFFFFF"/>
        </w:rPr>
        <w:t xml:space="preserve">PARA TÍTULOS DE GRADO: </w:t>
      </w:r>
      <w:r w:rsidRPr="00725374">
        <w:rPr>
          <w:rFonts w:asciiTheme="minorHAnsi" w:hAnsiTheme="minorHAnsi" w:cstheme="minorHAnsi"/>
          <w:sz w:val="20"/>
          <w:szCs w:val="20"/>
          <w:shd w:val="clear" w:color="auto" w:fill="FFFFFF"/>
        </w:rPr>
        <w:t>Se estima que los resultados del proceso de aprendizaje previstos en la memoria verificada se corresponden con el Nivel 2 MECES, referido a los títulos de grado. Se estima también que los resultados de aprendizaje alcanzados por el título son los previstos en la memoria verificada del mismo, teniendo en cuenta que se aplican las metodologías y actividades formativas que se incluyeron para ello en dicha memoria y también las calificaciones globales del título (más información en apartado 6.</w:t>
      </w:r>
      <w:r w:rsidR="00E62F2C" w:rsidRPr="00725374">
        <w:rPr>
          <w:rFonts w:asciiTheme="minorHAnsi" w:hAnsiTheme="minorHAnsi" w:cstheme="minorHAnsi"/>
          <w:sz w:val="20"/>
          <w:szCs w:val="20"/>
          <w:shd w:val="clear" w:color="auto" w:fill="FFFFFF"/>
        </w:rPr>
        <w:t>3</w:t>
      </w:r>
      <w:r w:rsidRPr="00725374">
        <w:rPr>
          <w:rFonts w:asciiTheme="minorHAnsi" w:hAnsiTheme="minorHAnsi" w:cstheme="minorHAnsi"/>
          <w:sz w:val="20"/>
          <w:szCs w:val="20"/>
          <w:shd w:val="clear" w:color="auto" w:fill="FFFFFF"/>
        </w:rPr>
        <w:t>).</w:t>
      </w:r>
    </w:p>
    <w:p w14:paraId="1E7EFD56" w14:textId="52533308" w:rsidR="00B9413F" w:rsidRPr="00725374" w:rsidRDefault="00B9413F" w:rsidP="00B9413F">
      <w:pPr>
        <w:spacing w:after="120" w:line="240" w:lineRule="auto"/>
        <w:jc w:val="both"/>
        <w:rPr>
          <w:rFonts w:asciiTheme="minorHAnsi" w:hAnsiTheme="minorHAnsi" w:cstheme="minorHAnsi"/>
          <w:sz w:val="20"/>
          <w:szCs w:val="20"/>
          <w:shd w:val="clear" w:color="auto" w:fill="FFFFFF"/>
        </w:rPr>
      </w:pPr>
      <w:r w:rsidRPr="00414795">
        <w:rPr>
          <w:rFonts w:asciiTheme="minorHAnsi" w:hAnsiTheme="minorHAnsi" w:cstheme="minorHAnsi"/>
          <w:color w:val="0000FF"/>
          <w:sz w:val="20"/>
          <w:szCs w:val="20"/>
          <w:shd w:val="clear" w:color="auto" w:fill="FFFFFF"/>
        </w:rPr>
        <w:t>PARA TÍTULO</w:t>
      </w:r>
      <w:r w:rsidR="00725374">
        <w:rPr>
          <w:rFonts w:asciiTheme="minorHAnsi" w:hAnsiTheme="minorHAnsi" w:cstheme="minorHAnsi"/>
          <w:color w:val="0000FF"/>
          <w:sz w:val="20"/>
          <w:szCs w:val="20"/>
          <w:shd w:val="clear" w:color="auto" w:fill="FFFFFF"/>
        </w:rPr>
        <w:t>S</w:t>
      </w:r>
      <w:r w:rsidRPr="00414795">
        <w:rPr>
          <w:rFonts w:asciiTheme="minorHAnsi" w:hAnsiTheme="minorHAnsi" w:cstheme="minorHAnsi"/>
          <w:color w:val="0000FF"/>
          <w:sz w:val="20"/>
          <w:szCs w:val="20"/>
          <w:shd w:val="clear" w:color="auto" w:fill="FFFFFF"/>
        </w:rPr>
        <w:t xml:space="preserve"> DE MÁSTER: </w:t>
      </w:r>
      <w:r w:rsidRPr="00725374">
        <w:rPr>
          <w:rFonts w:asciiTheme="minorHAnsi" w:hAnsiTheme="minorHAnsi" w:cstheme="minorHAnsi"/>
          <w:sz w:val="20"/>
          <w:szCs w:val="20"/>
          <w:shd w:val="clear" w:color="auto" w:fill="FFFFFF"/>
        </w:rPr>
        <w:t xml:space="preserve">Se estima que los resultados del proceso de aprendizaje previstos en la memoria verificada se corresponden con el Nivel 3 MECES, referido a los títulos de máster. Se estima también que los resultados de aprendizaje alcanzados por el título son los previstos en la memoria verificada del mismo, teniendo en cuenta que se aplican las metodologías y actividades formativas que se incluyeron para ello en dicha memoria y también las calificaciones globales del título </w:t>
      </w:r>
      <w:r w:rsidR="00E62F2C" w:rsidRPr="00725374">
        <w:rPr>
          <w:rFonts w:asciiTheme="minorHAnsi" w:hAnsiTheme="minorHAnsi" w:cstheme="minorHAnsi"/>
          <w:sz w:val="20"/>
          <w:szCs w:val="20"/>
          <w:shd w:val="clear" w:color="auto" w:fill="FFFFFF"/>
        </w:rPr>
        <w:t>(más información en apartado 6.3</w:t>
      </w:r>
      <w:r w:rsidRPr="00725374">
        <w:rPr>
          <w:rFonts w:asciiTheme="minorHAnsi" w:hAnsiTheme="minorHAnsi" w:cstheme="minorHAnsi"/>
          <w:sz w:val="20"/>
          <w:szCs w:val="20"/>
          <w:shd w:val="clear" w:color="auto" w:fill="FFFFFF"/>
        </w:rPr>
        <w:t>).</w:t>
      </w:r>
    </w:p>
    <w:p w14:paraId="7E27F413" w14:textId="2E9675EF" w:rsidR="001C336D" w:rsidRPr="00414795" w:rsidRDefault="001C336D" w:rsidP="004612DC">
      <w:pPr>
        <w:pStyle w:val="AGAETexto"/>
        <w:tabs>
          <w:tab w:val="left" w:pos="851"/>
          <w:tab w:val="left" w:pos="1134"/>
        </w:tabs>
        <w:spacing w:before="0" w:line="240" w:lineRule="auto"/>
        <w:rPr>
          <w:rFonts w:asciiTheme="minorHAnsi" w:hAnsiTheme="minorHAnsi" w:cstheme="minorHAnsi"/>
          <w:b/>
          <w:sz w:val="20"/>
          <w:szCs w:val="20"/>
        </w:rPr>
      </w:pPr>
      <w:r w:rsidRPr="00414795">
        <w:rPr>
          <w:rFonts w:asciiTheme="minorHAnsi" w:hAnsiTheme="minorHAnsi" w:cstheme="minorHAnsi"/>
          <w:b/>
          <w:sz w:val="20"/>
          <w:szCs w:val="20"/>
        </w:rPr>
        <w:t>6.2. Las actividades formativas, la metodología y los sistemas de evaluación son pertinentes y adecuadas para certificar los diferentes aprendizajes reflejados en el perfil de formación y se adecuan a la memoria verificada.</w:t>
      </w:r>
    </w:p>
    <w:p w14:paraId="41969974" w14:textId="77777777" w:rsidR="004612DC" w:rsidRPr="00A95A11" w:rsidRDefault="004612DC" w:rsidP="004612DC">
      <w:pPr>
        <w:pStyle w:val="AGAETexto"/>
        <w:spacing w:before="0" w:after="0" w:line="240" w:lineRule="auto"/>
        <w:rPr>
          <w:rFonts w:asciiTheme="minorHAnsi" w:hAnsiTheme="minorHAnsi" w:cstheme="minorHAnsi"/>
          <w:color w:val="4F81BD"/>
          <w:sz w:val="16"/>
          <w:szCs w:val="16"/>
          <w:u w:val="single"/>
        </w:rPr>
      </w:pPr>
      <w:r w:rsidRPr="00A95A11">
        <w:rPr>
          <w:rFonts w:asciiTheme="minorHAnsi" w:hAnsiTheme="minorHAnsi" w:cstheme="minorHAnsi"/>
          <w:color w:val="4F81BD"/>
          <w:sz w:val="16"/>
          <w:szCs w:val="16"/>
          <w:u w:val="single"/>
        </w:rPr>
        <w:t xml:space="preserve">Directrices: </w:t>
      </w:r>
    </w:p>
    <w:p w14:paraId="4989BE52" w14:textId="77777777" w:rsidR="004612DC" w:rsidRPr="00A95A11" w:rsidRDefault="004612DC">
      <w:pPr>
        <w:pStyle w:val="AGAETexto"/>
        <w:numPr>
          <w:ilvl w:val="0"/>
          <w:numId w:val="18"/>
        </w:numPr>
        <w:spacing w:before="0" w:after="0" w:line="240" w:lineRule="auto"/>
        <w:rPr>
          <w:rFonts w:asciiTheme="minorHAnsi" w:hAnsiTheme="minorHAnsi" w:cstheme="minorHAnsi"/>
          <w:color w:val="4F81BD"/>
          <w:sz w:val="16"/>
          <w:szCs w:val="16"/>
        </w:rPr>
      </w:pPr>
      <w:r w:rsidRPr="00A95A11">
        <w:rPr>
          <w:rFonts w:asciiTheme="minorHAnsi" w:hAnsiTheme="minorHAnsi" w:cstheme="minorHAnsi"/>
          <w:color w:val="4F81BD"/>
          <w:sz w:val="16"/>
          <w:szCs w:val="16"/>
        </w:rPr>
        <w:t xml:space="preserve">Las metodologías docentes y las actividades formativas son adecuadas para la consecución de los resultados de aprendizaje previstos en la Memoria verificada y los sistemas de evaluación permiten una certificación óptima del grado de consecución de </w:t>
      </w:r>
      <w:proofErr w:type="gramStart"/>
      <w:r w:rsidRPr="00A95A11">
        <w:rPr>
          <w:rFonts w:asciiTheme="minorHAnsi" w:hAnsiTheme="minorHAnsi" w:cstheme="minorHAnsi"/>
          <w:color w:val="4F81BD"/>
          <w:sz w:val="16"/>
          <w:szCs w:val="16"/>
        </w:rPr>
        <w:t>los mismos</w:t>
      </w:r>
      <w:proofErr w:type="gramEnd"/>
      <w:r w:rsidRPr="00A95A11">
        <w:rPr>
          <w:rFonts w:asciiTheme="minorHAnsi" w:hAnsiTheme="minorHAnsi" w:cstheme="minorHAnsi"/>
          <w:color w:val="4F81BD"/>
          <w:sz w:val="16"/>
          <w:szCs w:val="16"/>
        </w:rPr>
        <w:t xml:space="preserve">. </w:t>
      </w:r>
    </w:p>
    <w:p w14:paraId="44573F0F" w14:textId="77777777" w:rsidR="004612DC" w:rsidRPr="00A95A11" w:rsidRDefault="004612DC">
      <w:pPr>
        <w:pStyle w:val="AGAETexto"/>
        <w:numPr>
          <w:ilvl w:val="0"/>
          <w:numId w:val="18"/>
        </w:numPr>
        <w:spacing w:before="0" w:after="0" w:line="240" w:lineRule="auto"/>
        <w:rPr>
          <w:rFonts w:asciiTheme="minorHAnsi" w:hAnsiTheme="minorHAnsi" w:cstheme="minorHAnsi"/>
          <w:color w:val="4F81BD"/>
          <w:sz w:val="16"/>
          <w:szCs w:val="16"/>
        </w:rPr>
      </w:pPr>
      <w:r w:rsidRPr="00A95A11">
        <w:rPr>
          <w:rFonts w:asciiTheme="minorHAnsi" w:hAnsiTheme="minorHAnsi" w:cstheme="minorHAnsi"/>
          <w:color w:val="4F81BD"/>
          <w:sz w:val="16"/>
          <w:szCs w:val="16"/>
        </w:rPr>
        <w:t xml:space="preserve">Las actividades formativas, la metodología y los sistemas de evaluación reflejados en las guías docentes de las asignaturas son los que efectivamente se implementan en el aula. </w:t>
      </w:r>
    </w:p>
    <w:p w14:paraId="621AF22C" w14:textId="77777777" w:rsidR="004612DC" w:rsidRPr="00A95A11" w:rsidRDefault="004612DC">
      <w:pPr>
        <w:pStyle w:val="AGAETexto"/>
        <w:numPr>
          <w:ilvl w:val="0"/>
          <w:numId w:val="18"/>
        </w:numPr>
        <w:spacing w:before="0" w:after="0" w:line="240" w:lineRule="auto"/>
        <w:rPr>
          <w:rFonts w:asciiTheme="minorHAnsi" w:hAnsiTheme="minorHAnsi" w:cstheme="minorHAnsi"/>
          <w:color w:val="4F81BD"/>
          <w:sz w:val="16"/>
          <w:szCs w:val="16"/>
        </w:rPr>
      </w:pPr>
      <w:r w:rsidRPr="00A95A11">
        <w:rPr>
          <w:rFonts w:asciiTheme="minorHAnsi" w:hAnsiTheme="minorHAnsi" w:cstheme="minorHAnsi"/>
          <w:color w:val="4F81BD"/>
          <w:sz w:val="16"/>
          <w:szCs w:val="16"/>
        </w:rPr>
        <w:t xml:space="preserve">El proceso de elaboración y defensa de los TFG/TFM es coherente con la normativa interna de la Universidad de referencia y con el marco normativo general. </w:t>
      </w:r>
    </w:p>
    <w:p w14:paraId="3EC96604" w14:textId="77777777" w:rsidR="004612DC" w:rsidRPr="00A95A11" w:rsidRDefault="004612DC">
      <w:pPr>
        <w:pStyle w:val="AGAETexto"/>
        <w:numPr>
          <w:ilvl w:val="0"/>
          <w:numId w:val="18"/>
        </w:numPr>
        <w:spacing w:before="0" w:after="0" w:line="240" w:lineRule="auto"/>
        <w:rPr>
          <w:rFonts w:asciiTheme="minorHAnsi" w:hAnsiTheme="minorHAnsi" w:cstheme="minorHAnsi"/>
          <w:color w:val="4F81BD"/>
          <w:sz w:val="16"/>
          <w:szCs w:val="16"/>
        </w:rPr>
      </w:pPr>
      <w:r w:rsidRPr="00A95A11">
        <w:rPr>
          <w:rFonts w:asciiTheme="minorHAnsi" w:hAnsiTheme="minorHAnsi" w:cstheme="minorHAnsi"/>
          <w:color w:val="4F81BD"/>
          <w:sz w:val="16"/>
          <w:szCs w:val="16"/>
        </w:rPr>
        <w:t xml:space="preserve">Existencia de sistemas de evaluación que garanticen una evaluación homogénea y adecuada de los TFG/TFM. </w:t>
      </w:r>
    </w:p>
    <w:p w14:paraId="4F5B6DBC" w14:textId="77777777" w:rsidR="004612DC" w:rsidRPr="00A95A11" w:rsidRDefault="004612DC">
      <w:pPr>
        <w:pStyle w:val="AGAETexto"/>
        <w:numPr>
          <w:ilvl w:val="0"/>
          <w:numId w:val="18"/>
        </w:numPr>
        <w:spacing w:before="0" w:after="0" w:line="240" w:lineRule="auto"/>
        <w:rPr>
          <w:rFonts w:asciiTheme="minorHAnsi" w:hAnsiTheme="minorHAnsi" w:cstheme="minorHAnsi"/>
          <w:color w:val="4F81BD"/>
          <w:sz w:val="16"/>
          <w:szCs w:val="16"/>
        </w:rPr>
      </w:pPr>
      <w:r w:rsidRPr="00A95A11">
        <w:rPr>
          <w:rFonts w:asciiTheme="minorHAnsi" w:hAnsiTheme="minorHAnsi" w:cstheme="minorHAnsi"/>
          <w:color w:val="4F81BD"/>
          <w:sz w:val="16"/>
          <w:szCs w:val="16"/>
        </w:rPr>
        <w:t>Existencia de criterios y procedimientos de asignación de TFG/TFM.</w:t>
      </w:r>
    </w:p>
    <w:p w14:paraId="018DADAD" w14:textId="77777777" w:rsidR="004612DC" w:rsidRPr="00A95A11" w:rsidRDefault="004612DC">
      <w:pPr>
        <w:pStyle w:val="AGAETexto"/>
        <w:numPr>
          <w:ilvl w:val="0"/>
          <w:numId w:val="18"/>
        </w:numPr>
        <w:spacing w:before="0" w:after="0" w:line="240" w:lineRule="auto"/>
        <w:rPr>
          <w:rFonts w:asciiTheme="minorHAnsi" w:hAnsiTheme="minorHAnsi" w:cstheme="minorHAnsi"/>
          <w:color w:val="4F81BD"/>
          <w:sz w:val="16"/>
          <w:szCs w:val="16"/>
        </w:rPr>
      </w:pPr>
      <w:r w:rsidRPr="00A95A11">
        <w:rPr>
          <w:rFonts w:asciiTheme="minorHAnsi" w:hAnsiTheme="minorHAnsi" w:cstheme="minorHAnsi"/>
          <w:color w:val="4F81BD"/>
          <w:sz w:val="16"/>
          <w:szCs w:val="16"/>
        </w:rPr>
        <w:t xml:space="preserve">Las prácticas externas se desarrollan garantizando la adquisición de las competencias vinculadas a dicha asignatura y que los sistemas de evaluación de </w:t>
      </w:r>
      <w:proofErr w:type="gramStart"/>
      <w:r w:rsidRPr="00A95A11">
        <w:rPr>
          <w:rFonts w:asciiTheme="minorHAnsi" w:hAnsiTheme="minorHAnsi" w:cstheme="minorHAnsi"/>
          <w:color w:val="4F81BD"/>
          <w:sz w:val="16"/>
          <w:szCs w:val="16"/>
        </w:rPr>
        <w:t>las mismas</w:t>
      </w:r>
      <w:proofErr w:type="gramEnd"/>
      <w:r w:rsidRPr="00A95A11">
        <w:rPr>
          <w:rFonts w:asciiTheme="minorHAnsi" w:hAnsiTheme="minorHAnsi" w:cstheme="minorHAnsi"/>
          <w:color w:val="4F81BD"/>
          <w:sz w:val="16"/>
          <w:szCs w:val="16"/>
        </w:rPr>
        <w:t xml:space="preserve"> garantizan una evaluación objetiva y homogénea de la totalidad del alumnado implicado en dicha asignatura. </w:t>
      </w:r>
    </w:p>
    <w:p w14:paraId="334C7A4C" w14:textId="77777777" w:rsidR="004612DC" w:rsidRPr="00A95A11" w:rsidRDefault="004612DC">
      <w:pPr>
        <w:pStyle w:val="AGAETexto"/>
        <w:numPr>
          <w:ilvl w:val="0"/>
          <w:numId w:val="18"/>
        </w:numPr>
        <w:spacing w:before="0" w:line="240" w:lineRule="auto"/>
        <w:ind w:left="357" w:hanging="357"/>
        <w:rPr>
          <w:rFonts w:asciiTheme="minorHAnsi" w:hAnsiTheme="minorHAnsi" w:cstheme="minorHAnsi"/>
          <w:color w:val="4F81BD"/>
          <w:sz w:val="16"/>
          <w:szCs w:val="16"/>
        </w:rPr>
      </w:pPr>
      <w:r w:rsidRPr="00A95A11">
        <w:rPr>
          <w:rFonts w:asciiTheme="minorHAnsi" w:hAnsiTheme="minorHAnsi" w:cstheme="minorHAnsi"/>
          <w:color w:val="4F81BD"/>
          <w:sz w:val="16"/>
          <w:szCs w:val="16"/>
        </w:rPr>
        <w:t>Existencia de criterios y procedimientos de asignación de prácticas externas.</w:t>
      </w:r>
    </w:p>
    <w:p w14:paraId="44C9333B" w14:textId="1EB4244D" w:rsidR="00813A99" w:rsidRPr="00107E16" w:rsidRDefault="00813A99" w:rsidP="00813A99">
      <w:pPr>
        <w:pStyle w:val="AGAETexto"/>
        <w:spacing w:before="0" w:line="240" w:lineRule="auto"/>
        <w:rPr>
          <w:rFonts w:asciiTheme="minorHAnsi" w:hAnsiTheme="minorHAnsi"/>
          <w:color w:val="0000FF"/>
          <w:sz w:val="16"/>
          <w:szCs w:val="16"/>
          <w:shd w:val="clear" w:color="auto" w:fill="FFFFFF"/>
        </w:rPr>
      </w:pPr>
      <w:r w:rsidRPr="00107E16">
        <w:rPr>
          <w:rFonts w:asciiTheme="minorHAnsi" w:hAnsiTheme="minorHAnsi"/>
          <w:color w:val="0000FF"/>
          <w:sz w:val="16"/>
          <w:szCs w:val="16"/>
          <w:shd w:val="clear" w:color="auto" w:fill="FFFFFF"/>
        </w:rPr>
        <w:t>[</w:t>
      </w:r>
      <w:r w:rsidRPr="00107E16">
        <w:rPr>
          <w:rFonts w:asciiTheme="minorHAnsi" w:hAnsiTheme="minorHAnsi"/>
          <w:color w:val="0000FF"/>
          <w:sz w:val="16"/>
          <w:szCs w:val="16"/>
        </w:rPr>
        <w:t xml:space="preserve">Se pueden hacer referencias a lo dicho en </w:t>
      </w:r>
      <w:r w:rsidR="00B70B56" w:rsidRPr="00107E16">
        <w:rPr>
          <w:rFonts w:asciiTheme="minorHAnsi" w:hAnsiTheme="minorHAnsi"/>
          <w:color w:val="0000FF"/>
          <w:sz w:val="16"/>
          <w:szCs w:val="16"/>
        </w:rPr>
        <w:t>subapartados</w:t>
      </w:r>
      <w:r w:rsidRPr="00107E16">
        <w:rPr>
          <w:rFonts w:asciiTheme="minorHAnsi" w:hAnsiTheme="minorHAnsi"/>
          <w:color w:val="0000FF"/>
          <w:sz w:val="16"/>
          <w:szCs w:val="16"/>
        </w:rPr>
        <w:t xml:space="preserve"> 3.1 (sobre procedimiento para TFG/TFM); 4.4 (idoneidad del profesorado que supervisa TFG/TFM); 4.5 </w:t>
      </w:r>
      <w:r w:rsidRPr="00107E16">
        <w:rPr>
          <w:rFonts w:asciiTheme="minorHAnsi" w:hAnsiTheme="minorHAnsi" w:cstheme="minorHAnsi"/>
          <w:color w:val="0000FF"/>
          <w:sz w:val="16"/>
          <w:szCs w:val="16"/>
        </w:rPr>
        <w:t>(adecuación del perfil del profesorado que supervisa las prácticas externas y sus funciones) y</w:t>
      </w:r>
      <w:r w:rsidRPr="00107E16">
        <w:rPr>
          <w:color w:val="0000FF"/>
          <w:sz w:val="16"/>
          <w:szCs w:val="16"/>
        </w:rPr>
        <w:t xml:space="preserve"> </w:t>
      </w:r>
      <w:r w:rsidRPr="00107E16">
        <w:rPr>
          <w:rFonts w:asciiTheme="minorHAnsi" w:hAnsiTheme="minorHAnsi" w:cstheme="minorHAnsi"/>
          <w:color w:val="0000FF"/>
          <w:sz w:val="16"/>
          <w:szCs w:val="16"/>
        </w:rPr>
        <w:t>5.3 (en el caso de que el programa formativo incluya prácticas académicas externas, se desarrollan de manera adecuada)</w:t>
      </w:r>
      <w:r w:rsidRPr="00107E16">
        <w:rPr>
          <w:rFonts w:asciiTheme="minorHAnsi" w:hAnsiTheme="minorHAnsi"/>
          <w:color w:val="0000FF"/>
          <w:sz w:val="16"/>
          <w:szCs w:val="16"/>
          <w:shd w:val="clear" w:color="auto" w:fill="FFFFFF"/>
        </w:rPr>
        <w:t>]</w:t>
      </w:r>
    </w:p>
    <w:p w14:paraId="0ED87B8C" w14:textId="0F311F30" w:rsidR="00BB4181" w:rsidRPr="00A95A11" w:rsidRDefault="006C17EF" w:rsidP="00AE1106">
      <w:pPr>
        <w:autoSpaceDE w:val="0"/>
        <w:autoSpaceDN w:val="0"/>
        <w:adjustRightInd w:val="0"/>
        <w:spacing w:after="120" w:line="240" w:lineRule="auto"/>
        <w:jc w:val="both"/>
        <w:rPr>
          <w:rFonts w:cs="Calibri"/>
          <w:bCs/>
          <w:color w:val="0000FF"/>
          <w:sz w:val="16"/>
          <w:szCs w:val="16"/>
        </w:rPr>
      </w:pPr>
      <w:r w:rsidRPr="00A95A11">
        <w:rPr>
          <w:rFonts w:asciiTheme="minorHAnsi" w:hAnsiTheme="minorHAnsi" w:cstheme="minorHAnsi"/>
          <w:color w:val="0000FF"/>
          <w:sz w:val="16"/>
          <w:szCs w:val="16"/>
          <w:shd w:val="clear" w:color="auto" w:fill="FFFFFF"/>
        </w:rPr>
        <w:t xml:space="preserve">[Apoyar el análisis y valoración de este criterio en los ítems del </w:t>
      </w:r>
      <w:r w:rsidR="00BB4181" w:rsidRPr="00A95A11">
        <w:rPr>
          <w:rFonts w:asciiTheme="minorHAnsi" w:hAnsiTheme="minorHAnsi" w:cstheme="minorHAnsi"/>
          <w:color w:val="0000FF"/>
          <w:sz w:val="16"/>
          <w:szCs w:val="16"/>
          <w:shd w:val="clear" w:color="auto" w:fill="FFFFFF"/>
        </w:rPr>
        <w:t xml:space="preserve">Informe de Satisfacción con la Docencia Universitaria del título relacionados con las metodologías de enseñanza y </w:t>
      </w:r>
      <w:r w:rsidR="006F0F68" w:rsidRPr="00A95A11">
        <w:rPr>
          <w:rFonts w:asciiTheme="minorHAnsi" w:hAnsiTheme="minorHAnsi" w:cstheme="minorHAnsi"/>
          <w:color w:val="0000FF"/>
          <w:sz w:val="16"/>
          <w:szCs w:val="16"/>
          <w:shd w:val="clear" w:color="auto" w:fill="FFFFFF"/>
        </w:rPr>
        <w:t xml:space="preserve">de </w:t>
      </w:r>
      <w:r w:rsidR="00F453A6" w:rsidRPr="00A95A11">
        <w:rPr>
          <w:rFonts w:asciiTheme="minorHAnsi" w:hAnsiTheme="minorHAnsi" w:cstheme="minorHAnsi"/>
          <w:color w:val="0000FF"/>
          <w:sz w:val="16"/>
          <w:szCs w:val="16"/>
          <w:shd w:val="clear" w:color="auto" w:fill="FFFFFF"/>
        </w:rPr>
        <w:t>evaluación de los aprendizajes. Anexo 1 de este Autoinforme</w:t>
      </w:r>
      <w:r w:rsidR="0090109D" w:rsidRPr="00A95A11">
        <w:rPr>
          <w:color w:val="0000FF"/>
          <w:sz w:val="16"/>
          <w:szCs w:val="16"/>
        </w:rPr>
        <w:t>]</w:t>
      </w:r>
      <w:r w:rsidR="0090109D" w:rsidRPr="00A95A11">
        <w:rPr>
          <w:rFonts w:cs="Calibri"/>
          <w:bCs/>
          <w:color w:val="0000FF"/>
          <w:sz w:val="16"/>
          <w:szCs w:val="16"/>
        </w:rPr>
        <w:t>.</w:t>
      </w:r>
    </w:p>
    <w:p w14:paraId="0C49692E" w14:textId="58F277CB" w:rsidR="00B327DC" w:rsidRPr="00A95A11" w:rsidRDefault="0090109D" w:rsidP="00F453A6">
      <w:pPr>
        <w:spacing w:after="0" w:line="240" w:lineRule="auto"/>
        <w:rPr>
          <w:rFonts w:asciiTheme="minorHAnsi" w:hAnsiTheme="minorHAnsi" w:cstheme="minorHAnsi"/>
          <w:color w:val="0000FF"/>
          <w:sz w:val="16"/>
          <w:szCs w:val="16"/>
          <w:shd w:val="clear" w:color="auto" w:fill="FFFFFF"/>
        </w:rPr>
      </w:pPr>
      <w:r w:rsidRPr="00A95A11">
        <w:rPr>
          <w:rFonts w:asciiTheme="minorHAnsi" w:hAnsiTheme="minorHAnsi"/>
          <w:color w:val="0000FF"/>
          <w:sz w:val="16"/>
          <w:szCs w:val="16"/>
          <w:shd w:val="clear" w:color="auto" w:fill="FFFFFF"/>
        </w:rPr>
        <w:t>[</w:t>
      </w:r>
      <w:r w:rsidR="00391297" w:rsidRPr="00A95A11">
        <w:rPr>
          <w:rFonts w:asciiTheme="minorHAnsi" w:hAnsiTheme="minorHAnsi"/>
          <w:color w:val="0000FF"/>
          <w:sz w:val="16"/>
          <w:szCs w:val="16"/>
          <w:shd w:val="clear" w:color="auto" w:fill="FFFFFF"/>
        </w:rPr>
        <w:t>P</w:t>
      </w:r>
      <w:r w:rsidR="00391297" w:rsidRPr="00A95A11">
        <w:rPr>
          <w:rFonts w:asciiTheme="minorHAnsi" w:hAnsiTheme="minorHAnsi" w:cstheme="minorHAnsi"/>
          <w:color w:val="0000FF"/>
          <w:sz w:val="16"/>
          <w:szCs w:val="16"/>
          <w:shd w:val="clear" w:color="auto" w:fill="FFFFFF"/>
        </w:rPr>
        <w:t xml:space="preserve">ara identificar posibles conexiones entre </w:t>
      </w:r>
      <w:r w:rsidR="001C55A6" w:rsidRPr="00A95A11">
        <w:rPr>
          <w:rFonts w:asciiTheme="minorHAnsi" w:hAnsiTheme="minorHAnsi" w:cstheme="minorHAnsi"/>
          <w:color w:val="0000FF"/>
          <w:sz w:val="16"/>
          <w:szCs w:val="16"/>
          <w:shd w:val="clear" w:color="auto" w:fill="FFFFFF"/>
        </w:rPr>
        <w:t>las metodologías de enseñanza y de evaluación</w:t>
      </w:r>
      <w:r w:rsidR="00391297" w:rsidRPr="00A95A11">
        <w:rPr>
          <w:rFonts w:asciiTheme="minorHAnsi" w:hAnsiTheme="minorHAnsi" w:cstheme="minorHAnsi"/>
          <w:color w:val="0000FF"/>
          <w:sz w:val="16"/>
          <w:szCs w:val="16"/>
          <w:shd w:val="clear" w:color="auto" w:fill="FFFFFF"/>
        </w:rPr>
        <w:t xml:space="preserve"> y </w:t>
      </w:r>
      <w:r w:rsidR="00391297" w:rsidRPr="00A95A11">
        <w:rPr>
          <w:rFonts w:asciiTheme="minorHAnsi" w:hAnsiTheme="minorHAnsi" w:cstheme="minorHAnsi"/>
          <w:color w:val="0000FF"/>
          <w:sz w:val="16"/>
          <w:szCs w:val="16"/>
        </w:rPr>
        <w:t xml:space="preserve">los resultados de la enseñanza-aprendizaje (indicadores de rendimiento), </w:t>
      </w:r>
      <w:r w:rsidRPr="00A95A11">
        <w:rPr>
          <w:rFonts w:asciiTheme="minorHAnsi" w:hAnsiTheme="minorHAnsi" w:cstheme="minorHAnsi"/>
          <w:color w:val="0000FF"/>
          <w:sz w:val="16"/>
          <w:szCs w:val="16"/>
          <w:shd w:val="clear" w:color="auto" w:fill="FFFFFF"/>
        </w:rPr>
        <w:t>hace</w:t>
      </w:r>
      <w:r w:rsidR="00DA671C" w:rsidRPr="00A95A11">
        <w:rPr>
          <w:rFonts w:asciiTheme="minorHAnsi" w:hAnsiTheme="minorHAnsi" w:cstheme="minorHAnsi"/>
          <w:color w:val="0000FF"/>
          <w:sz w:val="16"/>
          <w:szCs w:val="16"/>
          <w:shd w:val="clear" w:color="auto" w:fill="FFFFFF"/>
        </w:rPr>
        <w:t>r</w:t>
      </w:r>
      <w:r w:rsidRPr="00A95A11">
        <w:rPr>
          <w:rFonts w:asciiTheme="minorHAnsi" w:hAnsiTheme="minorHAnsi" w:cstheme="minorHAnsi"/>
          <w:color w:val="0000FF"/>
          <w:sz w:val="16"/>
          <w:szCs w:val="16"/>
          <w:shd w:val="clear" w:color="auto" w:fill="FFFFFF"/>
        </w:rPr>
        <w:t xml:space="preserve"> análisis comparativo de resultados y evolución</w:t>
      </w:r>
      <w:r w:rsidR="00391297" w:rsidRPr="00A95A11">
        <w:rPr>
          <w:rFonts w:asciiTheme="minorHAnsi" w:hAnsiTheme="minorHAnsi" w:cstheme="minorHAnsi"/>
          <w:color w:val="0000FF"/>
          <w:sz w:val="16"/>
          <w:szCs w:val="16"/>
          <w:shd w:val="clear" w:color="auto" w:fill="FFFFFF"/>
        </w:rPr>
        <w:t xml:space="preserve"> de </w:t>
      </w:r>
      <w:r w:rsidR="00AD17C9" w:rsidRPr="00A95A11">
        <w:rPr>
          <w:rFonts w:asciiTheme="minorHAnsi" w:hAnsiTheme="minorHAnsi" w:cstheme="minorHAnsi"/>
          <w:color w:val="0000FF"/>
          <w:sz w:val="16"/>
          <w:szCs w:val="16"/>
          <w:shd w:val="clear" w:color="auto" w:fill="FFFFFF"/>
        </w:rPr>
        <w:t>resultados</w:t>
      </w:r>
      <w:r w:rsidRPr="00A95A11">
        <w:rPr>
          <w:rFonts w:asciiTheme="minorHAnsi" w:hAnsiTheme="minorHAnsi" w:cstheme="minorHAnsi"/>
          <w:color w:val="0000FF"/>
          <w:sz w:val="16"/>
          <w:szCs w:val="16"/>
          <w:shd w:val="clear" w:color="auto" w:fill="FFFFFF"/>
        </w:rPr>
        <w:t xml:space="preserve"> entre:</w:t>
      </w:r>
      <w:r w:rsidR="00B327DC" w:rsidRPr="00A95A11">
        <w:rPr>
          <w:rFonts w:asciiTheme="minorHAnsi" w:hAnsiTheme="minorHAnsi" w:cstheme="minorHAnsi"/>
          <w:color w:val="0000FF"/>
          <w:sz w:val="16"/>
          <w:szCs w:val="16"/>
          <w:shd w:val="clear" w:color="auto" w:fill="FFFFFF"/>
        </w:rPr>
        <w:t xml:space="preserve"> </w:t>
      </w:r>
    </w:p>
    <w:p w14:paraId="64401DDE" w14:textId="251A225C" w:rsidR="00391297" w:rsidRPr="00107E16" w:rsidRDefault="00B327DC" w:rsidP="00037EDF">
      <w:pPr>
        <w:pStyle w:val="Prrafodelista"/>
        <w:numPr>
          <w:ilvl w:val="0"/>
          <w:numId w:val="1"/>
        </w:numPr>
        <w:autoSpaceDE w:val="0"/>
        <w:autoSpaceDN w:val="0"/>
        <w:adjustRightInd w:val="0"/>
        <w:spacing w:after="0" w:line="240" w:lineRule="auto"/>
        <w:ind w:left="284" w:hanging="284"/>
        <w:jc w:val="both"/>
        <w:rPr>
          <w:rFonts w:cs="Calibri"/>
          <w:bCs/>
          <w:color w:val="0000FF"/>
          <w:sz w:val="16"/>
          <w:szCs w:val="16"/>
        </w:rPr>
      </w:pPr>
      <w:r w:rsidRPr="00107E16">
        <w:rPr>
          <w:rFonts w:asciiTheme="minorHAnsi" w:hAnsiTheme="minorHAnsi" w:cstheme="minorHAnsi"/>
          <w:color w:val="0000FF"/>
          <w:sz w:val="16"/>
          <w:szCs w:val="16"/>
          <w:shd w:val="clear" w:color="auto" w:fill="FFFFFF"/>
        </w:rPr>
        <w:t>l</w:t>
      </w:r>
      <w:r w:rsidR="0090109D" w:rsidRPr="00107E16">
        <w:rPr>
          <w:rFonts w:asciiTheme="minorHAnsi" w:hAnsiTheme="minorHAnsi" w:cstheme="minorHAnsi"/>
          <w:color w:val="0000FF"/>
          <w:sz w:val="16"/>
          <w:szCs w:val="16"/>
          <w:shd w:val="clear" w:color="auto" w:fill="FFFFFF"/>
        </w:rPr>
        <w:t>os ítems del Informe de Satisfacción con la Docencia Universitaria del título relacionados con las metodologías de enseñanza y evaluación de los aprendizajes (</w:t>
      </w:r>
      <w:r w:rsidR="0090109D" w:rsidRPr="00960E7E">
        <w:rPr>
          <w:rFonts w:asciiTheme="minorHAnsi" w:hAnsiTheme="minorHAnsi" w:cstheme="minorHAnsi"/>
          <w:i/>
          <w:iCs/>
          <w:color w:val="0000FF"/>
          <w:sz w:val="16"/>
          <w:szCs w:val="16"/>
          <w:shd w:val="clear" w:color="auto" w:fill="FFFFFF"/>
        </w:rPr>
        <w:t>ítems 1, 4 y 11</w:t>
      </w:r>
      <w:r w:rsidR="0090109D" w:rsidRPr="00107E16">
        <w:rPr>
          <w:rFonts w:asciiTheme="minorHAnsi" w:hAnsiTheme="minorHAnsi" w:cstheme="minorHAnsi"/>
          <w:color w:val="0000FF"/>
          <w:sz w:val="16"/>
          <w:szCs w:val="16"/>
          <w:shd w:val="clear" w:color="auto" w:fill="FFFFFF"/>
        </w:rPr>
        <w:t>)</w:t>
      </w:r>
      <w:r w:rsidRPr="00107E16">
        <w:rPr>
          <w:rFonts w:asciiTheme="minorHAnsi" w:hAnsiTheme="minorHAnsi" w:cstheme="minorHAnsi"/>
          <w:color w:val="0000FF"/>
          <w:sz w:val="16"/>
          <w:szCs w:val="16"/>
          <w:shd w:val="clear" w:color="auto" w:fill="FFFFFF"/>
        </w:rPr>
        <w:t>.</w:t>
      </w:r>
      <w:r w:rsidRPr="00107E16">
        <w:rPr>
          <w:rFonts w:asciiTheme="minorHAnsi" w:eastAsiaTheme="minorHAnsi" w:hAnsiTheme="minorHAnsi" w:cstheme="minorHAnsi"/>
          <w:color w:val="0000FF"/>
          <w:sz w:val="16"/>
          <w:szCs w:val="16"/>
        </w:rPr>
        <w:t xml:space="preserve"> </w:t>
      </w:r>
      <w:r w:rsidR="00107E16" w:rsidRPr="00107E16">
        <w:rPr>
          <w:rFonts w:asciiTheme="minorHAnsi" w:eastAsiaTheme="minorHAnsi" w:hAnsiTheme="minorHAnsi" w:cstheme="minorHAnsi"/>
          <w:color w:val="0000FF"/>
          <w:sz w:val="16"/>
          <w:szCs w:val="16"/>
        </w:rPr>
        <w:t>Anexo 1 de este Autoinforme</w:t>
      </w:r>
      <w:r w:rsidRPr="00107E16">
        <w:rPr>
          <w:rFonts w:cs="Calibri"/>
          <w:bCs/>
          <w:color w:val="0000FF"/>
          <w:sz w:val="16"/>
          <w:szCs w:val="16"/>
        </w:rPr>
        <w:t>.</w:t>
      </w:r>
    </w:p>
    <w:p w14:paraId="2BD9B64C" w14:textId="79006C98" w:rsidR="001A4338" w:rsidRPr="00107E16" w:rsidRDefault="00B327DC" w:rsidP="00391297">
      <w:pPr>
        <w:pStyle w:val="Prrafodelista"/>
        <w:numPr>
          <w:ilvl w:val="0"/>
          <w:numId w:val="1"/>
        </w:numPr>
        <w:autoSpaceDE w:val="0"/>
        <w:autoSpaceDN w:val="0"/>
        <w:adjustRightInd w:val="0"/>
        <w:spacing w:after="0" w:line="240" w:lineRule="auto"/>
        <w:ind w:left="284" w:hanging="284"/>
        <w:jc w:val="both"/>
        <w:rPr>
          <w:rFonts w:cs="Calibri"/>
          <w:bCs/>
          <w:color w:val="0000FF"/>
          <w:sz w:val="16"/>
          <w:szCs w:val="16"/>
        </w:rPr>
      </w:pPr>
      <w:r w:rsidRPr="00107E16">
        <w:rPr>
          <w:rFonts w:asciiTheme="minorHAnsi" w:hAnsiTheme="minorHAnsi" w:cstheme="minorHAnsi"/>
          <w:color w:val="0000FF"/>
          <w:sz w:val="16"/>
          <w:szCs w:val="16"/>
          <w:shd w:val="clear" w:color="auto" w:fill="FFFFFF"/>
        </w:rPr>
        <w:t>l</w:t>
      </w:r>
      <w:r w:rsidR="0090109D" w:rsidRPr="00107E16">
        <w:rPr>
          <w:rFonts w:asciiTheme="minorHAnsi" w:hAnsiTheme="minorHAnsi" w:cstheme="minorHAnsi"/>
          <w:color w:val="0000FF"/>
          <w:sz w:val="16"/>
          <w:szCs w:val="16"/>
          <w:shd w:val="clear" w:color="auto" w:fill="FFFFFF"/>
        </w:rPr>
        <w:t>os in</w:t>
      </w:r>
      <w:r w:rsidRPr="00107E16">
        <w:rPr>
          <w:rFonts w:asciiTheme="minorHAnsi" w:hAnsiTheme="minorHAnsi" w:cstheme="minorHAnsi"/>
          <w:color w:val="0000FF"/>
          <w:sz w:val="16"/>
          <w:szCs w:val="16"/>
          <w:shd w:val="clear" w:color="auto" w:fill="FFFFFF"/>
        </w:rPr>
        <w:t xml:space="preserve">dicadores del P04: </w:t>
      </w:r>
      <w:r w:rsidRPr="00960E7E">
        <w:rPr>
          <w:rFonts w:asciiTheme="minorHAnsi" w:hAnsiTheme="minorHAnsi" w:cstheme="minorHAnsi"/>
          <w:i/>
          <w:iCs/>
          <w:color w:val="0000FF"/>
          <w:sz w:val="16"/>
          <w:szCs w:val="16"/>
          <w:shd w:val="clear" w:color="auto" w:fill="FFFFFF"/>
        </w:rPr>
        <w:t>ISGC-01 a 06</w:t>
      </w:r>
      <w:r w:rsidR="006D13E7" w:rsidRPr="00107E16">
        <w:rPr>
          <w:rFonts w:asciiTheme="minorHAnsi" w:hAnsiTheme="minorHAnsi" w:cstheme="minorHAnsi"/>
          <w:color w:val="0000FF"/>
          <w:sz w:val="16"/>
          <w:szCs w:val="16"/>
          <w:shd w:val="clear" w:color="auto" w:fill="FFFFFF"/>
        </w:rPr>
        <w:t xml:space="preserve"> </w:t>
      </w:r>
      <w:r w:rsidR="00391297" w:rsidRPr="00107E16">
        <w:rPr>
          <w:rFonts w:asciiTheme="minorHAnsi" w:hAnsiTheme="minorHAnsi" w:cstheme="minorHAnsi"/>
          <w:color w:val="0000FF"/>
          <w:sz w:val="16"/>
          <w:szCs w:val="16"/>
          <w:shd w:val="clear" w:color="auto" w:fill="FFFFFF"/>
        </w:rPr>
        <w:t xml:space="preserve">(tasas de </w:t>
      </w:r>
      <w:r w:rsidR="00391297" w:rsidRPr="00960E7E">
        <w:rPr>
          <w:rFonts w:asciiTheme="minorHAnsi" w:hAnsiTheme="minorHAnsi" w:cstheme="minorHAnsi"/>
          <w:i/>
          <w:iCs/>
          <w:color w:val="0000FF"/>
          <w:sz w:val="16"/>
          <w:szCs w:val="16"/>
          <w:shd w:val="clear" w:color="auto" w:fill="FFFFFF"/>
        </w:rPr>
        <w:t>rendimiento, éxito, ev</w:t>
      </w:r>
      <w:r w:rsidR="00657458" w:rsidRPr="00960E7E">
        <w:rPr>
          <w:rFonts w:asciiTheme="minorHAnsi" w:hAnsiTheme="minorHAnsi" w:cstheme="minorHAnsi"/>
          <w:i/>
          <w:iCs/>
          <w:color w:val="0000FF"/>
          <w:sz w:val="16"/>
          <w:szCs w:val="16"/>
          <w:shd w:val="clear" w:color="auto" w:fill="FFFFFF"/>
        </w:rPr>
        <w:t xml:space="preserve">aluación, abandono, graduación </w:t>
      </w:r>
      <w:r w:rsidR="00391297" w:rsidRPr="00960E7E">
        <w:rPr>
          <w:rFonts w:asciiTheme="minorHAnsi" w:hAnsiTheme="minorHAnsi" w:cstheme="minorHAnsi"/>
          <w:i/>
          <w:iCs/>
          <w:color w:val="0000FF"/>
          <w:sz w:val="16"/>
          <w:szCs w:val="16"/>
          <w:shd w:val="clear" w:color="auto" w:fill="FFFFFF"/>
        </w:rPr>
        <w:t>y eficiencia</w:t>
      </w:r>
      <w:r w:rsidR="00391297" w:rsidRPr="00107E16">
        <w:rPr>
          <w:rFonts w:asciiTheme="minorHAnsi" w:hAnsiTheme="minorHAnsi" w:cstheme="minorHAnsi"/>
          <w:color w:val="0000FF"/>
          <w:sz w:val="16"/>
          <w:szCs w:val="16"/>
          <w:shd w:val="clear" w:color="auto" w:fill="FFFFFF"/>
        </w:rPr>
        <w:t>)</w:t>
      </w:r>
      <w:r w:rsidRPr="00107E16">
        <w:rPr>
          <w:rFonts w:asciiTheme="minorHAnsi" w:hAnsiTheme="minorHAnsi" w:cstheme="minorHAnsi"/>
          <w:color w:val="0000FF"/>
          <w:sz w:val="16"/>
          <w:szCs w:val="16"/>
          <w:shd w:val="clear" w:color="auto" w:fill="FFFFFF"/>
        </w:rPr>
        <w:t xml:space="preserve">. </w:t>
      </w:r>
      <w:r w:rsidRPr="00107E16">
        <w:rPr>
          <w:rFonts w:asciiTheme="minorHAnsi" w:hAnsiTheme="minorHAnsi"/>
          <w:color w:val="0000FF"/>
          <w:sz w:val="16"/>
          <w:szCs w:val="16"/>
          <w:shd w:val="clear" w:color="auto" w:fill="FFFFFF"/>
        </w:rPr>
        <w:t>Anexo 1 de este Autoinforme</w:t>
      </w:r>
      <w:r w:rsidR="00F13B27" w:rsidRPr="00107E16">
        <w:rPr>
          <w:rFonts w:asciiTheme="minorHAnsi" w:hAnsiTheme="minorHAnsi"/>
          <w:color w:val="0000FF"/>
          <w:sz w:val="16"/>
          <w:szCs w:val="16"/>
          <w:shd w:val="clear" w:color="auto" w:fill="FFFFFF"/>
        </w:rPr>
        <w:t>.</w:t>
      </w:r>
    </w:p>
    <w:p w14:paraId="07DA99F1" w14:textId="36CC9566" w:rsidR="001A4338" w:rsidRPr="00A95A11" w:rsidRDefault="001A4338" w:rsidP="001A4338">
      <w:pPr>
        <w:pStyle w:val="AGAETexto"/>
        <w:numPr>
          <w:ilvl w:val="0"/>
          <w:numId w:val="1"/>
        </w:numPr>
        <w:spacing w:before="0" w:after="0" w:line="240" w:lineRule="auto"/>
        <w:ind w:left="284" w:hanging="284"/>
        <w:rPr>
          <w:rFonts w:asciiTheme="minorHAnsi" w:hAnsiTheme="minorHAnsi" w:cstheme="minorHAnsi"/>
          <w:color w:val="0000FF"/>
          <w:sz w:val="16"/>
          <w:szCs w:val="16"/>
          <w:shd w:val="clear" w:color="auto" w:fill="FFFFFF"/>
        </w:rPr>
      </w:pPr>
      <w:r w:rsidRPr="00A95A11">
        <w:rPr>
          <w:rFonts w:asciiTheme="minorHAnsi" w:hAnsiTheme="minorHAnsi" w:cstheme="minorHAnsi"/>
          <w:color w:val="0000FF"/>
          <w:sz w:val="16"/>
          <w:szCs w:val="16"/>
          <w:shd w:val="clear" w:color="auto" w:fill="FFFFFF"/>
        </w:rPr>
        <w:t xml:space="preserve">la información incluida en la Tabla </w:t>
      </w:r>
      <w:r w:rsidRPr="00A95A11">
        <w:rPr>
          <w:rFonts w:asciiTheme="minorHAnsi" w:hAnsiTheme="minorHAnsi" w:cstheme="minorHAnsi"/>
          <w:i/>
          <w:color w:val="0000FF"/>
          <w:sz w:val="16"/>
          <w:szCs w:val="16"/>
          <w:shd w:val="clear" w:color="auto" w:fill="FFFFFF"/>
        </w:rPr>
        <w:t>8) Información sobre calificaciones globales del título, por asignaturas y tipo de enseñanza (curso evaluado).</w:t>
      </w:r>
      <w:r w:rsidR="00391297" w:rsidRPr="00A95A11">
        <w:rPr>
          <w:rFonts w:asciiTheme="minorHAnsi" w:hAnsiTheme="minorHAnsi" w:cstheme="minorHAnsi"/>
          <w:i/>
          <w:color w:val="0000FF"/>
          <w:sz w:val="16"/>
          <w:szCs w:val="16"/>
          <w:shd w:val="clear" w:color="auto" w:fill="FFFFFF"/>
        </w:rPr>
        <w:t xml:space="preserve"> </w:t>
      </w:r>
      <w:r w:rsidR="00391297" w:rsidRPr="00A95A11">
        <w:rPr>
          <w:rFonts w:asciiTheme="minorHAnsi" w:hAnsiTheme="minorHAnsi" w:cstheme="minorHAnsi"/>
          <w:color w:val="0000FF"/>
          <w:sz w:val="16"/>
          <w:szCs w:val="16"/>
          <w:shd w:val="clear" w:color="auto" w:fill="FFFFFF"/>
        </w:rPr>
        <w:t>Anexo 1 de este Autoinforme.</w:t>
      </w:r>
    </w:p>
    <w:p w14:paraId="4A6CD353" w14:textId="2955058B" w:rsidR="00660A61" w:rsidRPr="005C7F7F" w:rsidRDefault="0090109D" w:rsidP="00660A61">
      <w:pPr>
        <w:pStyle w:val="AGAETexto"/>
        <w:spacing w:before="0" w:line="240" w:lineRule="auto"/>
        <w:rPr>
          <w:rFonts w:asciiTheme="minorHAnsi" w:hAnsiTheme="minorHAnsi"/>
          <w:color w:val="0000FF"/>
          <w:sz w:val="16"/>
          <w:szCs w:val="16"/>
          <w:shd w:val="clear" w:color="auto" w:fill="FFFFFF"/>
        </w:rPr>
      </w:pPr>
      <w:r w:rsidRPr="005C7F7F">
        <w:rPr>
          <w:rFonts w:asciiTheme="minorHAnsi" w:hAnsiTheme="minorHAnsi" w:cstheme="minorHAnsi"/>
          <w:color w:val="0000FF"/>
          <w:sz w:val="16"/>
          <w:szCs w:val="16"/>
        </w:rPr>
        <w:t xml:space="preserve">Se pueden </w:t>
      </w:r>
      <w:r w:rsidR="00522ED8" w:rsidRPr="005C7F7F">
        <w:rPr>
          <w:rFonts w:asciiTheme="minorHAnsi" w:hAnsiTheme="minorHAnsi" w:cstheme="minorHAnsi"/>
          <w:color w:val="0000FF"/>
          <w:sz w:val="16"/>
          <w:szCs w:val="16"/>
        </w:rPr>
        <w:t>hacer</w:t>
      </w:r>
      <w:r w:rsidRPr="005C7F7F">
        <w:rPr>
          <w:rFonts w:asciiTheme="minorHAnsi" w:hAnsiTheme="minorHAnsi" w:cstheme="minorHAnsi"/>
          <w:color w:val="0000FF"/>
          <w:sz w:val="16"/>
          <w:szCs w:val="16"/>
        </w:rPr>
        <w:t xml:space="preserve"> referencias a lo </w:t>
      </w:r>
      <w:r w:rsidR="00391297" w:rsidRPr="005C7F7F">
        <w:rPr>
          <w:rFonts w:asciiTheme="minorHAnsi" w:hAnsiTheme="minorHAnsi" w:cstheme="minorHAnsi"/>
          <w:color w:val="0000FF"/>
          <w:sz w:val="16"/>
          <w:szCs w:val="16"/>
        </w:rPr>
        <w:t>dicho en</w:t>
      </w:r>
      <w:r w:rsidRPr="005C7F7F">
        <w:rPr>
          <w:rFonts w:asciiTheme="minorHAnsi" w:hAnsiTheme="minorHAnsi" w:cstheme="minorHAnsi"/>
          <w:color w:val="0000FF"/>
          <w:sz w:val="16"/>
          <w:szCs w:val="16"/>
        </w:rPr>
        <w:t xml:space="preserve"> apartado </w:t>
      </w:r>
      <w:r w:rsidRPr="005C7F7F">
        <w:rPr>
          <w:rFonts w:asciiTheme="minorHAnsi" w:hAnsiTheme="minorHAnsi"/>
          <w:color w:val="0000FF"/>
          <w:sz w:val="16"/>
          <w:szCs w:val="16"/>
          <w:shd w:val="clear" w:color="auto" w:fill="FFFFFF"/>
        </w:rPr>
        <w:t>6.3]. [Cuando se analicen/valoren indicadores se debe hacer referencia a que dicho análisis/valoración se ha hecho en aplicación de lo establecido en el</w:t>
      </w:r>
      <w:r w:rsidRPr="005C7F7F">
        <w:rPr>
          <w:rFonts w:eastAsia="Times New Roman" w:cs="Calibri"/>
          <w:color w:val="0000FF"/>
          <w:sz w:val="16"/>
          <w:szCs w:val="16"/>
          <w:lang w:eastAsia="es-ES"/>
        </w:rPr>
        <w:t xml:space="preserve"> </w:t>
      </w:r>
      <w:r w:rsidRPr="005C7F7F">
        <w:rPr>
          <w:rFonts w:eastAsia="Times New Roman" w:cs="Calibri"/>
          <w:i/>
          <w:color w:val="0000FF"/>
          <w:sz w:val="16"/>
          <w:szCs w:val="16"/>
          <w:lang w:eastAsia="es-ES"/>
        </w:rPr>
        <w:t>Procedimiento del SGCC;</w:t>
      </w:r>
      <w:r w:rsidRPr="005C7F7F">
        <w:rPr>
          <w:rFonts w:eastAsia="Times New Roman" w:cs="Calibri"/>
          <w:color w:val="0000FF"/>
          <w:sz w:val="16"/>
          <w:szCs w:val="16"/>
          <w:lang w:eastAsia="es-ES"/>
        </w:rPr>
        <w:t xml:space="preserve"> entre otros, en su artículo </w:t>
      </w:r>
      <w:r w:rsidRPr="005C7F7F">
        <w:rPr>
          <w:rFonts w:eastAsia="Times New Roman" w:cs="Calibri"/>
          <w:i/>
          <w:color w:val="0000FF"/>
          <w:sz w:val="16"/>
          <w:szCs w:val="16"/>
          <w:lang w:eastAsia="es-ES"/>
        </w:rPr>
        <w:t>14. Indicadores que se deben analizar de forma conjunta o complementaria</w:t>
      </w:r>
      <w:r w:rsidR="00660A61" w:rsidRPr="005C7F7F">
        <w:rPr>
          <w:rFonts w:eastAsia="Times New Roman" w:cs="Calibri"/>
          <w:i/>
          <w:color w:val="0000FF"/>
          <w:sz w:val="16"/>
          <w:szCs w:val="16"/>
          <w:lang w:eastAsia="es-ES"/>
        </w:rPr>
        <w:t xml:space="preserve">; </w:t>
      </w:r>
      <w:r w:rsidR="00660A61" w:rsidRPr="005C7F7F">
        <w:rPr>
          <w:rFonts w:eastAsia="Times New Roman" w:cs="Calibri"/>
          <w:color w:val="0000FF"/>
          <w:sz w:val="16"/>
          <w:szCs w:val="16"/>
          <w:lang w:eastAsia="es-ES"/>
        </w:rPr>
        <w:t>y en el documento</w:t>
      </w:r>
      <w:r w:rsidR="00660A61" w:rsidRPr="005C7F7F">
        <w:rPr>
          <w:rFonts w:eastAsia="Times New Roman" w:cs="Calibri"/>
          <w:i/>
          <w:color w:val="0000FF"/>
          <w:sz w:val="16"/>
          <w:szCs w:val="16"/>
          <w:lang w:eastAsia="es-ES"/>
        </w:rPr>
        <w:t xml:space="preserve"> Metas y Valores para Identificar Puntos Débiles y Puntos Fuertes en Indicadores de Calidad</w:t>
      </w:r>
      <w:r w:rsidR="00660A61" w:rsidRPr="005C7F7F">
        <w:rPr>
          <w:rFonts w:asciiTheme="minorHAnsi" w:hAnsiTheme="minorHAnsi"/>
          <w:color w:val="0000FF"/>
          <w:sz w:val="16"/>
          <w:szCs w:val="16"/>
          <w:shd w:val="clear" w:color="auto" w:fill="FFFFFF"/>
        </w:rPr>
        <w:t>]</w:t>
      </w:r>
    </w:p>
    <w:p w14:paraId="48791159" w14:textId="08BDFBDF" w:rsidR="00DC1F5A" w:rsidRPr="00725374" w:rsidRDefault="00725374" w:rsidP="004F76BF">
      <w:pPr>
        <w:spacing w:after="120" w:line="240" w:lineRule="auto"/>
        <w:jc w:val="both"/>
        <w:rPr>
          <w:sz w:val="20"/>
          <w:szCs w:val="20"/>
        </w:rPr>
      </w:pPr>
      <w:r>
        <w:rPr>
          <w:color w:val="0000FF"/>
          <w:sz w:val="20"/>
          <w:szCs w:val="20"/>
        </w:rPr>
        <w:t>PARRAFOS COMUNES</w:t>
      </w:r>
      <w:r w:rsidR="00FA0DB2" w:rsidRPr="00A95A11">
        <w:rPr>
          <w:color w:val="0000FF"/>
          <w:sz w:val="20"/>
          <w:szCs w:val="20"/>
        </w:rPr>
        <w:t>:</w:t>
      </w:r>
      <w:r w:rsidR="00F94E88" w:rsidRPr="00A95A11">
        <w:rPr>
          <w:color w:val="0000FF"/>
          <w:sz w:val="20"/>
          <w:szCs w:val="20"/>
        </w:rPr>
        <w:t xml:space="preserve"> </w:t>
      </w:r>
      <w:r w:rsidR="00DC1F5A" w:rsidRPr="00725374">
        <w:rPr>
          <w:sz w:val="20"/>
          <w:szCs w:val="20"/>
        </w:rPr>
        <w:t xml:space="preserve">Las metodologías docentes y las actividades formativas los sistemas de evaluación incluidos en los Programas Docentes de las asignaturas son los previstos para las materias del título en la memoria verificada del título y, por tanto, los que se aplican en el aula. Los Programa Docentes de las asignaturas son validados por los coordinadores de los títulos, que son los encargados de contrastar sus contenidos con lo que aparece en las memorias verificadas; entre otros, las metodologías docentes, las actividades formativas y los sistemas de evaluación. Se estima que las metodologías docentes y las actividades formativas son adecuados para la consecución de los resultados de aprendizaje previstos en la memoria verificada; y también que los sistemas de evaluación permiten acreditar el grado de consecución de </w:t>
      </w:r>
      <w:r w:rsidR="00960E7E" w:rsidRPr="00725374">
        <w:rPr>
          <w:sz w:val="20"/>
          <w:szCs w:val="20"/>
        </w:rPr>
        <w:t>estos</w:t>
      </w:r>
      <w:r w:rsidR="00DC1F5A" w:rsidRPr="00725374">
        <w:rPr>
          <w:sz w:val="20"/>
          <w:szCs w:val="20"/>
        </w:rPr>
        <w:t xml:space="preserve">. </w:t>
      </w:r>
    </w:p>
    <w:p w14:paraId="679B67CF" w14:textId="567DC0EC" w:rsidR="00DC1F5A" w:rsidRPr="00340A09" w:rsidRDefault="00DC1F5A" w:rsidP="00340A09">
      <w:pPr>
        <w:spacing w:after="120" w:line="240" w:lineRule="auto"/>
        <w:jc w:val="both"/>
        <w:rPr>
          <w:rFonts w:asciiTheme="minorHAnsi" w:hAnsiTheme="minorHAnsi" w:cstheme="minorHAnsi"/>
          <w:sz w:val="20"/>
          <w:szCs w:val="20"/>
        </w:rPr>
      </w:pPr>
      <w:r w:rsidRPr="00340A09">
        <w:rPr>
          <w:rFonts w:asciiTheme="minorHAnsi" w:hAnsiTheme="minorHAnsi" w:cstheme="minorHAnsi"/>
          <w:sz w:val="20"/>
          <w:szCs w:val="20"/>
        </w:rPr>
        <w:t xml:space="preserve">En lo que respecta a los </w:t>
      </w:r>
      <w:r w:rsidRPr="00340A09">
        <w:rPr>
          <w:rFonts w:asciiTheme="minorHAnsi" w:hAnsiTheme="minorHAnsi" w:cstheme="minorHAnsi"/>
          <w:color w:val="0000FF"/>
          <w:sz w:val="20"/>
          <w:szCs w:val="20"/>
        </w:rPr>
        <w:t xml:space="preserve">Trabajos Fin de </w:t>
      </w:r>
      <w:r w:rsidR="00107E16" w:rsidRPr="00340A09">
        <w:rPr>
          <w:rFonts w:asciiTheme="minorHAnsi" w:hAnsiTheme="minorHAnsi" w:cstheme="minorHAnsi"/>
          <w:color w:val="0000FF"/>
          <w:sz w:val="20"/>
          <w:szCs w:val="20"/>
        </w:rPr>
        <w:t>Grado</w:t>
      </w:r>
      <w:r w:rsidRPr="00340A09">
        <w:rPr>
          <w:rFonts w:asciiTheme="minorHAnsi" w:hAnsiTheme="minorHAnsi" w:cstheme="minorHAnsi"/>
          <w:color w:val="0000FF"/>
          <w:sz w:val="20"/>
          <w:szCs w:val="20"/>
        </w:rPr>
        <w:t xml:space="preserve"> (TF</w:t>
      </w:r>
      <w:r w:rsidR="00107E16" w:rsidRPr="00340A09">
        <w:rPr>
          <w:rFonts w:asciiTheme="minorHAnsi" w:hAnsiTheme="minorHAnsi" w:cstheme="minorHAnsi"/>
          <w:color w:val="0000FF"/>
          <w:sz w:val="20"/>
          <w:szCs w:val="20"/>
        </w:rPr>
        <w:t>G</w:t>
      </w:r>
      <w:r w:rsidRPr="00340A09">
        <w:rPr>
          <w:rFonts w:asciiTheme="minorHAnsi" w:hAnsiTheme="minorHAnsi" w:cstheme="minorHAnsi"/>
          <w:color w:val="0000FF"/>
          <w:sz w:val="20"/>
          <w:szCs w:val="20"/>
        </w:rPr>
        <w:t>)</w:t>
      </w:r>
      <w:r w:rsidR="00107E16" w:rsidRPr="00340A09">
        <w:rPr>
          <w:rFonts w:asciiTheme="minorHAnsi" w:hAnsiTheme="minorHAnsi" w:cstheme="minorHAnsi"/>
          <w:color w:val="0000FF"/>
          <w:sz w:val="20"/>
          <w:szCs w:val="20"/>
        </w:rPr>
        <w:t>/</w:t>
      </w:r>
      <w:r w:rsidR="00725374" w:rsidRPr="00340A09">
        <w:rPr>
          <w:rFonts w:asciiTheme="minorHAnsi" w:hAnsiTheme="minorHAnsi" w:cstheme="minorHAnsi"/>
          <w:color w:val="0000FF"/>
          <w:sz w:val="20"/>
          <w:szCs w:val="20"/>
        </w:rPr>
        <w:t>Trabajos Fin de Máster (</w:t>
      </w:r>
      <w:r w:rsidR="00107E16" w:rsidRPr="00340A09">
        <w:rPr>
          <w:rFonts w:asciiTheme="minorHAnsi" w:hAnsiTheme="minorHAnsi" w:cstheme="minorHAnsi"/>
          <w:color w:val="0000FF"/>
          <w:sz w:val="20"/>
          <w:szCs w:val="20"/>
        </w:rPr>
        <w:t>TFM),</w:t>
      </w:r>
      <w:r w:rsidRPr="00340A09">
        <w:rPr>
          <w:rFonts w:asciiTheme="minorHAnsi" w:hAnsiTheme="minorHAnsi" w:cstheme="minorHAnsi"/>
          <w:color w:val="0000FF"/>
          <w:sz w:val="20"/>
          <w:szCs w:val="20"/>
        </w:rPr>
        <w:t xml:space="preserve"> </w:t>
      </w:r>
      <w:r w:rsidRPr="00340A09">
        <w:rPr>
          <w:rFonts w:asciiTheme="minorHAnsi" w:hAnsiTheme="minorHAnsi" w:cstheme="minorHAnsi"/>
          <w:sz w:val="20"/>
          <w:szCs w:val="20"/>
        </w:rPr>
        <w:t xml:space="preserve">los procesos de elaboración y defensa se realizan según el </w:t>
      </w:r>
      <w:r w:rsidRPr="00340A09">
        <w:rPr>
          <w:rFonts w:asciiTheme="minorHAnsi" w:hAnsiTheme="minorHAnsi" w:cstheme="minorHAnsi"/>
          <w:i/>
          <w:sz w:val="20"/>
          <w:szCs w:val="20"/>
        </w:rPr>
        <w:t xml:space="preserve">Procedimiento para la realización del Trabajo Fin de Grado y Máster de la Facultad de Ciencias del Mar </w:t>
      </w:r>
      <w:r w:rsidRPr="00340A09">
        <w:rPr>
          <w:rFonts w:asciiTheme="minorHAnsi" w:hAnsiTheme="minorHAnsi" w:cstheme="minorHAnsi"/>
          <w:i/>
          <w:sz w:val="20"/>
          <w:szCs w:val="20"/>
        </w:rPr>
        <w:lastRenderedPageBreak/>
        <w:t>y Ambientales de la Universidad de Cádiz</w:t>
      </w:r>
      <w:r w:rsidRPr="00340A09">
        <w:rPr>
          <w:rFonts w:asciiTheme="minorHAnsi" w:hAnsiTheme="minorHAnsi" w:cstheme="minorHAnsi"/>
          <w:sz w:val="20"/>
          <w:szCs w:val="20"/>
        </w:rPr>
        <w:t xml:space="preserve"> (última modificación aprobada por Junta de </w:t>
      </w:r>
      <w:r w:rsidRPr="002C1E51">
        <w:rPr>
          <w:rFonts w:asciiTheme="minorHAnsi" w:hAnsiTheme="minorHAnsi" w:cstheme="minorHAnsi"/>
          <w:sz w:val="20"/>
          <w:szCs w:val="20"/>
        </w:rPr>
        <w:t xml:space="preserve">Facultad el </w:t>
      </w:r>
      <w:proofErr w:type="spellStart"/>
      <w:r w:rsidR="002C1E51">
        <w:rPr>
          <w:rFonts w:asciiTheme="minorHAnsi" w:hAnsiTheme="minorHAnsi" w:cstheme="minorHAnsi"/>
          <w:sz w:val="20"/>
          <w:szCs w:val="20"/>
        </w:rPr>
        <w:t>xx</w:t>
      </w:r>
      <w:proofErr w:type="spellEnd"/>
      <w:r w:rsidR="00EA0B8F" w:rsidRPr="002C1E51">
        <w:rPr>
          <w:rFonts w:asciiTheme="minorHAnsi" w:hAnsiTheme="minorHAnsi" w:cstheme="minorHAnsi"/>
          <w:sz w:val="20"/>
          <w:szCs w:val="20"/>
        </w:rPr>
        <w:t>/</w:t>
      </w:r>
      <w:proofErr w:type="spellStart"/>
      <w:r w:rsidR="002C1E51">
        <w:rPr>
          <w:rFonts w:asciiTheme="minorHAnsi" w:hAnsiTheme="minorHAnsi" w:cstheme="minorHAnsi"/>
          <w:sz w:val="20"/>
          <w:szCs w:val="20"/>
        </w:rPr>
        <w:t>xx</w:t>
      </w:r>
      <w:proofErr w:type="spellEnd"/>
      <w:r w:rsidR="00EA0B8F" w:rsidRPr="002C1E51">
        <w:rPr>
          <w:rFonts w:asciiTheme="minorHAnsi" w:hAnsiTheme="minorHAnsi" w:cstheme="minorHAnsi"/>
          <w:sz w:val="20"/>
          <w:szCs w:val="20"/>
        </w:rPr>
        <w:t>/20</w:t>
      </w:r>
      <w:r w:rsidR="002C1E51">
        <w:rPr>
          <w:rFonts w:asciiTheme="minorHAnsi" w:hAnsiTheme="minorHAnsi" w:cstheme="minorHAnsi"/>
          <w:sz w:val="20"/>
          <w:szCs w:val="20"/>
        </w:rPr>
        <w:t>xx)</w:t>
      </w:r>
      <w:r w:rsidRPr="002C1E51">
        <w:rPr>
          <w:rFonts w:asciiTheme="minorHAnsi" w:hAnsiTheme="minorHAnsi" w:cstheme="minorHAnsi"/>
          <w:sz w:val="20"/>
          <w:szCs w:val="20"/>
        </w:rPr>
        <w:t xml:space="preserve">; en coherencia con el </w:t>
      </w:r>
      <w:r w:rsidRPr="002C1E51">
        <w:rPr>
          <w:rFonts w:asciiTheme="minorHAnsi" w:hAnsiTheme="minorHAnsi" w:cstheme="minorHAnsi"/>
          <w:i/>
          <w:sz w:val="20"/>
          <w:szCs w:val="20"/>
        </w:rPr>
        <w:t xml:space="preserve">Reglamento marco UCA/CG07/2012, de 13 de julio, de trabajos fin de grado y fin de máster de la Universidad </w:t>
      </w:r>
      <w:r w:rsidRPr="00340A09">
        <w:rPr>
          <w:rFonts w:asciiTheme="minorHAnsi" w:hAnsiTheme="minorHAnsi" w:cstheme="minorHAnsi"/>
          <w:i/>
          <w:sz w:val="20"/>
          <w:szCs w:val="20"/>
        </w:rPr>
        <w:t>de Cádiz</w:t>
      </w:r>
      <w:r w:rsidRPr="00340A09">
        <w:rPr>
          <w:rFonts w:asciiTheme="minorHAnsi" w:hAnsiTheme="minorHAnsi" w:cstheme="minorHAnsi"/>
          <w:sz w:val="20"/>
          <w:szCs w:val="20"/>
        </w:rPr>
        <w:t xml:space="preserve"> y con el marco normativo universitario general. En dicho </w:t>
      </w:r>
      <w:r w:rsidRPr="00340A09">
        <w:rPr>
          <w:rFonts w:asciiTheme="minorHAnsi" w:hAnsiTheme="minorHAnsi" w:cstheme="minorHAnsi"/>
          <w:i/>
          <w:sz w:val="20"/>
          <w:szCs w:val="20"/>
        </w:rPr>
        <w:t>Procedimiento</w:t>
      </w:r>
      <w:r w:rsidRPr="00340A09">
        <w:rPr>
          <w:rFonts w:asciiTheme="minorHAnsi" w:hAnsiTheme="minorHAnsi" w:cstheme="minorHAnsi"/>
          <w:sz w:val="20"/>
          <w:szCs w:val="20"/>
        </w:rPr>
        <w:t xml:space="preserve"> se recogen, entre otras cosas, los criterios para la asignación de los </w:t>
      </w:r>
      <w:r w:rsidRPr="00340A09">
        <w:rPr>
          <w:rFonts w:asciiTheme="minorHAnsi" w:hAnsiTheme="minorHAnsi" w:cstheme="minorHAnsi"/>
          <w:color w:val="0000FF"/>
          <w:sz w:val="20"/>
          <w:szCs w:val="20"/>
        </w:rPr>
        <w:t>TFG</w:t>
      </w:r>
      <w:r w:rsidR="00107E16" w:rsidRPr="00340A09">
        <w:rPr>
          <w:rFonts w:asciiTheme="minorHAnsi" w:hAnsiTheme="minorHAnsi" w:cstheme="minorHAnsi"/>
          <w:color w:val="0000FF"/>
          <w:sz w:val="20"/>
          <w:szCs w:val="20"/>
        </w:rPr>
        <w:t>/TFM</w:t>
      </w:r>
      <w:r w:rsidRPr="00340A09">
        <w:rPr>
          <w:rFonts w:asciiTheme="minorHAnsi" w:hAnsiTheme="minorHAnsi" w:cstheme="minorHAnsi"/>
          <w:color w:val="0000FF"/>
          <w:sz w:val="20"/>
          <w:szCs w:val="20"/>
        </w:rPr>
        <w:t xml:space="preserve"> </w:t>
      </w:r>
      <w:r w:rsidRPr="00340A09">
        <w:rPr>
          <w:rFonts w:asciiTheme="minorHAnsi" w:hAnsiTheme="minorHAnsi" w:cstheme="minorHAnsi"/>
          <w:sz w:val="20"/>
          <w:szCs w:val="20"/>
        </w:rPr>
        <w:t xml:space="preserve">y tutores; y, en general, todo lo que tiene que ver con el desarrollo, presentación y evaluación de dichos trabajos. En lo que respecta a la evaluación se establecen se establecen los aspectos generales, comunes a todos los títulos y/o a todos los títulos de máster, que garantizan una evaluación homogénea y adecuada, en este caso de los </w:t>
      </w:r>
      <w:r w:rsidR="00107E16" w:rsidRPr="00340A09">
        <w:rPr>
          <w:rFonts w:asciiTheme="minorHAnsi" w:hAnsiTheme="minorHAnsi" w:cstheme="minorHAnsi"/>
          <w:color w:val="0000FF"/>
          <w:sz w:val="20"/>
          <w:szCs w:val="20"/>
        </w:rPr>
        <w:t>TFG/</w:t>
      </w:r>
      <w:r w:rsidRPr="00340A09">
        <w:rPr>
          <w:rFonts w:asciiTheme="minorHAnsi" w:hAnsiTheme="minorHAnsi" w:cstheme="minorHAnsi"/>
          <w:color w:val="0000FF"/>
          <w:sz w:val="20"/>
          <w:szCs w:val="20"/>
        </w:rPr>
        <w:t>TFM</w:t>
      </w:r>
      <w:r w:rsidRPr="00340A09">
        <w:rPr>
          <w:rFonts w:asciiTheme="minorHAnsi" w:hAnsiTheme="minorHAnsi" w:cstheme="minorHAnsi"/>
          <w:sz w:val="20"/>
          <w:szCs w:val="20"/>
        </w:rPr>
        <w:t xml:space="preserve">. </w:t>
      </w:r>
    </w:p>
    <w:p w14:paraId="4FEA604B" w14:textId="2F79CA38" w:rsidR="00DC1F5A" w:rsidRPr="00725374" w:rsidRDefault="00725374" w:rsidP="004F76BF">
      <w:pPr>
        <w:spacing w:before="120" w:after="120" w:line="240" w:lineRule="auto"/>
        <w:jc w:val="both"/>
        <w:rPr>
          <w:rFonts w:asciiTheme="minorHAnsi" w:eastAsiaTheme="minorHAnsi" w:hAnsiTheme="minorHAnsi" w:cstheme="minorHAnsi"/>
          <w:sz w:val="20"/>
          <w:szCs w:val="20"/>
        </w:rPr>
      </w:pPr>
      <w:r w:rsidRPr="00725374">
        <w:rPr>
          <w:rFonts w:asciiTheme="minorHAnsi" w:hAnsiTheme="minorHAnsi" w:cstheme="minorHAnsi"/>
          <w:color w:val="0000FF"/>
          <w:sz w:val="20"/>
          <w:szCs w:val="20"/>
          <w:shd w:val="clear" w:color="auto" w:fill="FFFFFF"/>
        </w:rPr>
        <w:t xml:space="preserve">SOLO </w:t>
      </w:r>
      <w:r w:rsidRPr="00725374">
        <w:rPr>
          <w:rFonts w:cstheme="minorHAnsi"/>
          <w:color w:val="0000FF"/>
          <w:sz w:val="20"/>
          <w:szCs w:val="20"/>
        </w:rPr>
        <w:t xml:space="preserve">PARA LOS TÍTULOS DE </w:t>
      </w:r>
      <w:r w:rsidR="00960E7E" w:rsidRPr="00725374">
        <w:rPr>
          <w:rFonts w:cstheme="minorHAnsi"/>
          <w:color w:val="0000FF"/>
          <w:sz w:val="20"/>
          <w:szCs w:val="20"/>
        </w:rPr>
        <w:t>MÁSTER</w:t>
      </w:r>
      <w:r w:rsidRPr="00725374">
        <w:rPr>
          <w:rFonts w:cstheme="minorHAnsi"/>
          <w:color w:val="0000FF"/>
          <w:sz w:val="20"/>
          <w:szCs w:val="20"/>
        </w:rPr>
        <w:t xml:space="preserve"> EN GIA Y EN GIAL</w:t>
      </w:r>
      <w:r w:rsidRPr="00725374">
        <w:rPr>
          <w:rFonts w:cstheme="minorHAnsi"/>
          <w:sz w:val="20"/>
          <w:szCs w:val="20"/>
        </w:rPr>
        <w:t xml:space="preserve">: </w:t>
      </w:r>
      <w:r w:rsidR="00DC1F5A" w:rsidRPr="00725374">
        <w:rPr>
          <w:rFonts w:asciiTheme="minorHAnsi" w:hAnsiTheme="minorHAnsi" w:cstheme="minorHAnsi"/>
          <w:sz w:val="20"/>
          <w:szCs w:val="20"/>
        </w:rPr>
        <w:t xml:space="preserve">En lo que respecta a las prácticas externas, en todo lo correspondiente a la adecuación de las actividades incluidas en el Programa Formativo de las mismas el título se atiene a lo dispuesto en las normativas de la Universidad; en particular el </w:t>
      </w:r>
      <w:r w:rsidR="00DC1F5A" w:rsidRPr="00725374">
        <w:rPr>
          <w:rFonts w:asciiTheme="minorHAnsi" w:hAnsiTheme="minorHAnsi" w:cstheme="minorHAnsi"/>
          <w:bCs/>
          <w:i/>
          <w:sz w:val="20"/>
          <w:szCs w:val="20"/>
        </w:rPr>
        <w:t>Reglamento UCA/CG08/2012, de 13 de julio de 2012, de prácticas académicas externas de los alumnos de la universidad de Cádiz</w:t>
      </w:r>
      <w:r w:rsidR="00DC1F5A" w:rsidRPr="00725374">
        <w:rPr>
          <w:rFonts w:asciiTheme="minorHAnsi" w:hAnsiTheme="minorHAnsi" w:cstheme="minorHAnsi"/>
          <w:sz w:val="20"/>
          <w:szCs w:val="20"/>
        </w:rPr>
        <w:t xml:space="preserve"> </w:t>
      </w:r>
      <w:r w:rsidR="00DC1F5A" w:rsidRPr="00725374">
        <w:rPr>
          <w:rFonts w:asciiTheme="minorHAnsi" w:eastAsiaTheme="minorHAnsi" w:hAnsiTheme="minorHAnsi" w:cstheme="minorHAnsi"/>
          <w:sz w:val="20"/>
          <w:szCs w:val="20"/>
        </w:rPr>
        <w:t xml:space="preserve">(Modificado por acuerdo de Consejo de Gobierno de 23 de junio de 2015). La gestión de dichas prácticas se lleva a cabo desde el curso 2020-21 a través de la plataforma GADES y en ella los tutores asignados (tanto los académicos como los externos (de la empresa), realizan la evaluación a través del mismo cuestionario. Puesto que la calificación final asignada en dicha plataforma es la que se pone en el acta de calificaciones de la asignatura correspondiente, puede afirmarse que el sistema de evaluación es homogéneo a la totalidad de los alumnos implicados en la asignatura. </w:t>
      </w:r>
    </w:p>
    <w:p w14:paraId="2ABE2667" w14:textId="1D48A867" w:rsidR="00A92661" w:rsidRPr="00A95A11" w:rsidRDefault="001C336D" w:rsidP="0025648F">
      <w:pPr>
        <w:pStyle w:val="AGAETexto"/>
        <w:spacing w:before="0" w:line="240" w:lineRule="auto"/>
        <w:rPr>
          <w:rFonts w:asciiTheme="minorHAnsi" w:hAnsiTheme="minorHAnsi" w:cstheme="minorHAnsi"/>
          <w:b/>
          <w:sz w:val="20"/>
          <w:szCs w:val="20"/>
        </w:rPr>
      </w:pPr>
      <w:r w:rsidRPr="00A95A11">
        <w:rPr>
          <w:rFonts w:asciiTheme="minorHAnsi" w:hAnsiTheme="minorHAnsi" w:cstheme="minorHAnsi"/>
          <w:b/>
          <w:sz w:val="20"/>
          <w:szCs w:val="20"/>
        </w:rPr>
        <w:t>6.3</w:t>
      </w:r>
      <w:r w:rsidR="0025648F" w:rsidRPr="00A95A11">
        <w:rPr>
          <w:rFonts w:asciiTheme="minorHAnsi" w:hAnsiTheme="minorHAnsi" w:cstheme="minorHAnsi"/>
          <w:b/>
          <w:sz w:val="20"/>
          <w:szCs w:val="20"/>
        </w:rPr>
        <w:t xml:space="preserve">. </w:t>
      </w:r>
      <w:r w:rsidR="00A92661" w:rsidRPr="00A95A11">
        <w:rPr>
          <w:rFonts w:asciiTheme="minorHAnsi" w:hAnsiTheme="minorHAnsi" w:cstheme="minorHAnsi"/>
          <w:b/>
          <w:sz w:val="20"/>
          <w:szCs w:val="20"/>
        </w:rPr>
        <w:t xml:space="preserve">Los resultados de los </w:t>
      </w:r>
      <w:r w:rsidR="00FA0DB2" w:rsidRPr="00A95A11">
        <w:rPr>
          <w:rFonts w:asciiTheme="minorHAnsi" w:hAnsiTheme="minorHAnsi" w:cstheme="minorHAnsi"/>
          <w:b/>
          <w:sz w:val="20"/>
          <w:szCs w:val="20"/>
        </w:rPr>
        <w:t xml:space="preserve">indicadores académicos </w:t>
      </w:r>
      <w:r w:rsidR="00A92661" w:rsidRPr="00A95A11">
        <w:rPr>
          <w:rFonts w:asciiTheme="minorHAnsi" w:hAnsiTheme="minorHAnsi" w:cstheme="minorHAnsi"/>
          <w:b/>
          <w:sz w:val="20"/>
          <w:szCs w:val="20"/>
        </w:rPr>
        <w:t>y su evolución se adecúan a los objetivos formativos del plan de estudios.</w:t>
      </w:r>
    </w:p>
    <w:p w14:paraId="1BA6DAAF" w14:textId="77777777" w:rsidR="00021C94" w:rsidRPr="00021C94" w:rsidRDefault="00021C94" w:rsidP="00021C94">
      <w:pPr>
        <w:pStyle w:val="AGAETexto"/>
        <w:spacing w:before="0" w:after="0" w:line="240" w:lineRule="auto"/>
        <w:rPr>
          <w:rFonts w:asciiTheme="minorHAnsi" w:hAnsiTheme="minorHAnsi" w:cstheme="minorHAnsi"/>
          <w:color w:val="4F81BD"/>
          <w:sz w:val="16"/>
          <w:szCs w:val="16"/>
          <w:u w:val="single"/>
        </w:rPr>
      </w:pPr>
      <w:r w:rsidRPr="00021C94">
        <w:rPr>
          <w:rFonts w:asciiTheme="minorHAnsi" w:hAnsiTheme="minorHAnsi" w:cstheme="minorHAnsi"/>
          <w:color w:val="4F81BD"/>
          <w:sz w:val="16"/>
          <w:szCs w:val="16"/>
          <w:u w:val="single"/>
        </w:rPr>
        <w:t xml:space="preserve">Directrices: </w:t>
      </w:r>
    </w:p>
    <w:p w14:paraId="6B2020D9" w14:textId="6DEA3076" w:rsidR="00021C94" w:rsidRPr="007977ED" w:rsidRDefault="001620F6">
      <w:pPr>
        <w:pStyle w:val="AGAETexto"/>
        <w:numPr>
          <w:ilvl w:val="0"/>
          <w:numId w:val="20"/>
        </w:numPr>
        <w:spacing w:before="0" w:line="240" w:lineRule="auto"/>
        <w:ind w:left="284" w:hanging="284"/>
        <w:rPr>
          <w:rFonts w:asciiTheme="minorHAnsi" w:hAnsiTheme="minorHAnsi" w:cstheme="minorHAnsi"/>
          <w:color w:val="4F81BD"/>
          <w:sz w:val="16"/>
          <w:szCs w:val="16"/>
        </w:rPr>
      </w:pPr>
      <w:r w:rsidRPr="00E20D8B">
        <w:rPr>
          <w:rFonts w:asciiTheme="minorHAnsi" w:hAnsiTheme="minorHAnsi" w:cstheme="minorHAnsi"/>
          <w:color w:val="4F81BD"/>
          <w:sz w:val="16"/>
          <w:szCs w:val="16"/>
        </w:rPr>
        <w:t xml:space="preserve">Los resultados de los indicadores académicos deben ser coherentes con las previsiones globales realizadas en la Memoria </w:t>
      </w:r>
      <w:r w:rsidRPr="002C1E51">
        <w:rPr>
          <w:rFonts w:asciiTheme="minorHAnsi" w:hAnsiTheme="minorHAnsi" w:cstheme="minorHAnsi"/>
          <w:color w:val="4F81BD"/>
          <w:sz w:val="16"/>
          <w:szCs w:val="16"/>
        </w:rPr>
        <w:t>verificada.</w:t>
      </w:r>
      <w:r>
        <w:rPr>
          <w:rFonts w:asciiTheme="minorHAnsi" w:hAnsiTheme="minorHAnsi" w:cstheme="minorHAnsi"/>
          <w:color w:val="4F81BD"/>
          <w:sz w:val="16"/>
          <w:szCs w:val="16"/>
        </w:rPr>
        <w:t xml:space="preserve"> </w:t>
      </w:r>
      <w:r w:rsidR="00021C94" w:rsidRPr="007977ED">
        <w:rPr>
          <w:rFonts w:asciiTheme="minorHAnsi" w:hAnsiTheme="minorHAnsi" w:cstheme="minorHAnsi"/>
          <w:color w:val="4F81BD"/>
          <w:sz w:val="16"/>
          <w:szCs w:val="16"/>
        </w:rPr>
        <w:t xml:space="preserve">Particular importancia debe acordarse en este punto a </w:t>
      </w:r>
      <w:r w:rsidR="00021C94" w:rsidRPr="007977ED">
        <w:rPr>
          <w:rFonts w:asciiTheme="minorHAnsi" w:hAnsiTheme="minorHAnsi" w:cstheme="minorHAnsi"/>
          <w:color w:val="4F81BD"/>
          <w:sz w:val="16"/>
          <w:szCs w:val="16"/>
          <w:u w:val="single"/>
        </w:rPr>
        <w:t xml:space="preserve">la eventual incidencia que la tasa de </w:t>
      </w:r>
      <w:r w:rsidR="007977ED" w:rsidRPr="007977ED">
        <w:rPr>
          <w:rFonts w:asciiTheme="minorHAnsi" w:hAnsiTheme="minorHAnsi" w:cstheme="minorHAnsi"/>
          <w:color w:val="4F81BD"/>
          <w:sz w:val="16"/>
          <w:szCs w:val="16"/>
          <w:u w:val="single"/>
        </w:rPr>
        <w:t xml:space="preserve">no presentados </w:t>
      </w:r>
      <w:r w:rsidR="00021C94" w:rsidRPr="007977ED">
        <w:rPr>
          <w:rFonts w:asciiTheme="minorHAnsi" w:hAnsiTheme="minorHAnsi" w:cstheme="minorHAnsi"/>
          <w:color w:val="4F81BD"/>
          <w:sz w:val="16"/>
          <w:szCs w:val="16"/>
          <w:u w:val="single"/>
        </w:rPr>
        <w:t>en la asignatura de TFG/TFM</w:t>
      </w:r>
      <w:r w:rsidR="00021C94" w:rsidRPr="007977ED">
        <w:rPr>
          <w:rFonts w:asciiTheme="minorHAnsi" w:hAnsiTheme="minorHAnsi" w:cstheme="minorHAnsi"/>
          <w:color w:val="4F81BD"/>
          <w:sz w:val="16"/>
          <w:szCs w:val="16"/>
        </w:rPr>
        <w:t xml:space="preserve"> puede ostentar en la tasa de graduación.</w:t>
      </w:r>
    </w:p>
    <w:p w14:paraId="2DFE3002" w14:textId="7A8CF32E" w:rsidR="00660A61" w:rsidRPr="005C7F7F" w:rsidRDefault="00480C8B" w:rsidP="00660A61">
      <w:pPr>
        <w:pStyle w:val="AGAETexto"/>
        <w:spacing w:before="0" w:line="240" w:lineRule="auto"/>
        <w:rPr>
          <w:rFonts w:asciiTheme="minorHAnsi" w:hAnsiTheme="minorHAnsi"/>
          <w:color w:val="0000FF"/>
          <w:sz w:val="16"/>
          <w:szCs w:val="16"/>
          <w:shd w:val="clear" w:color="auto" w:fill="FFFFFF"/>
        </w:rPr>
      </w:pPr>
      <w:r w:rsidRPr="00A95A11">
        <w:rPr>
          <w:rFonts w:asciiTheme="minorHAnsi" w:hAnsiTheme="minorHAnsi"/>
          <w:color w:val="0000FF"/>
          <w:sz w:val="16"/>
          <w:szCs w:val="16"/>
          <w:shd w:val="clear" w:color="auto" w:fill="FFFFFF"/>
        </w:rPr>
        <w:t>[Apoyar el análisis y valoración de este criterio en los indicadores del P0</w:t>
      </w:r>
      <w:r w:rsidR="0020049C" w:rsidRPr="00A95A11">
        <w:rPr>
          <w:rFonts w:asciiTheme="minorHAnsi" w:hAnsiTheme="minorHAnsi"/>
          <w:color w:val="0000FF"/>
          <w:sz w:val="16"/>
          <w:szCs w:val="16"/>
          <w:shd w:val="clear" w:color="auto" w:fill="FFFFFF"/>
        </w:rPr>
        <w:t>4</w:t>
      </w:r>
      <w:r w:rsidR="00366ED3" w:rsidRPr="00A95A11">
        <w:rPr>
          <w:rFonts w:asciiTheme="minorHAnsi" w:hAnsiTheme="minorHAnsi"/>
          <w:color w:val="0000FF"/>
          <w:sz w:val="16"/>
          <w:szCs w:val="16"/>
          <w:shd w:val="clear" w:color="auto" w:fill="FFFFFF"/>
        </w:rPr>
        <w:t xml:space="preserve">: </w:t>
      </w:r>
      <w:r w:rsidR="0020049C" w:rsidRPr="00960E7E">
        <w:rPr>
          <w:rFonts w:asciiTheme="minorHAnsi" w:hAnsiTheme="minorHAnsi"/>
          <w:i/>
          <w:iCs/>
          <w:color w:val="0000FF"/>
          <w:sz w:val="16"/>
          <w:szCs w:val="16"/>
          <w:shd w:val="clear" w:color="auto" w:fill="FFFFFF"/>
        </w:rPr>
        <w:t>ISGC</w:t>
      </w:r>
      <w:r w:rsidR="00366ED3" w:rsidRPr="00960E7E">
        <w:rPr>
          <w:rFonts w:asciiTheme="minorHAnsi" w:hAnsiTheme="minorHAnsi"/>
          <w:i/>
          <w:iCs/>
          <w:color w:val="0000FF"/>
          <w:sz w:val="16"/>
          <w:szCs w:val="16"/>
          <w:shd w:val="clear" w:color="auto" w:fill="FFFFFF"/>
        </w:rPr>
        <w:t>-</w:t>
      </w:r>
      <w:r w:rsidRPr="00960E7E">
        <w:rPr>
          <w:rFonts w:asciiTheme="minorHAnsi" w:hAnsiTheme="minorHAnsi"/>
          <w:i/>
          <w:iCs/>
          <w:color w:val="0000FF"/>
          <w:sz w:val="16"/>
          <w:szCs w:val="16"/>
          <w:shd w:val="clear" w:color="auto" w:fill="FFFFFF"/>
        </w:rPr>
        <w:t>01 a 07</w:t>
      </w:r>
      <w:r w:rsidR="003C3A5F" w:rsidRPr="00960E7E">
        <w:rPr>
          <w:rFonts w:asciiTheme="minorHAnsi" w:hAnsiTheme="minorHAnsi"/>
          <w:i/>
          <w:iCs/>
          <w:color w:val="0000FF"/>
          <w:sz w:val="16"/>
          <w:szCs w:val="16"/>
          <w:shd w:val="clear" w:color="auto" w:fill="FFFFFF"/>
        </w:rPr>
        <w:t>.</w:t>
      </w:r>
      <w:r w:rsidR="00587A9C" w:rsidRPr="00A95A11">
        <w:rPr>
          <w:rFonts w:asciiTheme="minorHAnsi" w:hAnsiTheme="minorHAnsi"/>
          <w:color w:val="0000FF"/>
          <w:sz w:val="16"/>
          <w:szCs w:val="16"/>
          <w:shd w:val="clear" w:color="auto" w:fill="FFFFFF"/>
        </w:rPr>
        <w:t xml:space="preserve"> </w:t>
      </w:r>
      <w:r w:rsidR="00C16CBC" w:rsidRPr="00A95A11">
        <w:rPr>
          <w:rFonts w:asciiTheme="minorHAnsi" w:hAnsiTheme="minorHAnsi"/>
          <w:color w:val="0000FF"/>
          <w:sz w:val="16"/>
          <w:szCs w:val="16"/>
          <w:shd w:val="clear" w:color="auto" w:fill="FFFFFF"/>
        </w:rPr>
        <w:t>Anexo 1 de este</w:t>
      </w:r>
      <w:r w:rsidRPr="00A95A11">
        <w:rPr>
          <w:rFonts w:asciiTheme="minorHAnsi" w:hAnsiTheme="minorHAnsi"/>
          <w:color w:val="0000FF"/>
          <w:sz w:val="16"/>
          <w:szCs w:val="16"/>
          <w:shd w:val="clear" w:color="auto" w:fill="FFFFFF"/>
        </w:rPr>
        <w:t xml:space="preserve"> Autoi</w:t>
      </w:r>
      <w:r w:rsidR="0006318E" w:rsidRPr="00A95A11">
        <w:rPr>
          <w:rFonts w:asciiTheme="minorHAnsi" w:hAnsiTheme="minorHAnsi"/>
          <w:color w:val="0000FF"/>
          <w:sz w:val="16"/>
          <w:szCs w:val="16"/>
          <w:shd w:val="clear" w:color="auto" w:fill="FFFFFF"/>
        </w:rPr>
        <w:t>n</w:t>
      </w:r>
      <w:r w:rsidRPr="00A95A11">
        <w:rPr>
          <w:rFonts w:asciiTheme="minorHAnsi" w:hAnsiTheme="minorHAnsi"/>
          <w:color w:val="0000FF"/>
          <w:sz w:val="16"/>
          <w:szCs w:val="16"/>
          <w:shd w:val="clear" w:color="auto" w:fill="FFFFFF"/>
        </w:rPr>
        <w:t>forme]</w:t>
      </w:r>
      <w:r w:rsidR="00F563F1" w:rsidRPr="00A95A11">
        <w:rPr>
          <w:rFonts w:asciiTheme="minorHAnsi" w:hAnsiTheme="minorHAnsi"/>
          <w:color w:val="0000FF"/>
          <w:sz w:val="16"/>
          <w:szCs w:val="16"/>
          <w:shd w:val="clear" w:color="auto" w:fill="FFFFFF"/>
        </w:rPr>
        <w:t xml:space="preserve">. </w:t>
      </w:r>
      <w:r w:rsidR="00660A61" w:rsidRPr="00D67B48">
        <w:rPr>
          <w:rFonts w:asciiTheme="minorHAnsi" w:hAnsiTheme="minorHAnsi"/>
          <w:color w:val="0000FF"/>
          <w:sz w:val="16"/>
          <w:szCs w:val="16"/>
          <w:shd w:val="clear" w:color="auto" w:fill="FFFFFF"/>
        </w:rPr>
        <w:t xml:space="preserve">[Cuando se analicen/valoren </w:t>
      </w:r>
      <w:r w:rsidR="00660A61" w:rsidRPr="005C7F7F">
        <w:rPr>
          <w:rFonts w:asciiTheme="minorHAnsi" w:hAnsiTheme="minorHAnsi"/>
          <w:color w:val="0000FF"/>
          <w:sz w:val="16"/>
          <w:szCs w:val="16"/>
          <w:shd w:val="clear" w:color="auto" w:fill="FFFFFF"/>
        </w:rPr>
        <w:t>indicadores se debe hacer referencia a que dicho análisis/valoración se ha hecho en aplicación de lo establecido en el</w:t>
      </w:r>
      <w:r w:rsidR="00660A61" w:rsidRPr="005C7F7F">
        <w:rPr>
          <w:rFonts w:eastAsia="Times New Roman" w:cs="Calibri"/>
          <w:color w:val="0000FF"/>
          <w:sz w:val="16"/>
          <w:szCs w:val="16"/>
          <w:lang w:eastAsia="es-ES"/>
        </w:rPr>
        <w:t xml:space="preserve"> </w:t>
      </w:r>
      <w:r w:rsidR="00660A61" w:rsidRPr="005C7F7F">
        <w:rPr>
          <w:rFonts w:eastAsia="Times New Roman" w:cs="Calibri"/>
          <w:i/>
          <w:color w:val="0000FF"/>
          <w:sz w:val="16"/>
          <w:szCs w:val="16"/>
          <w:lang w:eastAsia="es-ES"/>
        </w:rPr>
        <w:t>Procedimiento del SGCC</w:t>
      </w:r>
      <w:r w:rsidR="00FC490C" w:rsidRPr="005C7F7F">
        <w:rPr>
          <w:rFonts w:eastAsia="Times New Roman" w:cs="Calibri"/>
          <w:i/>
          <w:color w:val="0000FF"/>
          <w:sz w:val="16"/>
          <w:szCs w:val="16"/>
          <w:lang w:eastAsia="es-ES"/>
        </w:rPr>
        <w:t>;</w:t>
      </w:r>
      <w:r w:rsidR="00660A61" w:rsidRPr="005C7F7F">
        <w:rPr>
          <w:rFonts w:eastAsia="Times New Roman" w:cs="Calibri"/>
          <w:i/>
          <w:color w:val="0000FF"/>
          <w:sz w:val="16"/>
          <w:szCs w:val="16"/>
          <w:lang w:eastAsia="es-ES"/>
        </w:rPr>
        <w:t xml:space="preserve"> </w:t>
      </w:r>
      <w:r w:rsidR="00660A61" w:rsidRPr="005C7F7F">
        <w:rPr>
          <w:rFonts w:eastAsia="Times New Roman" w:cs="Calibri"/>
          <w:color w:val="0000FF"/>
          <w:sz w:val="16"/>
          <w:szCs w:val="16"/>
          <w:lang w:eastAsia="es-ES"/>
        </w:rPr>
        <w:t>y en el documento</w:t>
      </w:r>
      <w:r w:rsidR="00660A61" w:rsidRPr="005C7F7F">
        <w:rPr>
          <w:rFonts w:eastAsia="Times New Roman" w:cs="Calibri"/>
          <w:i/>
          <w:color w:val="0000FF"/>
          <w:sz w:val="16"/>
          <w:szCs w:val="16"/>
          <w:lang w:eastAsia="es-ES"/>
        </w:rPr>
        <w:t xml:space="preserve"> Metas y Valores para Identificar Puntos Débiles y Puntos Fuertes en Indicadores de Calidad</w:t>
      </w:r>
      <w:r w:rsidR="00660A61" w:rsidRPr="005C7F7F">
        <w:rPr>
          <w:rFonts w:asciiTheme="minorHAnsi" w:hAnsiTheme="minorHAnsi"/>
          <w:color w:val="0000FF"/>
          <w:sz w:val="16"/>
          <w:szCs w:val="16"/>
          <w:shd w:val="clear" w:color="auto" w:fill="FFFFFF"/>
        </w:rPr>
        <w:t>]</w:t>
      </w:r>
    </w:p>
    <w:p w14:paraId="03D541DB" w14:textId="018D9C10" w:rsidR="00BB7178" w:rsidRPr="006A03BA" w:rsidRDefault="00BB7178" w:rsidP="00D938FC">
      <w:pPr>
        <w:pStyle w:val="AGAETexto"/>
        <w:spacing w:before="0" w:line="240" w:lineRule="auto"/>
        <w:rPr>
          <w:rFonts w:asciiTheme="minorHAnsi" w:hAnsiTheme="minorHAnsi"/>
          <w:color w:val="0000FF"/>
          <w:sz w:val="16"/>
          <w:szCs w:val="16"/>
          <w:shd w:val="clear" w:color="auto" w:fill="FFFFFF"/>
        </w:rPr>
      </w:pPr>
      <w:r w:rsidRPr="006A03BA">
        <w:rPr>
          <w:rFonts w:asciiTheme="minorHAnsi" w:hAnsiTheme="minorHAnsi"/>
          <w:color w:val="0000FF"/>
          <w:sz w:val="16"/>
          <w:szCs w:val="16"/>
          <w:shd w:val="clear" w:color="auto" w:fill="FFFFFF"/>
        </w:rPr>
        <w:t xml:space="preserve">[Cuando se analice/valore el indicador </w:t>
      </w:r>
      <w:r w:rsidRPr="00960E7E">
        <w:rPr>
          <w:rFonts w:asciiTheme="minorHAnsi" w:hAnsiTheme="minorHAnsi"/>
          <w:i/>
          <w:iCs/>
          <w:color w:val="0000FF"/>
          <w:sz w:val="16"/>
          <w:szCs w:val="16"/>
          <w:shd w:val="clear" w:color="auto" w:fill="FFFFFF"/>
        </w:rPr>
        <w:t>ISGC-P04-05</w:t>
      </w:r>
      <w:r w:rsidR="00D938FC" w:rsidRPr="006A03BA">
        <w:rPr>
          <w:rFonts w:asciiTheme="minorHAnsi" w:hAnsiTheme="minorHAnsi"/>
          <w:color w:val="0000FF"/>
          <w:sz w:val="16"/>
          <w:szCs w:val="16"/>
          <w:shd w:val="clear" w:color="auto" w:fill="FFFFFF"/>
        </w:rPr>
        <w:t xml:space="preserve"> es preciso realizar un análisis conjunto con </w:t>
      </w:r>
      <w:proofErr w:type="spellStart"/>
      <w:r w:rsidR="00D938FC" w:rsidRPr="006A03BA">
        <w:rPr>
          <w:rFonts w:asciiTheme="minorHAnsi" w:hAnsiTheme="minorHAnsi"/>
          <w:color w:val="0000FF"/>
          <w:sz w:val="16"/>
          <w:szCs w:val="16"/>
          <w:shd w:val="clear" w:color="auto" w:fill="FFFFFF"/>
        </w:rPr>
        <w:t>el</w:t>
      </w:r>
      <w:proofErr w:type="spellEnd"/>
      <w:r w:rsidR="00D938FC" w:rsidRPr="006A03BA">
        <w:rPr>
          <w:rFonts w:asciiTheme="minorHAnsi" w:hAnsiTheme="minorHAnsi"/>
          <w:color w:val="0000FF"/>
          <w:sz w:val="16"/>
          <w:szCs w:val="16"/>
          <w:shd w:val="clear" w:color="auto" w:fill="FFFFFF"/>
        </w:rPr>
        <w:t xml:space="preserve"> % de “No Presentados” en las asignaturas de los TFG/TFM en la Tabla 8, Anexo 1 de este Autoinforme; y haciendo referencia a que dicho análisis conjunto se ha hecho en aplicación de lo establecido en </w:t>
      </w:r>
      <w:r w:rsidR="004C404F" w:rsidRPr="006A03BA">
        <w:rPr>
          <w:rFonts w:asciiTheme="minorHAnsi" w:hAnsiTheme="minorHAnsi"/>
          <w:color w:val="0000FF"/>
          <w:sz w:val="16"/>
          <w:szCs w:val="16"/>
          <w:shd w:val="clear" w:color="auto" w:fill="FFFFFF"/>
        </w:rPr>
        <w:t>el artículo 14 del</w:t>
      </w:r>
      <w:r w:rsidR="00D938FC" w:rsidRPr="006A03BA">
        <w:rPr>
          <w:rFonts w:asciiTheme="minorHAnsi" w:hAnsiTheme="minorHAnsi"/>
          <w:color w:val="0000FF"/>
          <w:sz w:val="16"/>
          <w:szCs w:val="16"/>
          <w:shd w:val="clear" w:color="auto" w:fill="FFFFFF"/>
        </w:rPr>
        <w:t xml:space="preserve"> </w:t>
      </w:r>
      <w:r w:rsidR="00D938FC" w:rsidRPr="006A03BA">
        <w:rPr>
          <w:rFonts w:asciiTheme="minorHAnsi" w:hAnsiTheme="minorHAnsi"/>
          <w:i/>
          <w:iCs/>
          <w:color w:val="0000FF"/>
          <w:sz w:val="16"/>
          <w:szCs w:val="16"/>
          <w:shd w:val="clear" w:color="auto" w:fill="FFFFFF"/>
        </w:rPr>
        <w:t>Procedimiento del SGCC</w:t>
      </w:r>
      <w:r w:rsidR="00D938FC" w:rsidRPr="006A03BA">
        <w:rPr>
          <w:rFonts w:asciiTheme="minorHAnsi" w:hAnsiTheme="minorHAnsi"/>
          <w:color w:val="0000FF"/>
          <w:sz w:val="16"/>
          <w:szCs w:val="16"/>
          <w:shd w:val="clear" w:color="auto" w:fill="FFFFFF"/>
        </w:rPr>
        <w:t>]</w:t>
      </w:r>
    </w:p>
    <w:p w14:paraId="4C1D3B0A" w14:textId="6ECDB9D1" w:rsidR="004C404F" w:rsidRDefault="00D938FC" w:rsidP="00D938FC">
      <w:pPr>
        <w:pStyle w:val="AGAETexto"/>
        <w:spacing w:before="0" w:line="240" w:lineRule="auto"/>
        <w:rPr>
          <w:rFonts w:asciiTheme="minorHAnsi" w:hAnsiTheme="minorHAnsi"/>
          <w:color w:val="0000FF"/>
          <w:sz w:val="16"/>
          <w:szCs w:val="16"/>
          <w:shd w:val="clear" w:color="auto" w:fill="FFFFFF"/>
        </w:rPr>
      </w:pPr>
      <w:r w:rsidRPr="006A03BA">
        <w:rPr>
          <w:rFonts w:asciiTheme="minorHAnsi" w:hAnsiTheme="minorHAnsi"/>
          <w:color w:val="0000FF"/>
          <w:sz w:val="16"/>
          <w:szCs w:val="16"/>
          <w:shd w:val="clear" w:color="auto" w:fill="FFFFFF"/>
        </w:rPr>
        <w:t xml:space="preserve">[Cuando se analice/valore el indicador </w:t>
      </w:r>
      <w:r w:rsidRPr="00960E7E">
        <w:rPr>
          <w:rFonts w:asciiTheme="minorHAnsi" w:hAnsiTheme="minorHAnsi"/>
          <w:i/>
          <w:iCs/>
          <w:color w:val="0000FF"/>
          <w:sz w:val="16"/>
          <w:szCs w:val="16"/>
          <w:shd w:val="clear" w:color="auto" w:fill="FFFFFF"/>
        </w:rPr>
        <w:t>ISGC-P04-05</w:t>
      </w:r>
      <w:r w:rsidRPr="006A03BA">
        <w:rPr>
          <w:rFonts w:asciiTheme="minorHAnsi" w:hAnsiTheme="minorHAnsi"/>
          <w:color w:val="0000FF"/>
          <w:sz w:val="16"/>
          <w:szCs w:val="16"/>
          <w:shd w:val="clear" w:color="auto" w:fill="FFFFFF"/>
        </w:rPr>
        <w:t xml:space="preserve"> es preciso realizar un análisis conjunto con el ISGC-P04-07: Duración media de los estudios; y haciendo referencia a que dicho análisis conjunto se ha hecho en aplicación de lo establecido en el </w:t>
      </w:r>
      <w:r w:rsidR="004C404F" w:rsidRPr="006A03BA">
        <w:rPr>
          <w:rFonts w:asciiTheme="minorHAnsi" w:hAnsiTheme="minorHAnsi"/>
          <w:color w:val="0000FF"/>
          <w:sz w:val="16"/>
          <w:szCs w:val="16"/>
          <w:shd w:val="clear" w:color="auto" w:fill="FFFFFF"/>
        </w:rPr>
        <w:t xml:space="preserve">artículo 14 del </w:t>
      </w:r>
      <w:r w:rsidRPr="006A03BA">
        <w:rPr>
          <w:rFonts w:asciiTheme="minorHAnsi" w:hAnsiTheme="minorHAnsi"/>
          <w:i/>
          <w:iCs/>
          <w:color w:val="0000FF"/>
          <w:sz w:val="16"/>
          <w:szCs w:val="16"/>
          <w:shd w:val="clear" w:color="auto" w:fill="FFFFFF"/>
        </w:rPr>
        <w:t>Procedimiento del SGCC</w:t>
      </w:r>
      <w:r w:rsidRPr="006A03BA">
        <w:rPr>
          <w:rFonts w:asciiTheme="minorHAnsi" w:hAnsiTheme="minorHAnsi"/>
          <w:color w:val="0000FF"/>
          <w:sz w:val="16"/>
          <w:szCs w:val="16"/>
          <w:shd w:val="clear" w:color="auto" w:fill="FFFFFF"/>
        </w:rPr>
        <w:t>]</w:t>
      </w:r>
    </w:p>
    <w:p w14:paraId="1E8FA3FB" w14:textId="04E36807" w:rsidR="00BB767F" w:rsidRPr="005C7F7F" w:rsidRDefault="00BB5D59" w:rsidP="00BB767F">
      <w:pPr>
        <w:spacing w:after="120" w:line="240" w:lineRule="auto"/>
        <w:jc w:val="both"/>
        <w:rPr>
          <w:rFonts w:asciiTheme="minorHAnsi" w:hAnsiTheme="minorHAnsi"/>
          <w:color w:val="0000FF"/>
          <w:sz w:val="16"/>
          <w:szCs w:val="16"/>
          <w:shd w:val="clear" w:color="auto" w:fill="FFFFFF"/>
        </w:rPr>
      </w:pPr>
      <w:r w:rsidRPr="005C7F7F">
        <w:rPr>
          <w:rFonts w:asciiTheme="minorHAnsi" w:hAnsiTheme="minorHAnsi"/>
          <w:color w:val="0000FF"/>
          <w:sz w:val="16"/>
          <w:szCs w:val="16"/>
          <w:shd w:val="clear" w:color="auto" w:fill="FFFFFF"/>
        </w:rPr>
        <w:t>[Apoyar el análisis y valoración de este criterio en el indicador del P07</w:t>
      </w:r>
      <w:r w:rsidR="00366ED3" w:rsidRPr="005C7F7F">
        <w:rPr>
          <w:rFonts w:asciiTheme="minorHAnsi" w:hAnsiTheme="minorHAnsi"/>
          <w:color w:val="0000FF"/>
          <w:sz w:val="16"/>
          <w:szCs w:val="16"/>
          <w:shd w:val="clear" w:color="auto" w:fill="FFFFFF"/>
        </w:rPr>
        <w:t>: ISGC-</w:t>
      </w:r>
      <w:r w:rsidRPr="005C7F7F">
        <w:rPr>
          <w:rFonts w:asciiTheme="minorHAnsi" w:hAnsiTheme="minorHAnsi"/>
          <w:color w:val="0000FF"/>
          <w:sz w:val="16"/>
          <w:szCs w:val="16"/>
          <w:shd w:val="clear" w:color="auto" w:fill="FFFFFF"/>
        </w:rPr>
        <w:t>02</w:t>
      </w:r>
      <w:r w:rsidR="00BB7178">
        <w:rPr>
          <w:rFonts w:asciiTheme="minorHAnsi" w:hAnsiTheme="minorHAnsi"/>
          <w:color w:val="0000FF"/>
          <w:sz w:val="16"/>
          <w:szCs w:val="16"/>
          <w:shd w:val="clear" w:color="auto" w:fill="FFFFFF"/>
        </w:rPr>
        <w:t>.</w:t>
      </w:r>
      <w:r w:rsidRPr="005C7F7F">
        <w:rPr>
          <w:rFonts w:asciiTheme="minorHAnsi" w:hAnsiTheme="minorHAnsi"/>
          <w:color w:val="0000FF"/>
          <w:sz w:val="16"/>
          <w:szCs w:val="16"/>
          <w:shd w:val="clear" w:color="auto" w:fill="FFFFFF"/>
        </w:rPr>
        <w:t xml:space="preserve"> Anexo 1 de este Autoinforme]</w:t>
      </w:r>
      <w:r w:rsidR="00F563F1" w:rsidRPr="005C7F7F">
        <w:rPr>
          <w:rFonts w:asciiTheme="minorHAnsi" w:hAnsiTheme="minorHAnsi"/>
          <w:color w:val="0000FF"/>
          <w:sz w:val="16"/>
          <w:szCs w:val="16"/>
          <w:shd w:val="clear" w:color="auto" w:fill="FFFFFF"/>
        </w:rPr>
        <w:t>. [</w:t>
      </w:r>
      <w:r w:rsidR="00BB767F" w:rsidRPr="005C7F7F">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BB767F" w:rsidRPr="005C7F7F">
        <w:rPr>
          <w:rFonts w:eastAsia="Times New Roman" w:cs="Calibri"/>
          <w:color w:val="0000FF"/>
          <w:sz w:val="16"/>
          <w:szCs w:val="16"/>
          <w:lang w:eastAsia="es-ES"/>
        </w:rPr>
        <w:t xml:space="preserve"> </w:t>
      </w:r>
      <w:r w:rsidR="00BB767F" w:rsidRPr="005C7F7F">
        <w:rPr>
          <w:rFonts w:eastAsia="Times New Roman" w:cs="Calibri"/>
          <w:i/>
          <w:color w:val="0000FF"/>
          <w:sz w:val="16"/>
          <w:szCs w:val="16"/>
          <w:lang w:eastAsia="es-ES"/>
        </w:rPr>
        <w:t>Procedimiento del SGCC</w:t>
      </w:r>
      <w:r w:rsidR="00FC490C" w:rsidRPr="005C7F7F">
        <w:rPr>
          <w:rFonts w:eastAsia="Times New Roman" w:cs="Calibri"/>
          <w:i/>
          <w:color w:val="0000FF"/>
          <w:sz w:val="16"/>
          <w:szCs w:val="16"/>
          <w:lang w:eastAsia="es-ES"/>
        </w:rPr>
        <w:t>&lt;,</w:t>
      </w:r>
      <w:r w:rsidR="00BB767F" w:rsidRPr="005C7F7F">
        <w:rPr>
          <w:rFonts w:eastAsia="Times New Roman" w:cs="Calibri"/>
          <w:i/>
          <w:color w:val="0000FF"/>
          <w:sz w:val="16"/>
          <w:szCs w:val="16"/>
          <w:lang w:eastAsia="es-ES"/>
        </w:rPr>
        <w:t xml:space="preserve"> </w:t>
      </w:r>
      <w:r w:rsidR="00BB767F" w:rsidRPr="005C7F7F">
        <w:rPr>
          <w:rFonts w:eastAsia="Times New Roman" w:cs="Calibri"/>
          <w:color w:val="0000FF"/>
          <w:sz w:val="16"/>
          <w:szCs w:val="16"/>
          <w:lang w:eastAsia="es-ES"/>
        </w:rPr>
        <w:t>y en el documento</w:t>
      </w:r>
      <w:r w:rsidR="00BB767F" w:rsidRPr="005C7F7F">
        <w:rPr>
          <w:rFonts w:eastAsia="Times New Roman" w:cs="Calibri"/>
          <w:i/>
          <w:color w:val="0000FF"/>
          <w:sz w:val="16"/>
          <w:szCs w:val="16"/>
          <w:lang w:eastAsia="es-ES"/>
        </w:rPr>
        <w:t xml:space="preserve"> Metas y Valores para Identificar Puntos Débiles y Puntos Fuertes en Indicadores de Calidad</w:t>
      </w:r>
      <w:r w:rsidR="00BB767F" w:rsidRPr="005C7F7F">
        <w:rPr>
          <w:rFonts w:asciiTheme="minorHAnsi" w:hAnsiTheme="minorHAnsi"/>
          <w:color w:val="0000FF"/>
          <w:sz w:val="16"/>
          <w:szCs w:val="16"/>
          <w:shd w:val="clear" w:color="auto" w:fill="FFFFFF"/>
        </w:rPr>
        <w:t>]</w:t>
      </w:r>
    </w:p>
    <w:p w14:paraId="7C0EB509" w14:textId="424489E0" w:rsidR="00B04ADE" w:rsidRPr="000523FB" w:rsidRDefault="00B04ADE" w:rsidP="00B04ADE">
      <w:pPr>
        <w:pStyle w:val="AGAETexto"/>
        <w:spacing w:before="0" w:line="240" w:lineRule="auto"/>
        <w:rPr>
          <w:rFonts w:asciiTheme="minorHAnsi" w:hAnsiTheme="minorHAnsi"/>
          <w:color w:val="0000FF"/>
          <w:sz w:val="16"/>
          <w:szCs w:val="16"/>
          <w:shd w:val="clear" w:color="auto" w:fill="FFFFFF"/>
        </w:rPr>
      </w:pPr>
      <w:r w:rsidRPr="00BD5FAB">
        <w:rPr>
          <w:rFonts w:asciiTheme="minorHAnsi" w:hAnsiTheme="minorHAnsi"/>
          <w:color w:val="0000FF"/>
          <w:sz w:val="16"/>
          <w:szCs w:val="16"/>
          <w:shd w:val="clear" w:color="auto" w:fill="FFFFFF"/>
        </w:rPr>
        <w:t>[</w:t>
      </w:r>
      <w:r w:rsidRPr="00BD5FAB">
        <w:rPr>
          <w:color w:val="0000FF"/>
          <w:sz w:val="16"/>
          <w:szCs w:val="16"/>
        </w:rPr>
        <w:t>Se deben hacer referencias al</w:t>
      </w:r>
      <w:r w:rsidRPr="00BD5FAB">
        <w:rPr>
          <w:rFonts w:asciiTheme="minorHAnsi" w:hAnsiTheme="minorHAnsi"/>
          <w:color w:val="0000FF"/>
          <w:sz w:val="16"/>
          <w:szCs w:val="16"/>
          <w:shd w:val="clear" w:color="auto" w:fill="FFFFFF"/>
        </w:rPr>
        <w:t xml:space="preserve"> </w:t>
      </w:r>
      <w:r w:rsidR="00BD5FAB" w:rsidRPr="00BD5FAB">
        <w:rPr>
          <w:rFonts w:asciiTheme="minorHAnsi" w:hAnsiTheme="minorHAnsi"/>
          <w:color w:val="0000FF"/>
          <w:sz w:val="16"/>
          <w:szCs w:val="16"/>
          <w:shd w:val="clear" w:color="auto" w:fill="FFFFFF"/>
        </w:rPr>
        <w:t xml:space="preserve">registro del </w:t>
      </w:r>
      <w:r w:rsidRPr="00BD5FAB">
        <w:rPr>
          <w:rFonts w:asciiTheme="minorHAnsi" w:hAnsiTheme="minorHAnsi"/>
          <w:i/>
          <w:color w:val="0000FF"/>
          <w:sz w:val="16"/>
          <w:szCs w:val="16"/>
          <w:shd w:val="clear" w:color="auto" w:fill="FFFFFF"/>
        </w:rPr>
        <w:t>FSGC-P04-03: Informe de acceso a los títulos de la UCA y análisis del perfil de ingreso</w:t>
      </w:r>
      <w:r w:rsidRPr="00BD5FAB">
        <w:rPr>
          <w:rFonts w:asciiTheme="minorHAnsi" w:hAnsiTheme="minorHAnsi"/>
          <w:color w:val="0000FF"/>
          <w:sz w:val="16"/>
          <w:szCs w:val="16"/>
          <w:shd w:val="clear" w:color="auto" w:fill="FFFFFF"/>
        </w:rPr>
        <w:t>. Cuando se haga referencia a este informe indicar que se puede consultar</w:t>
      </w:r>
      <w:r w:rsidRPr="00BD5FAB">
        <w:rPr>
          <w:sz w:val="16"/>
          <w:szCs w:val="16"/>
        </w:rPr>
        <w:t xml:space="preserve"> </w:t>
      </w:r>
      <w:r w:rsidRPr="00BD5FAB">
        <w:rPr>
          <w:color w:val="0000FF"/>
          <w:sz w:val="16"/>
          <w:szCs w:val="16"/>
        </w:rPr>
        <w:t xml:space="preserve">en la web del Sistema de Garantía de Calidad del Centro (SGCC): </w:t>
      </w:r>
      <w:hyperlink r:id="rId20" w:history="1">
        <w:r w:rsidRPr="00BD5FAB">
          <w:rPr>
            <w:rStyle w:val="Hipervnculo"/>
            <w:rFonts w:asciiTheme="minorHAnsi" w:hAnsiTheme="minorHAnsi"/>
            <w:sz w:val="16"/>
            <w:szCs w:val="16"/>
            <w:shd w:val="clear" w:color="auto" w:fill="FFFFFF"/>
          </w:rPr>
          <w:t>https://ccmaryambientales.uca.es/otros-informes-de-seguimiento/</w:t>
        </w:r>
      </w:hyperlink>
      <w:r w:rsidRPr="00BD5FAB">
        <w:rPr>
          <w:rFonts w:asciiTheme="minorHAnsi" w:hAnsiTheme="minorHAnsi"/>
          <w:color w:val="0000FF"/>
          <w:sz w:val="16"/>
          <w:szCs w:val="16"/>
          <w:shd w:val="clear" w:color="auto" w:fill="FFFFFF"/>
        </w:rPr>
        <w:t>]</w:t>
      </w:r>
    </w:p>
    <w:p w14:paraId="32D49411" w14:textId="078DBECF" w:rsidR="002B6918" w:rsidRPr="002C784C" w:rsidRDefault="002B6918" w:rsidP="00B04ADE">
      <w:pPr>
        <w:autoSpaceDE w:val="0"/>
        <w:autoSpaceDN w:val="0"/>
        <w:adjustRightInd w:val="0"/>
        <w:spacing w:after="120" w:line="240" w:lineRule="auto"/>
        <w:jc w:val="both"/>
        <w:rPr>
          <w:rFonts w:asciiTheme="minorHAnsi" w:eastAsia="Times New Roman" w:hAnsiTheme="minorHAnsi" w:cstheme="minorHAnsi"/>
          <w:color w:val="0000FF"/>
          <w:sz w:val="16"/>
          <w:szCs w:val="16"/>
          <w:lang w:eastAsia="es-ES"/>
        </w:rPr>
      </w:pPr>
      <w:r w:rsidRPr="002C784C">
        <w:rPr>
          <w:rFonts w:asciiTheme="minorHAnsi" w:eastAsia="Times New Roman" w:hAnsiTheme="minorHAnsi" w:cstheme="minorHAnsi"/>
          <w:color w:val="0000FF"/>
          <w:sz w:val="16"/>
          <w:szCs w:val="16"/>
          <w:lang w:eastAsia="es-ES"/>
        </w:rPr>
        <w:t xml:space="preserve">[Análisis de información incluida en la tabla </w:t>
      </w:r>
      <w:r w:rsidRPr="002C784C">
        <w:rPr>
          <w:rFonts w:asciiTheme="minorHAnsi" w:eastAsia="Times New Roman" w:hAnsiTheme="minorHAnsi" w:cstheme="minorHAnsi"/>
          <w:i/>
          <w:color w:val="0000FF"/>
          <w:sz w:val="16"/>
          <w:szCs w:val="16"/>
          <w:lang w:eastAsia="es-ES"/>
        </w:rPr>
        <w:t>8) Tabla. Información sobre cal</w:t>
      </w:r>
      <w:r w:rsidR="00DB44F4" w:rsidRPr="002C784C">
        <w:rPr>
          <w:rFonts w:asciiTheme="minorHAnsi" w:eastAsia="Times New Roman" w:hAnsiTheme="minorHAnsi" w:cstheme="minorHAnsi"/>
          <w:i/>
          <w:color w:val="0000FF"/>
          <w:sz w:val="16"/>
          <w:szCs w:val="16"/>
          <w:lang w:eastAsia="es-ES"/>
        </w:rPr>
        <w:t xml:space="preserve">ificaciones globales del título, </w:t>
      </w:r>
      <w:r w:rsidRPr="002C784C">
        <w:rPr>
          <w:rFonts w:asciiTheme="minorHAnsi" w:eastAsia="Times New Roman" w:hAnsiTheme="minorHAnsi" w:cstheme="minorHAnsi"/>
          <w:i/>
          <w:color w:val="0000FF"/>
          <w:sz w:val="16"/>
          <w:szCs w:val="16"/>
          <w:lang w:eastAsia="es-ES"/>
        </w:rPr>
        <w:t>por asignaturas y tipo de enseñanza (curso evaluado)</w:t>
      </w:r>
      <w:r w:rsidR="00960E7E">
        <w:rPr>
          <w:rFonts w:asciiTheme="minorHAnsi" w:eastAsia="Times New Roman" w:hAnsiTheme="minorHAnsi" w:cstheme="minorHAnsi"/>
          <w:i/>
          <w:color w:val="0000FF"/>
          <w:sz w:val="16"/>
          <w:szCs w:val="16"/>
          <w:lang w:eastAsia="es-ES"/>
        </w:rPr>
        <w:t xml:space="preserve">. </w:t>
      </w:r>
      <w:r w:rsidRPr="002C784C">
        <w:rPr>
          <w:rFonts w:asciiTheme="minorHAnsi" w:eastAsia="Times New Roman" w:hAnsiTheme="minorHAnsi" w:cstheme="minorHAnsi"/>
          <w:color w:val="0000FF"/>
          <w:sz w:val="16"/>
          <w:szCs w:val="16"/>
          <w:lang w:eastAsia="es-ES"/>
        </w:rPr>
        <w:t xml:space="preserve">Anexo </w:t>
      </w:r>
      <w:r w:rsidR="00D938FC">
        <w:rPr>
          <w:rFonts w:asciiTheme="minorHAnsi" w:eastAsia="Times New Roman" w:hAnsiTheme="minorHAnsi" w:cstheme="minorHAnsi"/>
          <w:color w:val="0000FF"/>
          <w:sz w:val="16"/>
          <w:szCs w:val="16"/>
          <w:lang w:eastAsia="es-ES"/>
        </w:rPr>
        <w:t>1</w:t>
      </w:r>
      <w:r w:rsidR="00960E7E">
        <w:rPr>
          <w:rFonts w:asciiTheme="minorHAnsi" w:eastAsia="Times New Roman" w:hAnsiTheme="minorHAnsi" w:cstheme="minorHAnsi"/>
          <w:color w:val="0000FF"/>
          <w:sz w:val="16"/>
          <w:szCs w:val="16"/>
          <w:lang w:eastAsia="es-ES"/>
        </w:rPr>
        <w:t xml:space="preserve"> de este Autoinforme</w:t>
      </w:r>
      <w:r w:rsidRPr="002C784C">
        <w:rPr>
          <w:rFonts w:asciiTheme="minorHAnsi" w:eastAsia="Times New Roman" w:hAnsiTheme="minorHAnsi" w:cstheme="minorHAnsi"/>
          <w:color w:val="0000FF"/>
          <w:sz w:val="16"/>
          <w:szCs w:val="16"/>
          <w:lang w:eastAsia="es-ES"/>
        </w:rPr>
        <w:t>]</w:t>
      </w:r>
    </w:p>
    <w:p w14:paraId="182463EA" w14:textId="1554285E" w:rsidR="000523FB" w:rsidRPr="00584534" w:rsidRDefault="000523FB" w:rsidP="000523FB">
      <w:pPr>
        <w:spacing w:after="120" w:line="240" w:lineRule="auto"/>
        <w:jc w:val="both"/>
        <w:rPr>
          <w:rFonts w:asciiTheme="minorHAnsi" w:hAnsiTheme="minorHAnsi"/>
          <w:color w:val="0000FF"/>
          <w:sz w:val="16"/>
          <w:szCs w:val="16"/>
          <w:shd w:val="clear" w:color="auto" w:fill="FFFFFF"/>
        </w:rPr>
      </w:pPr>
      <w:r w:rsidRPr="00BD5FAB">
        <w:rPr>
          <w:rFonts w:asciiTheme="minorHAnsi" w:hAnsiTheme="minorHAnsi"/>
          <w:color w:val="0000FF"/>
          <w:sz w:val="16"/>
          <w:szCs w:val="16"/>
          <w:shd w:val="clear" w:color="auto" w:fill="FFFFFF"/>
        </w:rPr>
        <w:t>[</w:t>
      </w:r>
      <w:r w:rsidRPr="00BD5FAB">
        <w:rPr>
          <w:b/>
          <w:color w:val="0000FF"/>
          <w:sz w:val="16"/>
          <w:szCs w:val="16"/>
        </w:rPr>
        <w:t>SOLO PARA TÍTULOS DE GRADO</w:t>
      </w:r>
      <w:r w:rsidRPr="00BD5FAB">
        <w:rPr>
          <w:color w:val="0000FF"/>
          <w:sz w:val="16"/>
          <w:szCs w:val="16"/>
        </w:rPr>
        <w:t xml:space="preserve">: </w:t>
      </w:r>
      <w:r w:rsidRPr="00BD5FAB">
        <w:rPr>
          <w:rFonts w:asciiTheme="minorHAnsi" w:hAnsiTheme="minorHAnsi"/>
          <w:color w:val="0000FF"/>
          <w:sz w:val="16"/>
          <w:szCs w:val="16"/>
          <w:shd w:val="clear" w:color="auto" w:fill="FFFFFF"/>
        </w:rPr>
        <w:t xml:space="preserve">Se pueden hacer referencias </w:t>
      </w:r>
      <w:r w:rsidRPr="00BD5FAB">
        <w:rPr>
          <w:color w:val="0000FF"/>
          <w:sz w:val="16"/>
          <w:szCs w:val="16"/>
        </w:rPr>
        <w:t>al</w:t>
      </w:r>
      <w:r w:rsidR="00BD5FAB" w:rsidRPr="00BD5FAB">
        <w:rPr>
          <w:color w:val="0000FF"/>
          <w:sz w:val="16"/>
          <w:szCs w:val="16"/>
        </w:rPr>
        <w:t xml:space="preserve"> registro del</w:t>
      </w:r>
      <w:r w:rsidRPr="00BD5FAB">
        <w:rPr>
          <w:color w:val="0000FF"/>
          <w:sz w:val="16"/>
          <w:szCs w:val="16"/>
        </w:rPr>
        <w:t xml:space="preserve"> </w:t>
      </w:r>
      <w:r w:rsidRPr="00BD5FAB">
        <w:rPr>
          <w:i/>
          <w:color w:val="0000FF"/>
          <w:sz w:val="16"/>
          <w:szCs w:val="16"/>
        </w:rPr>
        <w:t>FSGC P06-01:</w:t>
      </w:r>
      <w:r w:rsidRPr="00BD5FAB">
        <w:rPr>
          <w:i/>
          <w:color w:val="0000FF"/>
        </w:rPr>
        <w:t xml:space="preserve"> </w:t>
      </w:r>
      <w:r w:rsidRPr="00BD5FAB">
        <w:rPr>
          <w:i/>
          <w:color w:val="0000FF"/>
          <w:sz w:val="16"/>
          <w:szCs w:val="16"/>
        </w:rPr>
        <w:t xml:space="preserve">Informe de ejecución del </w:t>
      </w:r>
      <w:proofErr w:type="spellStart"/>
      <w:r w:rsidRPr="00BD5FAB">
        <w:rPr>
          <w:i/>
          <w:color w:val="0000FF"/>
          <w:sz w:val="16"/>
          <w:szCs w:val="16"/>
        </w:rPr>
        <w:t>PRograma</w:t>
      </w:r>
      <w:proofErr w:type="spellEnd"/>
      <w:r w:rsidRPr="00BD5FAB">
        <w:rPr>
          <w:i/>
          <w:color w:val="0000FF"/>
          <w:sz w:val="16"/>
          <w:szCs w:val="16"/>
        </w:rPr>
        <w:t xml:space="preserve"> de Orientación PRE-Universitaria de la Facultad de Ciencias del Mar y Ambientales (PRO-PREU) (Grados).</w:t>
      </w:r>
      <w:r w:rsidRPr="00BD5FAB">
        <w:rPr>
          <w:rFonts w:asciiTheme="minorHAnsi" w:hAnsiTheme="minorHAnsi"/>
          <w:color w:val="0000FF"/>
          <w:sz w:val="16"/>
          <w:szCs w:val="16"/>
          <w:shd w:val="clear" w:color="auto" w:fill="FFFFFF"/>
        </w:rPr>
        <w:t xml:space="preserve"> Cuando se haga referencia a este informe indicar que se puede consultar </w:t>
      </w:r>
      <w:r w:rsidRPr="00BD5FAB">
        <w:rPr>
          <w:color w:val="0000FF"/>
          <w:sz w:val="16"/>
          <w:szCs w:val="16"/>
        </w:rPr>
        <w:t xml:space="preserve">en la web del Sistema de Garantía de Calidad del Centro (SGCC): </w:t>
      </w:r>
      <w:hyperlink r:id="rId21" w:history="1">
        <w:r w:rsidRPr="00BD5FAB">
          <w:rPr>
            <w:rStyle w:val="Hipervnculo"/>
            <w:rFonts w:asciiTheme="minorHAnsi" w:hAnsiTheme="minorHAnsi"/>
            <w:sz w:val="16"/>
            <w:szCs w:val="16"/>
            <w:shd w:val="clear" w:color="auto" w:fill="FFFFFF"/>
          </w:rPr>
          <w:t>https://ccmaryambientales.uca.es/otros-informes-de-seguimiento/</w:t>
        </w:r>
      </w:hyperlink>
      <w:r w:rsidRPr="00BD5FAB">
        <w:rPr>
          <w:rFonts w:asciiTheme="minorHAnsi" w:hAnsiTheme="minorHAnsi"/>
          <w:color w:val="0000FF"/>
          <w:sz w:val="16"/>
          <w:szCs w:val="16"/>
          <w:shd w:val="clear" w:color="auto" w:fill="FFFFFF"/>
        </w:rPr>
        <w:t>]</w:t>
      </w:r>
    </w:p>
    <w:p w14:paraId="277A6BF7" w14:textId="7DDABD25" w:rsidR="004612DC" w:rsidRPr="00A95A11" w:rsidRDefault="004612DC" w:rsidP="004612DC">
      <w:pPr>
        <w:pStyle w:val="AGAETexto"/>
        <w:tabs>
          <w:tab w:val="left" w:pos="851"/>
          <w:tab w:val="left" w:pos="1134"/>
        </w:tabs>
        <w:spacing w:line="240" w:lineRule="auto"/>
        <w:rPr>
          <w:rFonts w:asciiTheme="minorHAnsi" w:hAnsiTheme="minorHAnsi" w:cstheme="minorHAnsi"/>
          <w:b/>
          <w:sz w:val="20"/>
          <w:szCs w:val="20"/>
        </w:rPr>
      </w:pPr>
      <w:r w:rsidRPr="00A95A11">
        <w:rPr>
          <w:rFonts w:asciiTheme="minorHAnsi" w:hAnsiTheme="minorHAnsi" w:cstheme="minorHAnsi"/>
          <w:b/>
          <w:sz w:val="20"/>
          <w:szCs w:val="20"/>
        </w:rPr>
        <w:t>6.4. El título dispone de indicadores para analizar grado de satisfacción del estudiantado con cada asignatura, así como con el programa formativo.</w:t>
      </w:r>
    </w:p>
    <w:p w14:paraId="2A4BC9F9" w14:textId="68BC01A3" w:rsidR="003D3975" w:rsidRPr="00E74987" w:rsidRDefault="00C26587" w:rsidP="005060B9">
      <w:pPr>
        <w:spacing w:after="0" w:line="240" w:lineRule="auto"/>
        <w:jc w:val="both"/>
        <w:rPr>
          <w:rFonts w:asciiTheme="minorHAnsi" w:eastAsia="Times New Roman" w:hAnsiTheme="minorHAnsi" w:cstheme="minorHAnsi"/>
          <w:sz w:val="20"/>
          <w:szCs w:val="20"/>
          <w:lang w:eastAsia="es-ES"/>
        </w:rPr>
      </w:pPr>
      <w:r w:rsidRPr="00A95A11">
        <w:rPr>
          <w:rFonts w:asciiTheme="minorHAnsi" w:eastAsia="Times New Roman" w:hAnsiTheme="minorHAnsi" w:cstheme="minorHAnsi"/>
          <w:color w:val="0000FF"/>
          <w:sz w:val="20"/>
          <w:szCs w:val="20"/>
          <w:lang w:eastAsia="es-ES"/>
        </w:rPr>
        <w:t xml:space="preserve">PÁRRAFOS COMUNES: </w:t>
      </w:r>
      <w:r w:rsidR="005060B9" w:rsidRPr="005C7F7F">
        <w:rPr>
          <w:rFonts w:asciiTheme="minorHAnsi" w:eastAsia="Times New Roman" w:hAnsiTheme="minorHAnsi" w:cstheme="minorHAnsi"/>
          <w:sz w:val="20"/>
          <w:szCs w:val="20"/>
          <w:lang w:eastAsia="es-ES"/>
        </w:rPr>
        <w:t xml:space="preserve">Según el artículo 2.4 del </w:t>
      </w:r>
      <w:r w:rsidR="005060B9" w:rsidRPr="00960E7E">
        <w:rPr>
          <w:rFonts w:asciiTheme="minorHAnsi" w:eastAsia="Times New Roman" w:hAnsiTheme="minorHAnsi" w:cstheme="minorHAnsi"/>
          <w:i/>
          <w:iCs/>
          <w:sz w:val="20"/>
          <w:szCs w:val="20"/>
          <w:lang w:eastAsia="es-ES"/>
        </w:rPr>
        <w:t>Reglamento UCA/CG09/2022, de 26 de septiembre, sobre la evaluación de la satisfacción del estudiantado con la docencia recibida</w:t>
      </w:r>
      <w:r w:rsidR="005060B9" w:rsidRPr="005C7F7F">
        <w:rPr>
          <w:rFonts w:asciiTheme="minorHAnsi" w:eastAsia="Times New Roman" w:hAnsiTheme="minorHAnsi" w:cstheme="minorHAnsi"/>
          <w:sz w:val="20"/>
          <w:szCs w:val="20"/>
          <w:lang w:eastAsia="es-ES"/>
        </w:rPr>
        <w:t>, el Decano de la Facultad</w:t>
      </w:r>
      <w:r w:rsidR="0014343F" w:rsidRPr="005C7F7F">
        <w:rPr>
          <w:rFonts w:asciiTheme="minorHAnsi" w:eastAsia="Times New Roman" w:hAnsiTheme="minorHAnsi" w:cstheme="minorHAnsi"/>
          <w:sz w:val="20"/>
          <w:szCs w:val="20"/>
          <w:lang w:eastAsia="es-ES"/>
        </w:rPr>
        <w:t xml:space="preserve"> de Ciencias del Mar y Ambientales</w:t>
      </w:r>
      <w:r w:rsidR="005060B9" w:rsidRPr="005C7F7F">
        <w:rPr>
          <w:rFonts w:asciiTheme="minorHAnsi" w:eastAsia="Times New Roman" w:hAnsiTheme="minorHAnsi" w:cstheme="minorHAnsi"/>
          <w:sz w:val="20"/>
          <w:szCs w:val="20"/>
          <w:lang w:eastAsia="es-ES"/>
        </w:rPr>
        <w:t xml:space="preserve">, tiene acceso a todos los informes de resultados del grado de satisfacción con la docencia de todo el profesorado que imparte docencia en el Grado/Máster en XXXXXXXXX. Los informes están </w:t>
      </w:r>
      <w:r w:rsidR="00E72652" w:rsidRPr="005C7F7F">
        <w:rPr>
          <w:rFonts w:asciiTheme="minorHAnsi" w:eastAsia="Times New Roman" w:hAnsiTheme="minorHAnsi" w:cstheme="minorHAnsi"/>
          <w:sz w:val="20"/>
          <w:szCs w:val="20"/>
          <w:lang w:eastAsia="es-ES"/>
        </w:rPr>
        <w:t>disponibles</w:t>
      </w:r>
      <w:r w:rsidR="005060B9" w:rsidRPr="005C7F7F">
        <w:rPr>
          <w:rFonts w:asciiTheme="minorHAnsi" w:eastAsia="Times New Roman" w:hAnsiTheme="minorHAnsi" w:cstheme="minorHAnsi"/>
          <w:sz w:val="20"/>
          <w:szCs w:val="20"/>
          <w:lang w:eastAsia="es-ES"/>
        </w:rPr>
        <w:t xml:space="preserve"> en el </w:t>
      </w:r>
      <w:hyperlink r:id="rId22" w:history="1">
        <w:r w:rsidR="00115267" w:rsidRPr="000B493A">
          <w:rPr>
            <w:rStyle w:val="Hipervnculo"/>
            <w:rFonts w:asciiTheme="minorHAnsi" w:eastAsia="Times New Roman" w:hAnsiTheme="minorHAnsi" w:cstheme="minorHAnsi"/>
            <w:sz w:val="20"/>
            <w:szCs w:val="20"/>
            <w:lang w:eastAsia="es-ES"/>
          </w:rPr>
          <w:t>Sistema de Información de la UCA</w:t>
        </w:r>
      </w:hyperlink>
      <w:r w:rsidR="00E74987" w:rsidRPr="005C7F7F">
        <w:rPr>
          <w:rFonts w:asciiTheme="minorHAnsi" w:eastAsia="Times New Roman" w:hAnsiTheme="minorHAnsi" w:cstheme="minorHAnsi"/>
          <w:sz w:val="20"/>
          <w:szCs w:val="20"/>
          <w:lang w:eastAsia="es-ES"/>
        </w:rPr>
        <w:t>, siendo todos ellos públicos excepto los informes individualizados del profesorado</w:t>
      </w:r>
      <w:r w:rsidR="005060B9" w:rsidRPr="00E74987">
        <w:rPr>
          <w:rFonts w:asciiTheme="minorHAnsi" w:eastAsia="Times New Roman" w:hAnsiTheme="minorHAnsi" w:cstheme="minorHAnsi"/>
          <w:sz w:val="20"/>
          <w:szCs w:val="20"/>
          <w:lang w:eastAsia="es-ES"/>
        </w:rPr>
        <w:t>.</w:t>
      </w:r>
    </w:p>
    <w:p w14:paraId="1A3DC49D" w14:textId="74F9CF77" w:rsidR="007D6789" w:rsidRPr="00A95A11" w:rsidRDefault="007D6789" w:rsidP="007D6789">
      <w:pPr>
        <w:pStyle w:val="AGAETexto"/>
        <w:spacing w:line="240" w:lineRule="auto"/>
        <w:rPr>
          <w:rFonts w:asciiTheme="minorHAnsi" w:hAnsiTheme="minorHAnsi"/>
          <w:color w:val="0000FF"/>
          <w:sz w:val="16"/>
          <w:szCs w:val="16"/>
          <w:shd w:val="clear" w:color="auto" w:fill="FFFFFF"/>
        </w:rPr>
      </w:pPr>
      <w:r w:rsidRPr="00A95A11">
        <w:rPr>
          <w:rFonts w:asciiTheme="minorHAnsi" w:hAnsiTheme="minorHAnsi"/>
          <w:bCs/>
          <w:color w:val="0000FF"/>
          <w:sz w:val="16"/>
          <w:szCs w:val="16"/>
        </w:rPr>
        <w:t>[</w:t>
      </w:r>
      <w:r w:rsidRPr="00A95A11">
        <w:rPr>
          <w:rFonts w:asciiTheme="minorHAnsi" w:hAnsiTheme="minorHAnsi" w:cstheme="minorHAnsi"/>
          <w:color w:val="0000FF"/>
          <w:sz w:val="16"/>
          <w:szCs w:val="16"/>
          <w:u w:val="single"/>
        </w:rPr>
        <w:t>Tablas Puntos Fuertes/Débiles:</w:t>
      </w:r>
      <w:r w:rsidRPr="00A95A11">
        <w:rPr>
          <w:rFonts w:asciiTheme="minorHAnsi" w:hAnsiTheme="minorHAnsi" w:cstheme="minorHAnsi"/>
          <w:color w:val="0000FF"/>
          <w:sz w:val="16"/>
          <w:szCs w:val="16"/>
        </w:rPr>
        <w:t xml:space="preserve"> </w:t>
      </w:r>
      <w:r w:rsidRPr="00A95A11">
        <w:rPr>
          <w:rFonts w:asciiTheme="minorHAnsi" w:hAnsiTheme="minorHAnsi"/>
          <w:color w:val="0000FF"/>
          <w:sz w:val="16"/>
          <w:szCs w:val="16"/>
        </w:rPr>
        <w:t>Se puede incluir como propuesta cualquier aspecto relacionado con lo que aparece en este apartado.</w:t>
      </w:r>
      <w:r w:rsidRPr="00A95A11">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6"/>
      </w:tblGrid>
      <w:tr w:rsidR="00A04B53" w:rsidRPr="00037BD7" w14:paraId="652F82E7" w14:textId="77777777" w:rsidTr="00A04B53">
        <w:trPr>
          <w:jc w:val="center"/>
        </w:trPr>
        <w:tc>
          <w:tcPr>
            <w:tcW w:w="5000" w:type="pct"/>
            <w:shd w:val="clear" w:color="auto" w:fill="00607C"/>
          </w:tcPr>
          <w:p w14:paraId="545F4038" w14:textId="77777777" w:rsidR="00A04B53" w:rsidRPr="00037BD7" w:rsidRDefault="00A04B53" w:rsidP="00A04B53">
            <w:pPr>
              <w:spacing w:after="0" w:line="240" w:lineRule="auto"/>
              <w:jc w:val="both"/>
              <w:rPr>
                <w:b/>
                <w:i/>
                <w:color w:val="FFFFFF"/>
                <w:sz w:val="20"/>
                <w:szCs w:val="20"/>
              </w:rPr>
            </w:pPr>
            <w:r w:rsidRPr="00037BD7">
              <w:rPr>
                <w:b/>
                <w:i/>
                <w:color w:val="FFFFFF"/>
                <w:sz w:val="20"/>
                <w:szCs w:val="20"/>
              </w:rPr>
              <w:t>P</w:t>
            </w:r>
            <w:r>
              <w:rPr>
                <w:b/>
                <w:i/>
                <w:color w:val="FFFFFF"/>
                <w:sz w:val="20"/>
                <w:szCs w:val="20"/>
              </w:rPr>
              <w:t>ropuestas de P</w:t>
            </w:r>
            <w:r w:rsidRPr="00037BD7">
              <w:rPr>
                <w:b/>
                <w:i/>
                <w:color w:val="FFFFFF"/>
                <w:sz w:val="20"/>
                <w:szCs w:val="20"/>
              </w:rPr>
              <w:t>untos Fuertes:</w:t>
            </w:r>
          </w:p>
        </w:tc>
      </w:tr>
      <w:tr w:rsidR="00A04B53" w:rsidRPr="00037BD7" w14:paraId="3ED43C51" w14:textId="77777777" w:rsidTr="00A04B53">
        <w:trPr>
          <w:jc w:val="center"/>
        </w:trPr>
        <w:tc>
          <w:tcPr>
            <w:tcW w:w="5000" w:type="pct"/>
            <w:tcBorders>
              <w:bottom w:val="single" w:sz="4" w:space="0" w:color="auto"/>
            </w:tcBorders>
          </w:tcPr>
          <w:p w14:paraId="6ABDBA99" w14:textId="77777777" w:rsidR="00A04B53" w:rsidRPr="00A95A11" w:rsidRDefault="00A04B53" w:rsidP="00A04B53">
            <w:pPr>
              <w:spacing w:after="0" w:line="240" w:lineRule="auto"/>
              <w:jc w:val="both"/>
              <w:rPr>
                <w:color w:val="0000FF"/>
                <w:sz w:val="18"/>
              </w:rPr>
            </w:pPr>
            <w:r w:rsidRPr="00A95A11">
              <w:rPr>
                <w:rFonts w:asciiTheme="minorHAnsi" w:hAnsiTheme="minorHAnsi"/>
                <w:color w:val="0000FF"/>
                <w:sz w:val="18"/>
                <w:szCs w:val="18"/>
              </w:rPr>
              <w:t xml:space="preserve">Relacione aspectos </w:t>
            </w:r>
            <w:r w:rsidRPr="00A95A11">
              <w:rPr>
                <w:rFonts w:asciiTheme="minorHAnsi" w:hAnsiTheme="minorHAnsi"/>
                <w:b/>
                <w:color w:val="0000FF"/>
                <w:sz w:val="18"/>
                <w:szCs w:val="18"/>
              </w:rPr>
              <w:t>de gran relevancia</w:t>
            </w:r>
            <w:r w:rsidRPr="00A95A11">
              <w:rPr>
                <w:rFonts w:asciiTheme="minorHAnsi" w:hAnsiTheme="minorHAnsi"/>
                <w:color w:val="0000FF"/>
                <w:sz w:val="18"/>
                <w:szCs w:val="18"/>
              </w:rPr>
              <w:t>.</w:t>
            </w:r>
          </w:p>
          <w:p w14:paraId="0BAC61E4" w14:textId="77777777" w:rsidR="00A04B53" w:rsidRPr="00A95A11" w:rsidRDefault="00A04B53" w:rsidP="00A04B53">
            <w:pPr>
              <w:autoSpaceDE w:val="0"/>
              <w:autoSpaceDN w:val="0"/>
              <w:adjustRightInd w:val="0"/>
              <w:spacing w:after="0" w:line="240" w:lineRule="auto"/>
              <w:jc w:val="both"/>
              <w:rPr>
                <w:color w:val="0000FF"/>
                <w:sz w:val="18"/>
              </w:rPr>
            </w:pPr>
            <w:r w:rsidRPr="00A95A11">
              <w:rPr>
                <w:color w:val="0000FF"/>
                <w:sz w:val="18"/>
              </w:rPr>
              <w:t>Si no se proponen Puntos Fuertes, indicar “No se identificaron”</w:t>
            </w:r>
          </w:p>
          <w:p w14:paraId="6F34274A" w14:textId="77777777" w:rsidR="00A04B53" w:rsidRPr="00A95A11" w:rsidRDefault="00A04B53" w:rsidP="00A04B53">
            <w:pPr>
              <w:autoSpaceDE w:val="0"/>
              <w:autoSpaceDN w:val="0"/>
              <w:adjustRightInd w:val="0"/>
              <w:spacing w:after="0" w:line="240" w:lineRule="auto"/>
              <w:jc w:val="both"/>
              <w:rPr>
                <w:color w:val="0000FF"/>
                <w:sz w:val="18"/>
              </w:rPr>
            </w:pPr>
            <w:r w:rsidRPr="00A95A11">
              <w:rPr>
                <w:color w:val="0000FF"/>
                <w:sz w:val="18"/>
              </w:rPr>
              <w:t>Si se proponen Puntos Fuertes vinculados con resultados de indicadores es preciso identificar dichos indicadores (con nombre y código)</w:t>
            </w:r>
          </w:p>
        </w:tc>
      </w:tr>
    </w:tbl>
    <w:p w14:paraId="2A95C3FE" w14:textId="77777777" w:rsidR="00CE2880" w:rsidRPr="00741287" w:rsidRDefault="00CE2880" w:rsidP="00CE2880">
      <w:pPr>
        <w:spacing w:before="120" w:after="0" w:line="240" w:lineRule="auto"/>
        <w:jc w:val="both"/>
        <w:rPr>
          <w:rFonts w:asciiTheme="minorHAnsi" w:hAnsiTheme="minorHAnsi"/>
          <w:bCs/>
          <w:color w:val="0000FF"/>
          <w:sz w:val="16"/>
          <w:szCs w:val="16"/>
        </w:rPr>
      </w:pPr>
      <w:r w:rsidRPr="00CE2880">
        <w:rPr>
          <w:rFonts w:asciiTheme="minorHAnsi" w:hAnsiTheme="minorHAnsi"/>
          <w:bCs/>
          <w:color w:val="0000FF"/>
          <w:sz w:val="16"/>
          <w:szCs w:val="16"/>
        </w:rPr>
        <w:lastRenderedPageBreak/>
        <w:t>[</w:t>
      </w:r>
      <w:r w:rsidRPr="00741287">
        <w:rPr>
          <w:rFonts w:asciiTheme="minorHAnsi" w:hAnsiTheme="minorHAnsi"/>
          <w:bCs/>
          <w:color w:val="0000FF"/>
          <w:sz w:val="16"/>
          <w:szCs w:val="16"/>
        </w:rPr>
        <w:t>Indicaciones para la</w:t>
      </w:r>
      <w:r>
        <w:rPr>
          <w:rFonts w:asciiTheme="minorHAnsi" w:hAnsiTheme="minorHAnsi"/>
          <w:bCs/>
          <w:color w:val="0000FF"/>
          <w:sz w:val="16"/>
          <w:szCs w:val="16"/>
        </w:rPr>
        <w:t xml:space="preserve"> cumplimentación de los “Puntos D</w:t>
      </w:r>
      <w:r w:rsidRPr="00741287">
        <w:rPr>
          <w:rFonts w:asciiTheme="minorHAnsi" w:hAnsiTheme="minorHAnsi"/>
          <w:bCs/>
          <w:color w:val="0000FF"/>
          <w:sz w:val="16"/>
          <w:szCs w:val="16"/>
        </w:rPr>
        <w:t xml:space="preserve">ébiles”: </w:t>
      </w:r>
    </w:p>
    <w:p w14:paraId="4E8CAC95" w14:textId="49E763B1" w:rsidR="00CE2880" w:rsidRPr="00A7600A" w:rsidRDefault="00CE2880" w:rsidP="008711E1">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Enumere aspectos que se consideren son mejorables o </w:t>
      </w:r>
      <w:r>
        <w:rPr>
          <w:rFonts w:asciiTheme="minorHAnsi" w:eastAsiaTheme="minorHAnsi" w:hAnsiTheme="minorHAnsi" w:cstheme="minorHAnsi"/>
          <w:color w:val="0000FF"/>
          <w:sz w:val="16"/>
          <w:szCs w:val="16"/>
        </w:rPr>
        <w:t>requieran una especial atención</w:t>
      </w:r>
      <w:r w:rsidR="00A7600A" w:rsidRPr="00A7600A">
        <w:rPr>
          <w:rFonts w:asciiTheme="minorHAnsi" w:eastAsiaTheme="minorHAnsi" w:hAnsiTheme="minorHAnsi" w:cstheme="minorHAnsi"/>
          <w:color w:val="0000FF"/>
          <w:sz w:val="16"/>
          <w:szCs w:val="16"/>
        </w:rPr>
        <w:t>.</w:t>
      </w:r>
    </w:p>
    <w:p w14:paraId="579E293C" w14:textId="77777777" w:rsidR="00A7600A" w:rsidRPr="005C7F7F" w:rsidRDefault="00A7600A" w:rsidP="00A7600A">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5C7F7F">
        <w:rPr>
          <w:rFonts w:asciiTheme="minorHAnsi" w:eastAsiaTheme="minorHAnsi" w:hAnsiTheme="minorHAnsi" w:cstheme="minorHAnsi"/>
          <w:color w:val="0000FF"/>
          <w:sz w:val="16"/>
          <w:szCs w:val="16"/>
        </w:rPr>
        <w:t>Si se proponen Puntos Fuertes vinculados con resultados de indicadores es preciso identificar dichos indicadores (con nombre y código)</w:t>
      </w:r>
    </w:p>
    <w:p w14:paraId="05C5AAA5" w14:textId="77777777" w:rsidR="00CE2880" w:rsidRPr="00254BB1" w:rsidRDefault="00CE2880" w:rsidP="008711E1">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No se trata de abordar las soluciones sino de la detección de posibles problemas (propuestas de Puntos Débiles) y las correspondientes Propuestas de Acciones de Mejora (acciones de mejora), destacando una asociación clara entre ambos.</w:t>
      </w:r>
      <w:r w:rsidRPr="00254BB1">
        <w:rPr>
          <w:color w:val="0000FF"/>
          <w:sz w:val="16"/>
          <w:szCs w:val="16"/>
        </w:rPr>
        <w:t xml:space="preserve"> </w:t>
      </w:r>
    </w:p>
    <w:p w14:paraId="0B303F9B" w14:textId="77777777" w:rsidR="00CE2880" w:rsidRPr="00CE2880" w:rsidRDefault="00CE2880" w:rsidP="008711E1">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Si no se identifican Puntos Débiles, indicar en la columna de Propuesta de Puntos Débiles </w:t>
      </w:r>
      <w:r>
        <w:rPr>
          <w:rFonts w:asciiTheme="minorHAnsi" w:eastAsiaTheme="minorHAnsi" w:hAnsiTheme="minorHAnsi" w:cstheme="minorHAnsi"/>
          <w:color w:val="0000FF"/>
          <w:sz w:val="16"/>
          <w:szCs w:val="16"/>
        </w:rPr>
        <w:t>“</w:t>
      </w:r>
      <w:r w:rsidRPr="00254BB1">
        <w:rPr>
          <w:rFonts w:asciiTheme="minorHAnsi" w:eastAsiaTheme="minorHAnsi" w:hAnsiTheme="minorHAnsi" w:cstheme="minorHAnsi"/>
          <w:color w:val="0000FF"/>
          <w:sz w:val="16"/>
          <w:szCs w:val="16"/>
        </w:rPr>
        <w:t>No se identificaron”, y en la de Propuesta de acción de Mejora: “No procede” (sustituyendo al texto incluido dentro de las celdas).</w:t>
      </w:r>
      <w:r w:rsidRPr="00254BB1">
        <w:rPr>
          <w:color w:val="0000FF"/>
          <w:sz w:val="16"/>
          <w:szCs w:val="16"/>
        </w:rPr>
        <w:t xml:space="preserve"> </w:t>
      </w:r>
    </w:p>
    <w:p w14:paraId="5504D19C" w14:textId="77777777" w:rsidR="00CE2880" w:rsidRPr="00CE2880" w:rsidRDefault="00CE2880" w:rsidP="008711E1">
      <w:pPr>
        <w:pStyle w:val="Prrafodelista"/>
        <w:numPr>
          <w:ilvl w:val="0"/>
          <w:numId w:val="1"/>
        </w:numPr>
        <w:autoSpaceDE w:val="0"/>
        <w:autoSpaceDN w:val="0"/>
        <w:adjustRightInd w:val="0"/>
        <w:spacing w:after="120" w:line="240" w:lineRule="auto"/>
        <w:ind w:left="284" w:hanging="284"/>
        <w:jc w:val="both"/>
        <w:rPr>
          <w:rFonts w:asciiTheme="minorHAnsi" w:eastAsiaTheme="minorHAnsi" w:hAnsiTheme="minorHAnsi" w:cstheme="minorHAnsi"/>
          <w:color w:val="0000FF"/>
          <w:sz w:val="16"/>
          <w:szCs w:val="16"/>
        </w:rPr>
      </w:pPr>
      <w:r w:rsidRPr="00CE2880">
        <w:rPr>
          <w:rFonts w:asciiTheme="minorHAnsi" w:hAnsiTheme="minorHAnsi"/>
          <w:color w:val="0000FF"/>
          <w:sz w:val="16"/>
          <w:szCs w:val="16"/>
        </w:rPr>
        <w:t>Se debe usar una fila por cada propuesta de Punto Débil.</w:t>
      </w:r>
      <w:r w:rsidRPr="00CE2880">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868" w:themeFill="accent5" w:themeFillShade="80"/>
        <w:tblLayout w:type="fixed"/>
        <w:tblLook w:val="00A0" w:firstRow="1" w:lastRow="0" w:firstColumn="1" w:lastColumn="0" w:noHBand="0" w:noVBand="0"/>
      </w:tblPr>
      <w:tblGrid>
        <w:gridCol w:w="4332"/>
        <w:gridCol w:w="5664"/>
      </w:tblGrid>
      <w:tr w:rsidR="00CE2880" w:rsidRPr="00037BD7" w14:paraId="6854C9C1" w14:textId="77777777" w:rsidTr="00EE0EF5">
        <w:trPr>
          <w:jc w:val="center"/>
        </w:trPr>
        <w:tc>
          <w:tcPr>
            <w:tcW w:w="2167" w:type="pct"/>
            <w:shd w:val="clear" w:color="auto" w:fill="00607C"/>
            <w:vAlign w:val="center"/>
          </w:tcPr>
          <w:p w14:paraId="34EA1F45" w14:textId="77777777" w:rsidR="00CE2880" w:rsidRPr="00037BD7" w:rsidRDefault="00CE2880" w:rsidP="00AD4FE7">
            <w:pPr>
              <w:spacing w:after="0" w:line="240" w:lineRule="auto"/>
              <w:jc w:val="center"/>
              <w:rPr>
                <w:rFonts w:asciiTheme="minorHAnsi" w:hAnsiTheme="minorHAnsi"/>
                <w:b/>
                <w:i/>
                <w:color w:val="FFFFFF"/>
                <w:sz w:val="20"/>
                <w:szCs w:val="20"/>
              </w:rPr>
            </w:pPr>
            <w:r>
              <w:rPr>
                <w:rFonts w:asciiTheme="minorHAnsi" w:hAnsiTheme="minorHAnsi"/>
                <w:b/>
                <w:i/>
                <w:color w:val="FFFFFF"/>
                <w:sz w:val="20"/>
                <w:szCs w:val="20"/>
              </w:rPr>
              <w:t>Propuestas de Puntos D</w:t>
            </w:r>
            <w:r w:rsidRPr="00037BD7">
              <w:rPr>
                <w:rFonts w:asciiTheme="minorHAnsi" w:hAnsiTheme="minorHAnsi"/>
                <w:b/>
                <w:i/>
                <w:color w:val="FFFFFF"/>
                <w:sz w:val="20"/>
                <w:szCs w:val="20"/>
              </w:rPr>
              <w:t>ébiles</w:t>
            </w:r>
          </w:p>
        </w:tc>
        <w:tc>
          <w:tcPr>
            <w:tcW w:w="2833" w:type="pct"/>
            <w:shd w:val="clear" w:color="auto" w:fill="00607C"/>
            <w:vAlign w:val="center"/>
          </w:tcPr>
          <w:p w14:paraId="14BE6C7E" w14:textId="77777777" w:rsidR="00CE2880" w:rsidRPr="00037BD7" w:rsidRDefault="00CE2880" w:rsidP="00AD4FE7">
            <w:pPr>
              <w:spacing w:after="0" w:line="240" w:lineRule="auto"/>
              <w:jc w:val="center"/>
              <w:rPr>
                <w:rFonts w:asciiTheme="minorHAnsi" w:hAnsiTheme="minorHAnsi"/>
                <w:color w:val="FFFFFF"/>
                <w:sz w:val="20"/>
                <w:szCs w:val="20"/>
              </w:rPr>
            </w:pPr>
            <w:r>
              <w:rPr>
                <w:rFonts w:asciiTheme="minorHAnsi" w:hAnsiTheme="minorHAnsi"/>
                <w:b/>
                <w:i/>
                <w:color w:val="FFFFFF"/>
                <w:sz w:val="20"/>
                <w:szCs w:val="20"/>
              </w:rPr>
              <w:t xml:space="preserve">Propuestas </w:t>
            </w:r>
            <w:r w:rsidRPr="00037BD7">
              <w:rPr>
                <w:rFonts w:asciiTheme="minorHAnsi" w:hAnsiTheme="minorHAnsi"/>
                <w:b/>
                <w:i/>
                <w:color w:val="FFFFFF"/>
                <w:sz w:val="20"/>
                <w:szCs w:val="20"/>
              </w:rPr>
              <w:t>Acciones de mejora</w:t>
            </w:r>
          </w:p>
        </w:tc>
      </w:tr>
      <w:tr w:rsidR="00CE2880" w:rsidRPr="00037BD7" w14:paraId="1EEFC30D" w14:textId="77777777" w:rsidTr="00EE0EF5">
        <w:trPr>
          <w:jc w:val="center"/>
        </w:trPr>
        <w:tc>
          <w:tcPr>
            <w:tcW w:w="2167" w:type="pct"/>
            <w:vAlign w:val="center"/>
          </w:tcPr>
          <w:p w14:paraId="17CCE2DB" w14:textId="77777777" w:rsidR="00CE2880" w:rsidRPr="00404E13" w:rsidRDefault="00CE2880" w:rsidP="00AD4FE7">
            <w:pPr>
              <w:spacing w:after="0" w:line="240" w:lineRule="auto"/>
              <w:jc w:val="both"/>
              <w:rPr>
                <w:rFonts w:asciiTheme="minorHAnsi" w:hAnsiTheme="minorHAnsi"/>
                <w:color w:val="0000FF"/>
                <w:sz w:val="18"/>
                <w:szCs w:val="18"/>
              </w:rPr>
            </w:pPr>
            <w:r w:rsidRPr="00404E13">
              <w:rPr>
                <w:rFonts w:asciiTheme="minorHAnsi" w:hAnsiTheme="minorHAnsi"/>
                <w:sz w:val="18"/>
                <w:szCs w:val="18"/>
              </w:rPr>
              <w:t xml:space="preserve">Propuesta Punto débil </w:t>
            </w:r>
            <w:proofErr w:type="spellStart"/>
            <w:r w:rsidRPr="00404E13">
              <w:rPr>
                <w:rFonts w:asciiTheme="minorHAnsi" w:hAnsiTheme="minorHAnsi"/>
                <w:sz w:val="18"/>
                <w:szCs w:val="18"/>
              </w:rPr>
              <w:t>nº</w:t>
            </w:r>
            <w:proofErr w:type="spellEnd"/>
            <w:r w:rsidRPr="00404E13">
              <w:rPr>
                <w:rFonts w:asciiTheme="minorHAnsi" w:hAnsiTheme="minorHAnsi"/>
                <w:color w:val="FF0000"/>
                <w:sz w:val="18"/>
                <w:szCs w:val="18"/>
              </w:rPr>
              <w:t xml:space="preserve"> </w:t>
            </w:r>
            <w:r w:rsidRPr="00404E13">
              <w:rPr>
                <w:rFonts w:asciiTheme="minorHAnsi" w:hAnsiTheme="minorHAnsi"/>
                <w:color w:val="0000FF"/>
                <w:sz w:val="18"/>
                <w:szCs w:val="18"/>
              </w:rPr>
              <w:t>XX:</w:t>
            </w:r>
          </w:p>
        </w:tc>
        <w:tc>
          <w:tcPr>
            <w:tcW w:w="2833" w:type="pct"/>
            <w:vAlign w:val="center"/>
          </w:tcPr>
          <w:p w14:paraId="2A27BB0F"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p w14:paraId="513FFD93"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tc>
      </w:tr>
    </w:tbl>
    <w:p w14:paraId="6F1A8A9C" w14:textId="6F32BA54" w:rsidR="00E13DF9" w:rsidRDefault="00CE2880" w:rsidP="00CE2880">
      <w:pPr>
        <w:spacing w:before="120" w:after="120"/>
        <w:jc w:val="both"/>
        <w:rPr>
          <w:color w:val="0000FF"/>
          <w:sz w:val="16"/>
          <w:szCs w:val="16"/>
        </w:rPr>
      </w:pPr>
      <w:r w:rsidRPr="00E47071">
        <w:rPr>
          <w:color w:val="0000FF"/>
          <w:sz w:val="16"/>
          <w:szCs w:val="16"/>
        </w:rPr>
        <w:t>[Se deben eliminar todas las indicaciones una vez se complete el criterio]</w:t>
      </w:r>
    </w:p>
    <w:p w14:paraId="08231923" w14:textId="77777777" w:rsidR="00E13DF9" w:rsidRDefault="00E13DF9">
      <w:pPr>
        <w:rPr>
          <w:color w:val="0000FF"/>
          <w:sz w:val="16"/>
          <w:szCs w:val="16"/>
        </w:rPr>
      </w:pPr>
      <w:r>
        <w:rPr>
          <w:color w:val="0000FF"/>
          <w:sz w:val="16"/>
          <w:szCs w:val="16"/>
        </w:rPr>
        <w:br w:type="page"/>
      </w: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blLook w:val="00A0" w:firstRow="1" w:lastRow="0" w:firstColumn="1" w:lastColumn="0" w:noHBand="0" w:noVBand="0"/>
      </w:tblPr>
      <w:tblGrid>
        <w:gridCol w:w="9996"/>
      </w:tblGrid>
      <w:tr w:rsidR="00473D6B" w:rsidRPr="0086419B" w14:paraId="2EEC4C7C" w14:textId="77777777" w:rsidTr="00995D99">
        <w:trPr>
          <w:jc w:val="center"/>
        </w:trPr>
        <w:tc>
          <w:tcPr>
            <w:tcW w:w="5000" w:type="pct"/>
            <w:shd w:val="clear" w:color="auto" w:fill="D9D9D9"/>
          </w:tcPr>
          <w:p w14:paraId="705CB082" w14:textId="3DB7541A" w:rsidR="00473D6B" w:rsidRPr="002B6918" w:rsidRDefault="00473D6B" w:rsidP="00473D6B">
            <w:pPr>
              <w:pStyle w:val="Prrafodelista"/>
              <w:numPr>
                <w:ilvl w:val="0"/>
                <w:numId w:val="2"/>
              </w:numPr>
              <w:spacing w:before="60" w:after="60" w:line="240" w:lineRule="auto"/>
              <w:ind w:left="300" w:hanging="357"/>
              <w:contextualSpacing w:val="0"/>
              <w:rPr>
                <w:rFonts w:asciiTheme="minorHAnsi" w:hAnsiTheme="minorHAnsi" w:cstheme="minorHAnsi"/>
                <w:b/>
                <w:i/>
              </w:rPr>
            </w:pPr>
            <w:r>
              <w:rPr>
                <w:rFonts w:asciiTheme="minorHAnsi" w:hAnsiTheme="minorHAnsi" w:cstheme="minorHAnsi"/>
                <w:b/>
                <w:i/>
                <w:sz w:val="21"/>
                <w:szCs w:val="21"/>
              </w:rPr>
              <w:lastRenderedPageBreak/>
              <w:t>ORIENTACIÓN ACADÉMICA, ORIENTACIÓN PROFESIONAL Y EMPLEABILIDAD</w:t>
            </w:r>
          </w:p>
        </w:tc>
      </w:tr>
    </w:tbl>
    <w:p w14:paraId="1920D617" w14:textId="68536393" w:rsidR="004E31E3" w:rsidRDefault="004E31E3" w:rsidP="004E31E3">
      <w:pPr>
        <w:pStyle w:val="AGAETexto"/>
        <w:spacing w:line="240" w:lineRule="auto"/>
        <w:rPr>
          <w:rFonts w:asciiTheme="minorHAnsi" w:hAnsiTheme="minorHAnsi"/>
          <w:color w:val="0000FF"/>
          <w:sz w:val="16"/>
          <w:szCs w:val="16"/>
          <w:shd w:val="clear" w:color="auto" w:fill="FFFFFF"/>
        </w:rPr>
      </w:pPr>
      <w:r w:rsidRPr="00BD5FAB">
        <w:rPr>
          <w:rFonts w:asciiTheme="minorHAnsi" w:hAnsiTheme="minorHAnsi"/>
          <w:color w:val="0000FF"/>
          <w:sz w:val="16"/>
          <w:szCs w:val="16"/>
          <w:shd w:val="clear" w:color="auto" w:fill="FFFFFF"/>
        </w:rPr>
        <w:t>[</w:t>
      </w:r>
      <w:r w:rsidRPr="00BD5FAB">
        <w:rPr>
          <w:color w:val="0000FF"/>
          <w:sz w:val="16"/>
          <w:szCs w:val="16"/>
          <w:u w:val="single"/>
        </w:rPr>
        <w:t>SOLO PARA TÍTULOS DONDE SE HAYAN PRODUCIDO QUEJAS/RECLAMACIONES/INCIDENCIAS/SUGERENCIAS/FELICITACIONES</w:t>
      </w:r>
      <w:r w:rsidRPr="00BD5FAB">
        <w:rPr>
          <w:color w:val="0000FF"/>
          <w:sz w:val="16"/>
          <w:szCs w:val="16"/>
        </w:rPr>
        <w:t xml:space="preserve">: </w:t>
      </w:r>
      <w:r w:rsidRPr="00BD5FAB">
        <w:rPr>
          <w:rFonts w:asciiTheme="minorHAnsi" w:hAnsiTheme="minorHAnsi"/>
          <w:color w:val="0000FF"/>
          <w:sz w:val="16"/>
          <w:szCs w:val="16"/>
          <w:shd w:val="clear" w:color="auto" w:fill="FFFFFF"/>
        </w:rPr>
        <w:t xml:space="preserve">Se debe hacer referencia al </w:t>
      </w:r>
      <w:r w:rsidR="00BD5FAB" w:rsidRPr="00BD5FAB">
        <w:rPr>
          <w:rFonts w:asciiTheme="minorHAnsi" w:hAnsiTheme="minorHAnsi"/>
          <w:color w:val="0000FF"/>
          <w:sz w:val="16"/>
          <w:szCs w:val="16"/>
          <w:shd w:val="clear" w:color="auto" w:fill="FFFFFF"/>
        </w:rPr>
        <w:t xml:space="preserve">registro del </w:t>
      </w:r>
      <w:r w:rsidRPr="00BD5FAB">
        <w:rPr>
          <w:rFonts w:asciiTheme="minorHAnsi" w:hAnsiTheme="minorHAnsi"/>
          <w:i/>
          <w:color w:val="0000FF"/>
          <w:sz w:val="16"/>
          <w:szCs w:val="16"/>
          <w:shd w:val="clear" w:color="auto" w:fill="FFFFFF"/>
        </w:rPr>
        <w:t>FSGCC 01: Informe cualitativo del Buzón de Atención al Usuario (BAU)</w:t>
      </w:r>
      <w:r w:rsidRPr="00BD5FAB">
        <w:rPr>
          <w:i/>
          <w:color w:val="0000FF"/>
          <w:sz w:val="16"/>
          <w:szCs w:val="16"/>
        </w:rPr>
        <w:t>.</w:t>
      </w:r>
      <w:r w:rsidRPr="00BD5FAB">
        <w:rPr>
          <w:rFonts w:asciiTheme="minorHAnsi" w:hAnsiTheme="minorHAnsi"/>
          <w:color w:val="0000FF"/>
          <w:sz w:val="16"/>
          <w:szCs w:val="16"/>
          <w:shd w:val="clear" w:color="auto" w:fill="FFFFFF"/>
        </w:rPr>
        <w:t xml:space="preserve"> Cuando se haga referencia a este informe indicar que se puede consultar </w:t>
      </w:r>
      <w:r w:rsidRPr="00BD5FAB">
        <w:rPr>
          <w:color w:val="0000FF"/>
          <w:sz w:val="16"/>
          <w:szCs w:val="16"/>
        </w:rPr>
        <w:t xml:space="preserve">en la web del Sistema de Garantía de Calidad del Centro (SGCC): </w:t>
      </w:r>
      <w:hyperlink r:id="rId23" w:history="1">
        <w:r w:rsidRPr="00BD5FAB">
          <w:rPr>
            <w:rStyle w:val="Hipervnculo"/>
            <w:rFonts w:asciiTheme="minorHAnsi" w:hAnsiTheme="minorHAnsi"/>
            <w:sz w:val="16"/>
            <w:szCs w:val="16"/>
            <w:shd w:val="clear" w:color="auto" w:fill="FFFFFF"/>
          </w:rPr>
          <w:t>https://ccmaryambientales.uca.es/otros-informes-de-seguimiento/</w:t>
        </w:r>
      </w:hyperlink>
      <w:r w:rsidRPr="00BD5FAB">
        <w:rPr>
          <w:rStyle w:val="Hipervnculo"/>
          <w:sz w:val="16"/>
          <w:szCs w:val="16"/>
          <w:u w:val="none"/>
        </w:rPr>
        <w:t>. Y se debe analizar lo que aparece en dicho informe</w:t>
      </w:r>
      <w:r w:rsidRPr="00BD5FAB">
        <w:rPr>
          <w:rFonts w:asciiTheme="minorHAnsi" w:hAnsiTheme="minorHAnsi"/>
          <w:color w:val="0000FF"/>
          <w:sz w:val="16"/>
          <w:szCs w:val="16"/>
          <w:shd w:val="clear" w:color="auto" w:fill="FFFFFF"/>
        </w:rPr>
        <w:t>]</w:t>
      </w:r>
      <w:r w:rsidRPr="00CE2880">
        <w:rPr>
          <w:rFonts w:asciiTheme="minorHAnsi" w:hAnsiTheme="minorHAnsi"/>
          <w:bCs/>
          <w:color w:val="0000FF"/>
          <w:sz w:val="16"/>
          <w:szCs w:val="16"/>
        </w:rPr>
        <w:t xml:space="preserve"> </w:t>
      </w:r>
    </w:p>
    <w:p w14:paraId="361F2D48" w14:textId="5DD40437" w:rsidR="00D70CA4" w:rsidRPr="007A5D96" w:rsidRDefault="00311946" w:rsidP="00311946">
      <w:pPr>
        <w:pStyle w:val="AGAETexto"/>
        <w:spacing w:line="240" w:lineRule="auto"/>
        <w:contextualSpacing/>
        <w:rPr>
          <w:rFonts w:asciiTheme="minorHAnsi" w:hAnsiTheme="minorHAnsi" w:cstheme="minorHAnsi"/>
          <w:b/>
          <w:sz w:val="20"/>
          <w:szCs w:val="20"/>
          <w:lang w:val="es-ES_tradnl"/>
        </w:rPr>
      </w:pPr>
      <w:r w:rsidRPr="007A5D96">
        <w:rPr>
          <w:rFonts w:asciiTheme="minorHAnsi" w:hAnsiTheme="minorHAnsi" w:cstheme="minorHAnsi"/>
          <w:b/>
          <w:sz w:val="20"/>
          <w:szCs w:val="20"/>
        </w:rPr>
        <w:t xml:space="preserve">7.1. </w:t>
      </w:r>
      <w:r w:rsidR="002A286A" w:rsidRPr="007A5D96">
        <w:rPr>
          <w:rFonts w:asciiTheme="minorHAnsi" w:hAnsiTheme="minorHAnsi" w:cstheme="minorHAnsi"/>
          <w:b/>
          <w:sz w:val="20"/>
          <w:szCs w:val="20"/>
        </w:rPr>
        <w:t xml:space="preserve">El título tiene los servicios necesarios para poder </w:t>
      </w:r>
      <w:r w:rsidR="002A286A" w:rsidRPr="007A5D96">
        <w:rPr>
          <w:rFonts w:asciiTheme="minorHAnsi" w:hAnsiTheme="minorHAnsi" w:cstheme="minorHAnsi"/>
          <w:b/>
          <w:sz w:val="20"/>
          <w:szCs w:val="20"/>
          <w:lang w:val="es-ES_tradnl"/>
        </w:rPr>
        <w:t xml:space="preserve">garantizar la orientación académica y profesional del alumnado. </w:t>
      </w:r>
    </w:p>
    <w:p w14:paraId="1EA29525" w14:textId="77777777" w:rsidR="00461AE6" w:rsidRPr="00461AE6" w:rsidRDefault="00461AE6" w:rsidP="00461AE6">
      <w:pPr>
        <w:pStyle w:val="AGAETexto"/>
        <w:spacing w:before="0" w:after="0" w:line="240" w:lineRule="auto"/>
        <w:rPr>
          <w:rFonts w:asciiTheme="minorHAnsi" w:hAnsiTheme="minorHAnsi" w:cstheme="minorHAnsi"/>
          <w:color w:val="4F81BD"/>
          <w:sz w:val="16"/>
          <w:szCs w:val="16"/>
          <w:u w:val="single"/>
          <w:lang w:val="es-ES_tradnl"/>
        </w:rPr>
      </w:pPr>
      <w:r w:rsidRPr="00461AE6">
        <w:rPr>
          <w:rFonts w:asciiTheme="minorHAnsi" w:hAnsiTheme="minorHAnsi" w:cstheme="minorHAnsi"/>
          <w:color w:val="4F81BD"/>
          <w:sz w:val="16"/>
          <w:szCs w:val="16"/>
          <w:u w:val="single"/>
          <w:lang w:val="es-ES_tradnl"/>
        </w:rPr>
        <w:t>Directrices:</w:t>
      </w:r>
    </w:p>
    <w:p w14:paraId="6A09050D" w14:textId="01C49FD3" w:rsidR="00311946" w:rsidRPr="00AC6AC2" w:rsidRDefault="00461AE6" w:rsidP="00D51DCD">
      <w:pPr>
        <w:pStyle w:val="AGAETexto"/>
        <w:numPr>
          <w:ilvl w:val="0"/>
          <w:numId w:val="13"/>
        </w:numPr>
        <w:spacing w:before="0" w:after="0" w:line="240" w:lineRule="auto"/>
        <w:rPr>
          <w:rFonts w:asciiTheme="minorHAnsi" w:hAnsiTheme="minorHAnsi" w:cstheme="minorHAnsi"/>
          <w:color w:val="4F81BD"/>
          <w:sz w:val="16"/>
          <w:szCs w:val="16"/>
          <w:lang w:val="es-ES_tradnl"/>
        </w:rPr>
      </w:pPr>
      <w:r w:rsidRPr="00461AE6">
        <w:rPr>
          <w:rFonts w:asciiTheme="minorHAnsi" w:hAnsiTheme="minorHAnsi" w:cstheme="minorHAnsi"/>
          <w:color w:val="4F81BD"/>
          <w:sz w:val="16"/>
          <w:szCs w:val="16"/>
          <w:lang w:val="es-ES_tradnl"/>
        </w:rPr>
        <w:t xml:space="preserve">El título </w:t>
      </w:r>
      <w:r w:rsidRPr="00AC6AC2">
        <w:rPr>
          <w:rFonts w:asciiTheme="minorHAnsi" w:hAnsiTheme="minorHAnsi" w:cstheme="minorHAnsi"/>
          <w:color w:val="4F81BD"/>
          <w:sz w:val="16"/>
          <w:szCs w:val="16"/>
          <w:lang w:val="es-ES_tradnl"/>
        </w:rPr>
        <w:t xml:space="preserve">cuenta con un plan estable de orientación académica dirigida a su estudiantado, que incluye jornadas de acogida, orientación académica sobre movilidad y prácticas externas (en los casos en los que sea aplicable), trabajos fin de estudios o cualquier otro aspecto que resulte relevante para facilitar el desarrollo del programa formativo. </w:t>
      </w:r>
    </w:p>
    <w:p w14:paraId="25E04C0B" w14:textId="43AF80E1" w:rsidR="00311946" w:rsidRDefault="00311946" w:rsidP="00D51DCD">
      <w:pPr>
        <w:pStyle w:val="AGAETexto"/>
        <w:numPr>
          <w:ilvl w:val="0"/>
          <w:numId w:val="13"/>
        </w:numPr>
        <w:spacing w:before="0" w:line="240" w:lineRule="auto"/>
        <w:ind w:left="357" w:hanging="357"/>
        <w:rPr>
          <w:rFonts w:asciiTheme="minorHAnsi" w:hAnsiTheme="minorHAnsi" w:cstheme="minorHAnsi"/>
          <w:color w:val="4F81BD"/>
          <w:sz w:val="16"/>
          <w:szCs w:val="16"/>
          <w:lang w:val="es-ES_tradnl"/>
        </w:rPr>
      </w:pPr>
      <w:r w:rsidRPr="00AC6AC2">
        <w:rPr>
          <w:rFonts w:asciiTheme="minorHAnsi" w:hAnsiTheme="minorHAnsi" w:cstheme="minorHAnsi"/>
          <w:color w:val="4F81BD"/>
          <w:sz w:val="16"/>
          <w:szCs w:val="16"/>
          <w:lang w:val="es-ES_tradnl"/>
        </w:rPr>
        <w:t xml:space="preserve">El título </w:t>
      </w:r>
      <w:r>
        <w:rPr>
          <w:rFonts w:asciiTheme="minorHAnsi" w:hAnsiTheme="minorHAnsi" w:cstheme="minorHAnsi"/>
          <w:color w:val="4F81BD"/>
          <w:sz w:val="16"/>
          <w:szCs w:val="16"/>
          <w:lang w:val="es-ES_tradnl"/>
        </w:rPr>
        <w:t xml:space="preserve">cuenta con un plan estable de orientación profesional, dirigido, de forma específica a los futuros egresados, que cuenta con la participación de profesionales o empleadores, en los que se analizan, tanto las salidas laborales, como las opciones existentes para ampliar sus estudios. </w:t>
      </w:r>
    </w:p>
    <w:p w14:paraId="2AC37DCE" w14:textId="4F60B27E" w:rsidR="0012171E" w:rsidRPr="00720DEA" w:rsidRDefault="00B24F9C" w:rsidP="0012171E">
      <w:pPr>
        <w:spacing w:after="120" w:line="240" w:lineRule="auto"/>
        <w:jc w:val="both"/>
        <w:rPr>
          <w:rFonts w:asciiTheme="minorHAnsi" w:hAnsiTheme="minorHAnsi" w:cstheme="minorHAnsi"/>
          <w:color w:val="0000FF"/>
          <w:sz w:val="16"/>
          <w:szCs w:val="16"/>
          <w:shd w:val="clear" w:color="auto" w:fill="FFFFFF"/>
        </w:rPr>
      </w:pPr>
      <w:r w:rsidRPr="00720DEA">
        <w:rPr>
          <w:rFonts w:asciiTheme="minorHAnsi" w:hAnsiTheme="minorHAnsi" w:cstheme="minorHAnsi"/>
          <w:color w:val="0000FF"/>
          <w:sz w:val="16"/>
          <w:szCs w:val="16"/>
          <w:shd w:val="clear" w:color="auto" w:fill="FFFFFF"/>
        </w:rPr>
        <w:t>[Apoyar el análisis y valoración de este criterio en los indicadores del P06</w:t>
      </w:r>
      <w:r w:rsidR="00366ED3" w:rsidRPr="00720DEA">
        <w:rPr>
          <w:rFonts w:asciiTheme="minorHAnsi" w:hAnsiTheme="minorHAnsi" w:cstheme="minorHAnsi"/>
          <w:color w:val="0000FF"/>
          <w:sz w:val="16"/>
          <w:szCs w:val="16"/>
          <w:shd w:val="clear" w:color="auto" w:fill="FFFFFF"/>
        </w:rPr>
        <w:t xml:space="preserve">: </w:t>
      </w:r>
      <w:r w:rsidRPr="00EA62F8">
        <w:rPr>
          <w:rFonts w:asciiTheme="minorHAnsi" w:hAnsiTheme="minorHAnsi" w:cstheme="minorHAnsi"/>
          <w:i/>
          <w:iCs/>
          <w:color w:val="0000FF"/>
          <w:sz w:val="16"/>
          <w:szCs w:val="16"/>
          <w:shd w:val="clear" w:color="auto" w:fill="FFFFFF"/>
        </w:rPr>
        <w:t>ISGC</w:t>
      </w:r>
      <w:r w:rsidR="00366ED3" w:rsidRPr="00EA62F8">
        <w:rPr>
          <w:rFonts w:asciiTheme="minorHAnsi" w:hAnsiTheme="minorHAnsi" w:cstheme="minorHAnsi"/>
          <w:i/>
          <w:iCs/>
          <w:color w:val="0000FF"/>
          <w:sz w:val="16"/>
          <w:szCs w:val="16"/>
          <w:shd w:val="clear" w:color="auto" w:fill="FFFFFF"/>
        </w:rPr>
        <w:t>-</w:t>
      </w:r>
      <w:r w:rsidRPr="00EA62F8">
        <w:rPr>
          <w:rFonts w:asciiTheme="minorHAnsi" w:hAnsiTheme="minorHAnsi" w:cstheme="minorHAnsi"/>
          <w:i/>
          <w:iCs/>
          <w:color w:val="0000FF"/>
          <w:sz w:val="16"/>
          <w:szCs w:val="16"/>
          <w:shd w:val="clear" w:color="auto" w:fill="FFFFFF"/>
        </w:rPr>
        <w:t>01 y 02</w:t>
      </w:r>
      <w:r w:rsidRPr="00720DEA">
        <w:rPr>
          <w:rFonts w:asciiTheme="minorHAnsi" w:hAnsiTheme="minorHAnsi" w:cstheme="minorHAnsi"/>
          <w:color w:val="0000FF"/>
          <w:sz w:val="16"/>
          <w:szCs w:val="16"/>
          <w:shd w:val="clear" w:color="auto" w:fill="FFFFFF"/>
        </w:rPr>
        <w:t>. Anexo 1 de este Autoinforme]</w:t>
      </w:r>
      <w:r w:rsidR="00F563F1" w:rsidRPr="00720DEA">
        <w:rPr>
          <w:rFonts w:asciiTheme="minorHAnsi" w:hAnsiTheme="minorHAnsi" w:cstheme="minorHAnsi"/>
          <w:color w:val="0000FF"/>
          <w:sz w:val="16"/>
          <w:szCs w:val="16"/>
          <w:shd w:val="clear" w:color="auto" w:fill="FFFFFF"/>
        </w:rPr>
        <w:t xml:space="preserve">. </w:t>
      </w:r>
      <w:r w:rsidR="0012171E" w:rsidRPr="00720DEA">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12171E" w:rsidRPr="00720DEA">
        <w:rPr>
          <w:rFonts w:eastAsia="Times New Roman" w:cs="Calibri"/>
          <w:color w:val="0000FF"/>
          <w:sz w:val="16"/>
          <w:szCs w:val="16"/>
          <w:lang w:eastAsia="es-ES"/>
        </w:rPr>
        <w:t xml:space="preserve"> </w:t>
      </w:r>
      <w:r w:rsidR="0012171E" w:rsidRPr="00720DEA">
        <w:rPr>
          <w:rFonts w:eastAsia="Times New Roman" w:cs="Calibri"/>
          <w:i/>
          <w:color w:val="0000FF"/>
          <w:sz w:val="16"/>
          <w:szCs w:val="16"/>
          <w:lang w:eastAsia="es-ES"/>
        </w:rPr>
        <w:t xml:space="preserve">Procedimiento del SGCC </w:t>
      </w:r>
      <w:r w:rsidR="0012171E" w:rsidRPr="00720DEA">
        <w:rPr>
          <w:rFonts w:eastAsia="Times New Roman" w:cs="Calibri"/>
          <w:color w:val="0000FF"/>
          <w:sz w:val="16"/>
          <w:szCs w:val="16"/>
          <w:lang w:eastAsia="es-ES"/>
        </w:rPr>
        <w:t>y en el documento</w:t>
      </w:r>
      <w:r w:rsidR="0012171E" w:rsidRPr="00720DEA">
        <w:rPr>
          <w:rFonts w:eastAsia="Times New Roman" w:cs="Calibri"/>
          <w:i/>
          <w:color w:val="0000FF"/>
          <w:sz w:val="16"/>
          <w:szCs w:val="16"/>
          <w:lang w:eastAsia="es-ES"/>
        </w:rPr>
        <w:t xml:space="preserve"> Metas y Valores para Identificar Puntos Débiles y Puntos Fuertes en Indicadores de Calidad</w:t>
      </w:r>
      <w:r w:rsidR="0012171E" w:rsidRPr="00720DEA">
        <w:rPr>
          <w:rFonts w:asciiTheme="minorHAnsi" w:hAnsiTheme="minorHAnsi"/>
          <w:color w:val="0000FF"/>
          <w:sz w:val="16"/>
          <w:szCs w:val="16"/>
          <w:shd w:val="clear" w:color="auto" w:fill="FFFFFF"/>
        </w:rPr>
        <w:t>]</w:t>
      </w:r>
    </w:p>
    <w:p w14:paraId="334D2A2F" w14:textId="03DC948F" w:rsidR="000523FB" w:rsidRPr="000523FB" w:rsidRDefault="000523FB" w:rsidP="000523FB">
      <w:pPr>
        <w:spacing w:after="120" w:line="240" w:lineRule="auto"/>
        <w:jc w:val="both"/>
        <w:rPr>
          <w:rFonts w:asciiTheme="minorHAnsi" w:hAnsiTheme="minorHAnsi"/>
          <w:color w:val="0000FF"/>
          <w:sz w:val="16"/>
          <w:szCs w:val="16"/>
          <w:shd w:val="clear" w:color="auto" w:fill="FFFFFF"/>
        </w:rPr>
      </w:pPr>
      <w:r w:rsidRPr="00BD5FAB">
        <w:rPr>
          <w:rFonts w:asciiTheme="minorHAnsi" w:hAnsiTheme="minorHAnsi" w:cstheme="minorHAnsi"/>
          <w:color w:val="0000FF"/>
          <w:sz w:val="16"/>
          <w:szCs w:val="16"/>
          <w:shd w:val="clear" w:color="auto" w:fill="FFFFFF"/>
        </w:rPr>
        <w:t xml:space="preserve">[Se deben hacer referencias al </w:t>
      </w:r>
      <w:r w:rsidR="00BD5FAB" w:rsidRPr="00BD5FAB">
        <w:rPr>
          <w:rFonts w:asciiTheme="minorHAnsi" w:hAnsiTheme="minorHAnsi" w:cstheme="minorHAnsi"/>
          <w:color w:val="0000FF"/>
          <w:sz w:val="16"/>
          <w:szCs w:val="16"/>
          <w:shd w:val="clear" w:color="auto" w:fill="FFFFFF"/>
        </w:rPr>
        <w:t xml:space="preserve">registro del </w:t>
      </w:r>
      <w:r w:rsidRPr="00BD5FAB">
        <w:rPr>
          <w:rFonts w:asciiTheme="minorHAnsi" w:hAnsiTheme="minorHAnsi" w:cstheme="minorHAnsi"/>
          <w:i/>
          <w:color w:val="0000FF"/>
          <w:sz w:val="16"/>
          <w:szCs w:val="16"/>
          <w:shd w:val="clear" w:color="auto" w:fill="FFFFFF"/>
        </w:rPr>
        <w:t xml:space="preserve">FSGC P06-02: Informe de ejecución del </w:t>
      </w:r>
      <w:proofErr w:type="spellStart"/>
      <w:r w:rsidRPr="00BD5FAB">
        <w:rPr>
          <w:rFonts w:asciiTheme="minorHAnsi" w:hAnsiTheme="minorHAnsi" w:cstheme="minorHAnsi"/>
          <w:i/>
          <w:color w:val="0000FF"/>
          <w:sz w:val="16"/>
          <w:szCs w:val="16"/>
          <w:shd w:val="clear" w:color="auto" w:fill="FFFFFF"/>
        </w:rPr>
        <w:t>PRograma</w:t>
      </w:r>
      <w:proofErr w:type="spellEnd"/>
      <w:r w:rsidRPr="00BD5FAB">
        <w:rPr>
          <w:rFonts w:asciiTheme="minorHAnsi" w:hAnsiTheme="minorHAnsi" w:cstheme="minorHAnsi"/>
          <w:i/>
          <w:color w:val="0000FF"/>
          <w:sz w:val="16"/>
          <w:szCs w:val="16"/>
          <w:shd w:val="clear" w:color="auto" w:fill="FFFFFF"/>
        </w:rPr>
        <w:t xml:space="preserve"> de Orientación y Apoyo al estudiante (PROA-HELIOS) de la Facultad de Ciencias del Mar y Ambientales</w:t>
      </w:r>
      <w:r w:rsidRPr="00BD5FAB">
        <w:rPr>
          <w:rFonts w:asciiTheme="minorHAnsi" w:hAnsiTheme="minorHAnsi"/>
          <w:color w:val="0000FF"/>
          <w:sz w:val="16"/>
          <w:szCs w:val="16"/>
          <w:shd w:val="clear" w:color="auto" w:fill="FFFFFF"/>
        </w:rPr>
        <w:t xml:space="preserve"> Cuando se haga referencia a este informe indicar que se puede consultar en web del </w:t>
      </w:r>
      <w:r w:rsidRPr="00BD5FAB">
        <w:rPr>
          <w:color w:val="0000FF"/>
          <w:sz w:val="16"/>
          <w:szCs w:val="16"/>
        </w:rPr>
        <w:t xml:space="preserve">Sistema de Garantía de Calidad del Centro (SGCC): </w:t>
      </w:r>
      <w:hyperlink r:id="rId24" w:history="1">
        <w:r w:rsidRPr="00BD5FAB">
          <w:rPr>
            <w:rStyle w:val="Hipervnculo"/>
            <w:rFonts w:asciiTheme="minorHAnsi" w:hAnsiTheme="minorHAnsi"/>
            <w:sz w:val="16"/>
            <w:szCs w:val="16"/>
            <w:shd w:val="clear" w:color="auto" w:fill="FFFFFF"/>
          </w:rPr>
          <w:t>https://ccmaryambientales.uca.es/otros-informes-de-seguimiento/</w:t>
        </w:r>
      </w:hyperlink>
      <w:r w:rsidRPr="00BD5FAB">
        <w:rPr>
          <w:rFonts w:asciiTheme="minorHAnsi" w:hAnsiTheme="minorHAnsi"/>
          <w:color w:val="0000FF"/>
          <w:sz w:val="16"/>
          <w:szCs w:val="16"/>
          <w:shd w:val="clear" w:color="auto" w:fill="FFFFFF"/>
        </w:rPr>
        <w:t>]</w:t>
      </w:r>
    </w:p>
    <w:p w14:paraId="7603CF24" w14:textId="50109FC9" w:rsidR="000523FB" w:rsidRDefault="00F6019E" w:rsidP="000523FB">
      <w:pPr>
        <w:spacing w:after="120" w:line="240" w:lineRule="auto"/>
        <w:contextualSpacing/>
        <w:jc w:val="both"/>
        <w:rPr>
          <w:rFonts w:asciiTheme="minorHAnsi" w:hAnsiTheme="minorHAnsi"/>
          <w:color w:val="0000FF"/>
          <w:sz w:val="16"/>
          <w:szCs w:val="16"/>
          <w:shd w:val="clear" w:color="auto" w:fill="FFFFFF"/>
        </w:rPr>
      </w:pPr>
      <w:r w:rsidRPr="000523FB">
        <w:rPr>
          <w:rFonts w:asciiTheme="minorHAnsi" w:hAnsiTheme="minorHAnsi" w:cstheme="minorHAnsi"/>
          <w:color w:val="0000FF"/>
          <w:sz w:val="16"/>
          <w:szCs w:val="16"/>
          <w:shd w:val="clear" w:color="auto" w:fill="FFFFFF"/>
        </w:rPr>
        <w:t>[</w:t>
      </w:r>
      <w:r w:rsidRPr="000523FB">
        <w:rPr>
          <w:color w:val="0000FF"/>
          <w:sz w:val="16"/>
          <w:szCs w:val="16"/>
        </w:rPr>
        <w:t>Se deben hacer referencias al</w:t>
      </w:r>
      <w:r w:rsidRPr="000523FB">
        <w:rPr>
          <w:rFonts w:asciiTheme="minorHAnsi" w:hAnsiTheme="minorHAnsi"/>
          <w:color w:val="0000FF"/>
          <w:sz w:val="16"/>
          <w:szCs w:val="16"/>
          <w:shd w:val="clear" w:color="auto" w:fill="FFFFFF"/>
        </w:rPr>
        <w:t xml:space="preserve"> </w:t>
      </w:r>
      <w:r w:rsidR="00BD5FAB">
        <w:rPr>
          <w:rFonts w:asciiTheme="minorHAnsi" w:hAnsiTheme="minorHAnsi"/>
          <w:color w:val="0000FF"/>
          <w:sz w:val="16"/>
          <w:szCs w:val="16"/>
          <w:shd w:val="clear" w:color="auto" w:fill="FFFFFF"/>
        </w:rPr>
        <w:t xml:space="preserve">registro del </w:t>
      </w:r>
      <w:r w:rsidR="007353CD" w:rsidRPr="00EA62F8">
        <w:rPr>
          <w:rFonts w:asciiTheme="minorHAnsi" w:hAnsiTheme="minorHAnsi" w:cstheme="minorHAnsi"/>
          <w:i/>
          <w:color w:val="0000FF"/>
          <w:sz w:val="16"/>
          <w:szCs w:val="16"/>
          <w:highlight w:val="yellow"/>
          <w:shd w:val="clear" w:color="auto" w:fill="FFFFFF"/>
        </w:rPr>
        <w:t>FSGC P06-0</w:t>
      </w:r>
      <w:r w:rsidR="007A1BE5" w:rsidRPr="00EA62F8">
        <w:rPr>
          <w:rFonts w:asciiTheme="minorHAnsi" w:hAnsiTheme="minorHAnsi" w:cstheme="minorHAnsi"/>
          <w:i/>
          <w:color w:val="0000FF"/>
          <w:sz w:val="16"/>
          <w:szCs w:val="16"/>
          <w:highlight w:val="yellow"/>
          <w:shd w:val="clear" w:color="auto" w:fill="FFFFFF"/>
        </w:rPr>
        <w:t>3</w:t>
      </w:r>
      <w:r w:rsidR="007353CD" w:rsidRPr="000523FB">
        <w:rPr>
          <w:rFonts w:asciiTheme="minorHAnsi" w:hAnsiTheme="minorHAnsi" w:cstheme="minorHAnsi"/>
          <w:i/>
          <w:color w:val="0000FF"/>
          <w:sz w:val="16"/>
          <w:szCs w:val="16"/>
          <w:shd w:val="clear" w:color="auto" w:fill="FFFFFF"/>
        </w:rPr>
        <w:t>: Informe de ejecución del Programa de Orientación Profesional del Centro</w:t>
      </w:r>
      <w:r w:rsidR="00311946" w:rsidRPr="000523FB">
        <w:rPr>
          <w:rFonts w:asciiTheme="minorHAnsi" w:hAnsiTheme="minorHAnsi" w:cstheme="minorHAnsi"/>
          <w:i/>
          <w:color w:val="0000FF"/>
          <w:sz w:val="16"/>
          <w:szCs w:val="16"/>
          <w:shd w:val="clear" w:color="auto" w:fill="FFFFFF"/>
        </w:rPr>
        <w:t xml:space="preserve">. </w:t>
      </w:r>
      <w:r w:rsidR="009E341B" w:rsidRPr="000523FB">
        <w:rPr>
          <w:rFonts w:asciiTheme="minorHAnsi" w:hAnsiTheme="minorHAnsi"/>
          <w:color w:val="0000FF"/>
          <w:sz w:val="16"/>
          <w:szCs w:val="16"/>
          <w:shd w:val="clear" w:color="auto" w:fill="FFFFFF"/>
        </w:rPr>
        <w:t xml:space="preserve">Cuando se haga referencia a este informe indicar que se puede consultar en </w:t>
      </w:r>
      <w:r w:rsidR="009801E7" w:rsidRPr="000523FB">
        <w:rPr>
          <w:color w:val="0000FF"/>
          <w:sz w:val="16"/>
          <w:szCs w:val="16"/>
        </w:rPr>
        <w:t xml:space="preserve">se puede consultar en web del </w:t>
      </w:r>
      <w:r w:rsidR="000523FB" w:rsidRPr="000523FB">
        <w:rPr>
          <w:color w:val="0000FF"/>
          <w:sz w:val="16"/>
          <w:szCs w:val="16"/>
        </w:rPr>
        <w:t xml:space="preserve">Sistema de Garantía de Calidad del Centro (SGCC): </w:t>
      </w:r>
      <w:hyperlink r:id="rId25" w:history="1">
        <w:r w:rsidR="000523FB" w:rsidRPr="000523FB">
          <w:rPr>
            <w:rStyle w:val="Hipervnculo"/>
            <w:rFonts w:asciiTheme="minorHAnsi" w:hAnsiTheme="minorHAnsi"/>
            <w:sz w:val="16"/>
            <w:szCs w:val="16"/>
            <w:shd w:val="clear" w:color="auto" w:fill="FFFFFF"/>
          </w:rPr>
          <w:t>https://ccmaryambientales.uca.es/otros-informes-de-seguimiento/</w:t>
        </w:r>
      </w:hyperlink>
      <w:r w:rsidR="000523FB" w:rsidRPr="000523FB">
        <w:rPr>
          <w:rFonts w:asciiTheme="minorHAnsi" w:hAnsiTheme="minorHAnsi"/>
          <w:color w:val="0000FF"/>
          <w:sz w:val="16"/>
          <w:szCs w:val="16"/>
          <w:shd w:val="clear" w:color="auto" w:fill="FFFFFF"/>
        </w:rPr>
        <w:t>]</w:t>
      </w:r>
    </w:p>
    <w:p w14:paraId="4CECA160" w14:textId="7B87ED20" w:rsidR="002A286A" w:rsidRPr="007A5D96" w:rsidRDefault="0025648F" w:rsidP="0025648F">
      <w:pPr>
        <w:pStyle w:val="AGAETexto"/>
        <w:spacing w:before="0" w:line="240" w:lineRule="auto"/>
        <w:contextualSpacing/>
        <w:rPr>
          <w:rFonts w:asciiTheme="minorHAnsi" w:hAnsiTheme="minorHAnsi" w:cstheme="minorHAnsi"/>
          <w:b/>
          <w:sz w:val="20"/>
          <w:szCs w:val="20"/>
        </w:rPr>
      </w:pPr>
      <w:r w:rsidRPr="007A5D96">
        <w:rPr>
          <w:rFonts w:asciiTheme="minorHAnsi" w:hAnsiTheme="minorHAnsi" w:cstheme="minorHAnsi"/>
          <w:b/>
          <w:sz w:val="20"/>
          <w:szCs w:val="20"/>
        </w:rPr>
        <w:t xml:space="preserve">7.2. </w:t>
      </w:r>
      <w:r w:rsidR="00A92661" w:rsidRPr="007A5D96">
        <w:rPr>
          <w:rFonts w:asciiTheme="minorHAnsi" w:hAnsiTheme="minorHAnsi" w:cstheme="minorHAnsi"/>
          <w:b/>
          <w:sz w:val="20"/>
          <w:szCs w:val="20"/>
        </w:rPr>
        <w:t>R</w:t>
      </w:r>
      <w:r w:rsidR="002A286A" w:rsidRPr="007A5D96">
        <w:rPr>
          <w:rFonts w:asciiTheme="minorHAnsi" w:hAnsiTheme="minorHAnsi" w:cstheme="minorHAnsi"/>
          <w:b/>
          <w:sz w:val="20"/>
          <w:szCs w:val="20"/>
        </w:rPr>
        <w:t>esultados de los indicadores de empleabilidad de las personas.</w:t>
      </w:r>
    </w:p>
    <w:p w14:paraId="50C1A49B" w14:textId="2A84F8B2" w:rsidR="002E053E" w:rsidRPr="00720DEA" w:rsidRDefault="00834610" w:rsidP="002E053E">
      <w:pPr>
        <w:spacing w:after="120" w:line="240" w:lineRule="auto"/>
        <w:jc w:val="both"/>
        <w:rPr>
          <w:rFonts w:asciiTheme="minorHAnsi" w:hAnsiTheme="minorHAnsi"/>
          <w:color w:val="0000FF"/>
          <w:sz w:val="16"/>
          <w:szCs w:val="16"/>
          <w:shd w:val="clear" w:color="auto" w:fill="FFFFFF"/>
        </w:rPr>
      </w:pPr>
      <w:r w:rsidRPr="00720DEA">
        <w:rPr>
          <w:rFonts w:asciiTheme="minorHAnsi" w:hAnsiTheme="minorHAnsi" w:cstheme="minorHAnsi"/>
          <w:color w:val="0000FF"/>
          <w:sz w:val="16"/>
          <w:szCs w:val="16"/>
          <w:shd w:val="clear" w:color="auto" w:fill="FFFFFF"/>
        </w:rPr>
        <w:t>[Apoyar el análisis y valoración de este criterio en los indicadores del P0</w:t>
      </w:r>
      <w:r w:rsidR="00096853" w:rsidRPr="00720DEA">
        <w:rPr>
          <w:rFonts w:asciiTheme="minorHAnsi" w:hAnsiTheme="minorHAnsi" w:cstheme="minorHAnsi"/>
          <w:color w:val="0000FF"/>
          <w:sz w:val="16"/>
          <w:szCs w:val="16"/>
          <w:shd w:val="clear" w:color="auto" w:fill="FFFFFF"/>
        </w:rPr>
        <w:t>7</w:t>
      </w:r>
      <w:r w:rsidR="00366ED3" w:rsidRPr="00720DEA">
        <w:rPr>
          <w:rFonts w:asciiTheme="minorHAnsi" w:hAnsiTheme="minorHAnsi" w:cstheme="minorHAnsi"/>
          <w:color w:val="0000FF"/>
          <w:sz w:val="16"/>
          <w:szCs w:val="16"/>
          <w:shd w:val="clear" w:color="auto" w:fill="FFFFFF"/>
        </w:rPr>
        <w:t xml:space="preserve">: </w:t>
      </w:r>
      <w:r w:rsidR="00461AE6" w:rsidRPr="00EA62F8">
        <w:rPr>
          <w:rFonts w:asciiTheme="minorHAnsi" w:hAnsiTheme="minorHAnsi" w:cstheme="minorHAnsi"/>
          <w:i/>
          <w:iCs/>
          <w:color w:val="0000FF"/>
          <w:sz w:val="16"/>
          <w:szCs w:val="16"/>
          <w:shd w:val="clear" w:color="auto" w:fill="FFFFFF"/>
        </w:rPr>
        <w:t>ISGC</w:t>
      </w:r>
      <w:r w:rsidR="00366ED3" w:rsidRPr="00EA62F8">
        <w:rPr>
          <w:rFonts w:asciiTheme="minorHAnsi" w:hAnsiTheme="minorHAnsi" w:cstheme="minorHAnsi"/>
          <w:i/>
          <w:iCs/>
          <w:color w:val="0000FF"/>
          <w:sz w:val="16"/>
          <w:szCs w:val="16"/>
          <w:shd w:val="clear" w:color="auto" w:fill="FFFFFF"/>
        </w:rPr>
        <w:t>-</w:t>
      </w:r>
      <w:r w:rsidR="00096853" w:rsidRPr="00EA62F8">
        <w:rPr>
          <w:rFonts w:asciiTheme="minorHAnsi" w:hAnsiTheme="minorHAnsi" w:cstheme="minorHAnsi"/>
          <w:i/>
          <w:iCs/>
          <w:color w:val="0000FF"/>
          <w:sz w:val="16"/>
          <w:szCs w:val="16"/>
          <w:shd w:val="clear" w:color="auto" w:fill="FFFFFF"/>
        </w:rPr>
        <w:t>05 a 08</w:t>
      </w:r>
      <w:r w:rsidR="00311946" w:rsidRPr="00720DEA">
        <w:rPr>
          <w:rFonts w:asciiTheme="minorHAnsi" w:hAnsiTheme="minorHAnsi" w:cstheme="minorHAnsi"/>
          <w:color w:val="0000FF"/>
          <w:sz w:val="16"/>
          <w:szCs w:val="16"/>
          <w:shd w:val="clear" w:color="auto" w:fill="FFFFFF"/>
        </w:rPr>
        <w:t>.</w:t>
      </w:r>
      <w:r w:rsidR="00096853" w:rsidRPr="00720DEA">
        <w:rPr>
          <w:rFonts w:asciiTheme="minorHAnsi" w:hAnsiTheme="minorHAnsi" w:cstheme="minorHAnsi"/>
          <w:color w:val="0000FF"/>
          <w:sz w:val="16"/>
          <w:szCs w:val="16"/>
          <w:shd w:val="clear" w:color="auto" w:fill="FFFFFF"/>
        </w:rPr>
        <w:t xml:space="preserve"> </w:t>
      </w:r>
      <w:r w:rsidR="00C16CBC" w:rsidRPr="00720DEA">
        <w:rPr>
          <w:rFonts w:asciiTheme="minorHAnsi" w:hAnsiTheme="minorHAnsi" w:cstheme="minorHAnsi"/>
          <w:color w:val="0000FF"/>
          <w:sz w:val="16"/>
          <w:szCs w:val="16"/>
          <w:shd w:val="clear" w:color="auto" w:fill="FFFFFF"/>
        </w:rPr>
        <w:t>Anexo 1 de este</w:t>
      </w:r>
      <w:r w:rsidRPr="00720DEA">
        <w:rPr>
          <w:rFonts w:asciiTheme="minorHAnsi" w:hAnsiTheme="minorHAnsi" w:cstheme="minorHAnsi"/>
          <w:color w:val="0000FF"/>
          <w:sz w:val="16"/>
          <w:szCs w:val="16"/>
          <w:shd w:val="clear" w:color="auto" w:fill="FFFFFF"/>
        </w:rPr>
        <w:t xml:space="preserve"> Autoi</w:t>
      </w:r>
      <w:r w:rsidR="0006318E" w:rsidRPr="00720DEA">
        <w:rPr>
          <w:rFonts w:asciiTheme="minorHAnsi" w:hAnsiTheme="minorHAnsi" w:cstheme="minorHAnsi"/>
          <w:color w:val="0000FF"/>
          <w:sz w:val="16"/>
          <w:szCs w:val="16"/>
          <w:shd w:val="clear" w:color="auto" w:fill="FFFFFF"/>
        </w:rPr>
        <w:t>n</w:t>
      </w:r>
      <w:r w:rsidR="00473D6B" w:rsidRPr="00720DEA">
        <w:rPr>
          <w:rFonts w:asciiTheme="minorHAnsi" w:hAnsiTheme="minorHAnsi" w:cstheme="minorHAnsi"/>
          <w:color w:val="0000FF"/>
          <w:sz w:val="16"/>
          <w:szCs w:val="16"/>
          <w:shd w:val="clear" w:color="auto" w:fill="FFFFFF"/>
        </w:rPr>
        <w:t>forme]</w:t>
      </w:r>
      <w:r w:rsidR="00F563F1" w:rsidRPr="00720DEA">
        <w:rPr>
          <w:rFonts w:asciiTheme="minorHAnsi" w:hAnsiTheme="minorHAnsi" w:cstheme="minorHAnsi"/>
          <w:color w:val="0000FF"/>
          <w:sz w:val="16"/>
          <w:szCs w:val="16"/>
          <w:shd w:val="clear" w:color="auto" w:fill="FFFFFF"/>
        </w:rPr>
        <w:t xml:space="preserve">. </w:t>
      </w:r>
      <w:r w:rsidR="00F563F1" w:rsidRPr="00720DEA">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F563F1" w:rsidRPr="00720DEA">
        <w:rPr>
          <w:rFonts w:eastAsia="Times New Roman" w:cs="Calibri"/>
          <w:color w:val="0000FF"/>
          <w:sz w:val="16"/>
          <w:szCs w:val="16"/>
          <w:lang w:eastAsia="es-ES"/>
        </w:rPr>
        <w:t xml:space="preserve"> </w:t>
      </w:r>
      <w:r w:rsidR="00F563F1" w:rsidRPr="00720DEA">
        <w:rPr>
          <w:rFonts w:eastAsia="Times New Roman" w:cs="Calibri"/>
          <w:i/>
          <w:color w:val="0000FF"/>
          <w:sz w:val="16"/>
          <w:szCs w:val="16"/>
          <w:lang w:eastAsia="es-ES"/>
        </w:rPr>
        <w:t>Procedimiento del SGCC</w:t>
      </w:r>
      <w:r w:rsidR="00B46881" w:rsidRPr="00720DEA">
        <w:rPr>
          <w:rFonts w:eastAsia="Times New Roman" w:cs="Calibri"/>
          <w:i/>
          <w:color w:val="0000FF"/>
          <w:sz w:val="16"/>
          <w:szCs w:val="16"/>
          <w:lang w:eastAsia="es-ES"/>
        </w:rPr>
        <w:t xml:space="preserve">; </w:t>
      </w:r>
      <w:r w:rsidR="00B46881" w:rsidRPr="00720DEA">
        <w:rPr>
          <w:rFonts w:eastAsia="Times New Roman" w:cs="Calibri"/>
          <w:color w:val="0000FF"/>
          <w:sz w:val="16"/>
          <w:szCs w:val="16"/>
          <w:lang w:eastAsia="es-ES"/>
        </w:rPr>
        <w:t xml:space="preserve">entre otros, en su artículo </w:t>
      </w:r>
      <w:r w:rsidR="00B46881" w:rsidRPr="00720DEA">
        <w:rPr>
          <w:rFonts w:eastAsia="Times New Roman" w:cs="Calibri"/>
          <w:i/>
          <w:color w:val="0000FF"/>
          <w:sz w:val="16"/>
          <w:szCs w:val="16"/>
          <w:lang w:eastAsia="es-ES"/>
        </w:rPr>
        <w:t>14. Indicadores que se deben analizar de forma conjunta o complementaria</w:t>
      </w:r>
      <w:r w:rsidR="002E053E" w:rsidRPr="00720DEA">
        <w:rPr>
          <w:rFonts w:eastAsia="Times New Roman" w:cs="Calibri"/>
          <w:i/>
          <w:color w:val="0000FF"/>
          <w:sz w:val="16"/>
          <w:szCs w:val="16"/>
          <w:lang w:eastAsia="es-ES"/>
        </w:rPr>
        <w:t xml:space="preserve">; </w:t>
      </w:r>
      <w:r w:rsidR="002E053E" w:rsidRPr="00720DEA">
        <w:rPr>
          <w:rFonts w:eastAsia="Times New Roman" w:cs="Calibri"/>
          <w:color w:val="0000FF"/>
          <w:sz w:val="16"/>
          <w:szCs w:val="16"/>
          <w:lang w:eastAsia="es-ES"/>
        </w:rPr>
        <w:t>y en el documento</w:t>
      </w:r>
      <w:r w:rsidR="002E053E" w:rsidRPr="00720DEA">
        <w:rPr>
          <w:rFonts w:eastAsia="Times New Roman" w:cs="Calibri"/>
          <w:i/>
          <w:color w:val="0000FF"/>
          <w:sz w:val="16"/>
          <w:szCs w:val="16"/>
          <w:lang w:eastAsia="es-ES"/>
        </w:rPr>
        <w:t xml:space="preserve"> Metas y Valores para Identificar Puntos Débiles y Puntos Fuertes en Indicadores de Calidad</w:t>
      </w:r>
      <w:r w:rsidR="002E053E" w:rsidRPr="00720DEA">
        <w:rPr>
          <w:rFonts w:asciiTheme="minorHAnsi" w:hAnsiTheme="minorHAnsi"/>
          <w:color w:val="0000FF"/>
          <w:sz w:val="16"/>
          <w:szCs w:val="16"/>
          <w:shd w:val="clear" w:color="auto" w:fill="FFFFFF"/>
        </w:rPr>
        <w:t>]</w:t>
      </w:r>
    </w:p>
    <w:p w14:paraId="1A3CDE34" w14:textId="1487B0A0" w:rsidR="000D2210" w:rsidRPr="007A5D96" w:rsidRDefault="000D2210" w:rsidP="000D2210">
      <w:pPr>
        <w:pStyle w:val="AGAETexto"/>
        <w:spacing w:before="0" w:after="0" w:line="240" w:lineRule="auto"/>
        <w:rPr>
          <w:rFonts w:asciiTheme="minorHAnsi" w:hAnsiTheme="minorHAnsi" w:cstheme="minorHAnsi"/>
          <w:b/>
          <w:sz w:val="20"/>
          <w:szCs w:val="20"/>
        </w:rPr>
      </w:pPr>
      <w:r w:rsidRPr="007A5D96">
        <w:rPr>
          <w:rFonts w:asciiTheme="minorHAnsi" w:hAnsiTheme="minorHAnsi" w:cstheme="minorHAnsi"/>
          <w:b/>
          <w:sz w:val="20"/>
          <w:szCs w:val="20"/>
        </w:rPr>
        <w:t>7</w:t>
      </w:r>
      <w:r w:rsidR="004725F0" w:rsidRPr="007A5D96">
        <w:rPr>
          <w:rFonts w:asciiTheme="minorHAnsi" w:hAnsiTheme="minorHAnsi" w:cstheme="minorHAnsi"/>
          <w:b/>
          <w:sz w:val="20"/>
          <w:szCs w:val="20"/>
        </w:rPr>
        <w:t>.3.</w:t>
      </w:r>
      <w:r w:rsidRPr="007A5D96">
        <w:rPr>
          <w:rFonts w:asciiTheme="minorHAnsi" w:hAnsiTheme="minorHAnsi" w:cstheme="minorHAnsi"/>
          <w:b/>
          <w:sz w:val="20"/>
          <w:szCs w:val="20"/>
        </w:rPr>
        <w:t xml:space="preserve"> Los empleadores están satisfechos con la formación recibida por los egresados.</w:t>
      </w:r>
    </w:p>
    <w:p w14:paraId="52CA0496" w14:textId="1B8E88B2" w:rsidR="002E053E" w:rsidRPr="00872F18" w:rsidRDefault="00D15C42" w:rsidP="002E053E">
      <w:pPr>
        <w:spacing w:before="120" w:after="0" w:line="240" w:lineRule="auto"/>
        <w:jc w:val="both"/>
        <w:rPr>
          <w:rFonts w:asciiTheme="minorHAnsi" w:hAnsiTheme="minorHAnsi" w:cstheme="minorHAnsi"/>
          <w:color w:val="0000FF"/>
          <w:sz w:val="16"/>
          <w:szCs w:val="16"/>
          <w:shd w:val="clear" w:color="auto" w:fill="FFFFFF"/>
        </w:rPr>
      </w:pPr>
      <w:r w:rsidRPr="00872F18">
        <w:rPr>
          <w:rFonts w:asciiTheme="minorHAnsi" w:hAnsiTheme="minorHAnsi" w:cstheme="minorHAnsi"/>
          <w:color w:val="0000FF"/>
          <w:sz w:val="16"/>
          <w:szCs w:val="16"/>
          <w:shd w:val="clear" w:color="auto" w:fill="FFFFFF"/>
        </w:rPr>
        <w:t xml:space="preserve">[Apoyar el análisis y valoración de este criterio en el indicador </w:t>
      </w:r>
      <w:r w:rsidRPr="00EA62F8">
        <w:rPr>
          <w:rFonts w:asciiTheme="minorHAnsi" w:hAnsiTheme="minorHAnsi" w:cstheme="minorHAnsi"/>
          <w:i/>
          <w:iCs/>
          <w:color w:val="0000FF"/>
          <w:sz w:val="16"/>
          <w:szCs w:val="16"/>
          <w:shd w:val="clear" w:color="auto" w:fill="FFFFFF"/>
        </w:rPr>
        <w:t>ISGCC-07: Satisfacción de los empleadores con el título</w:t>
      </w:r>
      <w:r w:rsidR="00872F18">
        <w:rPr>
          <w:rFonts w:asciiTheme="minorHAnsi" w:hAnsiTheme="minorHAnsi" w:cstheme="minorHAnsi"/>
          <w:color w:val="0000FF"/>
          <w:sz w:val="16"/>
          <w:szCs w:val="16"/>
          <w:shd w:val="clear" w:color="auto" w:fill="FFFFFF"/>
        </w:rPr>
        <w:t xml:space="preserve">. </w:t>
      </w:r>
      <w:r w:rsidR="00872F18" w:rsidRPr="00570E01">
        <w:rPr>
          <w:rFonts w:asciiTheme="minorHAnsi" w:hAnsiTheme="minorHAnsi" w:cstheme="minorHAnsi"/>
          <w:color w:val="0000FF"/>
          <w:sz w:val="16"/>
          <w:szCs w:val="16"/>
          <w:shd w:val="clear" w:color="auto" w:fill="FFFFFF"/>
        </w:rPr>
        <w:t>Anexo 1 de este Autoinforme</w:t>
      </w:r>
      <w:r w:rsidRPr="00872F18">
        <w:rPr>
          <w:rFonts w:asciiTheme="minorHAnsi" w:hAnsiTheme="minorHAnsi" w:cstheme="minorHAnsi"/>
          <w:color w:val="0000FF"/>
          <w:sz w:val="16"/>
          <w:szCs w:val="16"/>
          <w:shd w:val="clear" w:color="auto" w:fill="FFFFFF"/>
        </w:rPr>
        <w:t xml:space="preserve"> (Indicador Propio del Sistema de Garantía de Calidad del Centro)</w:t>
      </w:r>
      <w:r w:rsidR="007A37C9" w:rsidRPr="00872F18">
        <w:rPr>
          <w:rFonts w:asciiTheme="minorHAnsi" w:hAnsiTheme="minorHAnsi" w:cstheme="minorHAnsi"/>
          <w:color w:val="0000FF"/>
          <w:sz w:val="16"/>
          <w:szCs w:val="16"/>
          <w:shd w:val="clear" w:color="auto" w:fill="FFFFFF"/>
        </w:rPr>
        <w:t>.</w:t>
      </w:r>
      <w:r w:rsidRPr="00872F18">
        <w:rPr>
          <w:rFonts w:asciiTheme="minorHAnsi" w:hAnsiTheme="minorHAnsi" w:cstheme="minorHAnsi"/>
          <w:color w:val="0000FF"/>
          <w:sz w:val="16"/>
          <w:szCs w:val="16"/>
          <w:shd w:val="clear" w:color="auto" w:fill="FFFFFF"/>
        </w:rPr>
        <w:t xml:space="preserve"> </w:t>
      </w:r>
      <w:r w:rsidRPr="00872F18">
        <w:rPr>
          <w:rFonts w:asciiTheme="minorHAnsi" w:hAnsiTheme="minorHAnsi"/>
          <w:color w:val="0000FF"/>
          <w:sz w:val="16"/>
          <w:szCs w:val="16"/>
          <w:shd w:val="clear" w:color="auto" w:fill="FFFFFF"/>
        </w:rPr>
        <w:t>[</w:t>
      </w:r>
      <w:r w:rsidR="002E053E" w:rsidRPr="00872F18">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2E053E" w:rsidRPr="00872F18">
        <w:rPr>
          <w:rFonts w:eastAsia="Times New Roman" w:cs="Calibri"/>
          <w:color w:val="0000FF"/>
          <w:sz w:val="16"/>
          <w:szCs w:val="16"/>
          <w:lang w:eastAsia="es-ES"/>
        </w:rPr>
        <w:t xml:space="preserve"> </w:t>
      </w:r>
      <w:r w:rsidR="002E053E" w:rsidRPr="00872F18">
        <w:rPr>
          <w:rFonts w:eastAsia="Times New Roman" w:cs="Calibri"/>
          <w:i/>
          <w:color w:val="0000FF"/>
          <w:sz w:val="16"/>
          <w:szCs w:val="16"/>
          <w:lang w:eastAsia="es-ES"/>
        </w:rPr>
        <w:t>Procedimiento del SGCC</w:t>
      </w:r>
      <w:r w:rsidR="00686FEE" w:rsidRPr="00872F18">
        <w:rPr>
          <w:rFonts w:eastAsia="Times New Roman" w:cs="Calibri"/>
          <w:i/>
          <w:color w:val="0000FF"/>
          <w:sz w:val="16"/>
          <w:szCs w:val="16"/>
          <w:lang w:eastAsia="es-ES"/>
        </w:rPr>
        <w:t>;</w:t>
      </w:r>
      <w:r w:rsidR="002E053E" w:rsidRPr="00872F18">
        <w:rPr>
          <w:rFonts w:eastAsia="Times New Roman" w:cs="Calibri"/>
          <w:i/>
          <w:color w:val="0000FF"/>
          <w:sz w:val="16"/>
          <w:szCs w:val="16"/>
          <w:lang w:eastAsia="es-ES"/>
        </w:rPr>
        <w:t xml:space="preserve"> </w:t>
      </w:r>
      <w:r w:rsidR="002E053E" w:rsidRPr="00872F18">
        <w:rPr>
          <w:rFonts w:eastAsia="Times New Roman" w:cs="Calibri"/>
          <w:color w:val="0000FF"/>
          <w:sz w:val="16"/>
          <w:szCs w:val="16"/>
          <w:lang w:eastAsia="es-ES"/>
        </w:rPr>
        <w:t>y en el documento</w:t>
      </w:r>
      <w:r w:rsidR="002E053E" w:rsidRPr="00872F18">
        <w:rPr>
          <w:rFonts w:eastAsia="Times New Roman" w:cs="Calibri"/>
          <w:i/>
          <w:color w:val="0000FF"/>
          <w:sz w:val="16"/>
          <w:szCs w:val="16"/>
          <w:lang w:eastAsia="es-ES"/>
        </w:rPr>
        <w:t xml:space="preserve"> Metas y Valores para Identificar Puntos Débiles y Puntos Fuertes en Indicadores de Calidad</w:t>
      </w:r>
      <w:r w:rsidR="002E053E" w:rsidRPr="00872F18">
        <w:rPr>
          <w:rFonts w:asciiTheme="minorHAnsi" w:hAnsiTheme="minorHAnsi"/>
          <w:color w:val="0000FF"/>
          <w:sz w:val="16"/>
          <w:szCs w:val="16"/>
          <w:shd w:val="clear" w:color="auto" w:fill="FFFFFF"/>
        </w:rPr>
        <w:t>]</w:t>
      </w:r>
    </w:p>
    <w:p w14:paraId="2585F553" w14:textId="6A0BEB44" w:rsidR="007B4B61" w:rsidRPr="007A5D96" w:rsidRDefault="0025648F" w:rsidP="004725F0">
      <w:pPr>
        <w:spacing w:before="120" w:after="120" w:line="240" w:lineRule="auto"/>
        <w:jc w:val="both"/>
        <w:rPr>
          <w:rFonts w:asciiTheme="minorHAnsi" w:hAnsiTheme="minorHAnsi" w:cstheme="minorHAnsi"/>
          <w:b/>
          <w:sz w:val="20"/>
          <w:szCs w:val="20"/>
        </w:rPr>
      </w:pPr>
      <w:r w:rsidRPr="007A5D96">
        <w:rPr>
          <w:rFonts w:asciiTheme="minorHAnsi" w:hAnsiTheme="minorHAnsi" w:cstheme="minorHAnsi"/>
          <w:b/>
          <w:sz w:val="20"/>
          <w:szCs w:val="20"/>
        </w:rPr>
        <w:t>7.</w:t>
      </w:r>
      <w:r w:rsidR="004725F0" w:rsidRPr="007A5D96">
        <w:rPr>
          <w:rFonts w:asciiTheme="minorHAnsi" w:hAnsiTheme="minorHAnsi" w:cstheme="minorHAnsi"/>
          <w:b/>
          <w:sz w:val="20"/>
          <w:szCs w:val="20"/>
        </w:rPr>
        <w:t>4</w:t>
      </w:r>
      <w:r w:rsidRPr="007A5D96">
        <w:rPr>
          <w:rFonts w:asciiTheme="minorHAnsi" w:hAnsiTheme="minorHAnsi" w:cstheme="minorHAnsi"/>
          <w:b/>
          <w:sz w:val="20"/>
          <w:szCs w:val="20"/>
        </w:rPr>
        <w:t xml:space="preserve">. </w:t>
      </w:r>
      <w:r w:rsidR="007B4B61" w:rsidRPr="007A5D96">
        <w:rPr>
          <w:rFonts w:asciiTheme="minorHAnsi" w:hAnsiTheme="minorHAnsi" w:cstheme="minorHAnsi"/>
          <w:b/>
          <w:sz w:val="20"/>
          <w:szCs w:val="20"/>
        </w:rPr>
        <w:t>Los egresados están satisfechos con la formación recibida.</w:t>
      </w:r>
    </w:p>
    <w:p w14:paraId="20CD45F8" w14:textId="6C852742" w:rsidR="002E053E" w:rsidRPr="00570E01" w:rsidRDefault="007B4B61" w:rsidP="002E053E">
      <w:pPr>
        <w:spacing w:after="120" w:line="240" w:lineRule="auto"/>
        <w:contextualSpacing/>
        <w:jc w:val="both"/>
        <w:rPr>
          <w:rFonts w:asciiTheme="minorHAnsi" w:hAnsiTheme="minorHAnsi" w:cstheme="minorHAnsi"/>
          <w:color w:val="0000FF"/>
          <w:sz w:val="16"/>
          <w:szCs w:val="16"/>
          <w:shd w:val="clear" w:color="auto" w:fill="FFFFFF"/>
        </w:rPr>
      </w:pPr>
      <w:r w:rsidRPr="00570E01">
        <w:rPr>
          <w:rFonts w:asciiTheme="minorHAnsi" w:hAnsiTheme="minorHAnsi" w:cstheme="minorHAnsi"/>
          <w:color w:val="0000FF"/>
          <w:sz w:val="16"/>
          <w:szCs w:val="16"/>
          <w:shd w:val="clear" w:color="auto" w:fill="FFFFFF"/>
        </w:rPr>
        <w:t>[Apoyar el análisis y valoración de este criterio en los indicadores del P07</w:t>
      </w:r>
      <w:r w:rsidR="00366ED3" w:rsidRPr="00570E01">
        <w:rPr>
          <w:rFonts w:asciiTheme="minorHAnsi" w:hAnsiTheme="minorHAnsi" w:cstheme="minorHAnsi"/>
          <w:color w:val="0000FF"/>
          <w:sz w:val="16"/>
          <w:szCs w:val="16"/>
          <w:shd w:val="clear" w:color="auto" w:fill="FFFFFF"/>
        </w:rPr>
        <w:t xml:space="preserve">: </w:t>
      </w:r>
      <w:r w:rsidRPr="00EA62F8">
        <w:rPr>
          <w:rFonts w:asciiTheme="minorHAnsi" w:hAnsiTheme="minorHAnsi" w:cstheme="minorHAnsi"/>
          <w:i/>
          <w:iCs/>
          <w:color w:val="0000FF"/>
          <w:sz w:val="16"/>
          <w:szCs w:val="16"/>
          <w:shd w:val="clear" w:color="auto" w:fill="FFFFFF"/>
        </w:rPr>
        <w:t>ISGC-01_03, 09 y 10</w:t>
      </w:r>
      <w:r w:rsidR="00311946" w:rsidRPr="00570E01">
        <w:rPr>
          <w:rFonts w:asciiTheme="minorHAnsi" w:hAnsiTheme="minorHAnsi" w:cstheme="minorHAnsi"/>
          <w:color w:val="0000FF"/>
          <w:sz w:val="16"/>
          <w:szCs w:val="16"/>
          <w:shd w:val="clear" w:color="auto" w:fill="FFFFFF"/>
        </w:rPr>
        <w:t>.</w:t>
      </w:r>
      <w:r w:rsidRPr="00570E01">
        <w:rPr>
          <w:rFonts w:asciiTheme="minorHAnsi" w:hAnsiTheme="minorHAnsi" w:cstheme="minorHAnsi"/>
          <w:color w:val="0000FF"/>
          <w:sz w:val="16"/>
          <w:szCs w:val="16"/>
          <w:shd w:val="clear" w:color="auto" w:fill="FFFFFF"/>
        </w:rPr>
        <w:t xml:space="preserve"> Anexo 1 de este Autoi</w:t>
      </w:r>
      <w:r w:rsidR="0006318E" w:rsidRPr="00570E01">
        <w:rPr>
          <w:rFonts w:asciiTheme="minorHAnsi" w:hAnsiTheme="minorHAnsi" w:cstheme="minorHAnsi"/>
          <w:color w:val="0000FF"/>
          <w:sz w:val="16"/>
          <w:szCs w:val="16"/>
          <w:shd w:val="clear" w:color="auto" w:fill="FFFFFF"/>
        </w:rPr>
        <w:t>n</w:t>
      </w:r>
      <w:r w:rsidRPr="00570E01">
        <w:rPr>
          <w:rFonts w:asciiTheme="minorHAnsi" w:hAnsiTheme="minorHAnsi" w:cstheme="minorHAnsi"/>
          <w:color w:val="0000FF"/>
          <w:sz w:val="16"/>
          <w:szCs w:val="16"/>
          <w:shd w:val="clear" w:color="auto" w:fill="FFFFFF"/>
        </w:rPr>
        <w:t>forme]</w:t>
      </w:r>
      <w:r w:rsidR="00F563F1" w:rsidRPr="00570E01">
        <w:rPr>
          <w:rFonts w:asciiTheme="minorHAnsi" w:hAnsiTheme="minorHAnsi" w:cstheme="minorHAnsi"/>
          <w:color w:val="0000FF"/>
          <w:sz w:val="16"/>
          <w:szCs w:val="16"/>
          <w:shd w:val="clear" w:color="auto" w:fill="FFFFFF"/>
        </w:rPr>
        <w:t xml:space="preserve">. </w:t>
      </w:r>
      <w:r w:rsidR="002E053E" w:rsidRPr="00570E01">
        <w:rPr>
          <w:rFonts w:asciiTheme="minorHAnsi" w:hAnsiTheme="minorHAnsi"/>
          <w:color w:val="0000FF"/>
          <w:sz w:val="16"/>
          <w:szCs w:val="16"/>
          <w:shd w:val="clear" w:color="auto" w:fill="FFFFFF"/>
        </w:rPr>
        <w:t>[Cuando se analicen/valoren indicadores se debe hacer referencia a que dicho análisis/valoración se ha hecho en aplicación de lo establecido en el</w:t>
      </w:r>
      <w:r w:rsidR="002E053E" w:rsidRPr="00570E01">
        <w:rPr>
          <w:rFonts w:eastAsia="Times New Roman" w:cs="Calibri"/>
          <w:color w:val="0000FF"/>
          <w:sz w:val="16"/>
          <w:szCs w:val="16"/>
          <w:lang w:eastAsia="es-ES"/>
        </w:rPr>
        <w:t xml:space="preserve"> </w:t>
      </w:r>
      <w:r w:rsidR="002E053E" w:rsidRPr="00570E01">
        <w:rPr>
          <w:rFonts w:eastAsia="Times New Roman" w:cs="Calibri"/>
          <w:i/>
          <w:color w:val="0000FF"/>
          <w:sz w:val="16"/>
          <w:szCs w:val="16"/>
          <w:lang w:eastAsia="es-ES"/>
        </w:rPr>
        <w:t>Procedimiento del SGCC</w:t>
      </w:r>
      <w:r w:rsidR="00686FEE" w:rsidRPr="00570E01">
        <w:rPr>
          <w:rFonts w:eastAsia="Times New Roman" w:cs="Calibri"/>
          <w:i/>
          <w:color w:val="0000FF"/>
          <w:sz w:val="16"/>
          <w:szCs w:val="16"/>
          <w:lang w:eastAsia="es-ES"/>
        </w:rPr>
        <w:t>;</w:t>
      </w:r>
      <w:r w:rsidR="002E053E" w:rsidRPr="00570E01">
        <w:rPr>
          <w:rFonts w:eastAsia="Times New Roman" w:cs="Calibri"/>
          <w:i/>
          <w:color w:val="0000FF"/>
          <w:sz w:val="16"/>
          <w:szCs w:val="16"/>
          <w:lang w:eastAsia="es-ES"/>
        </w:rPr>
        <w:t xml:space="preserve"> </w:t>
      </w:r>
      <w:r w:rsidR="002E053E" w:rsidRPr="00570E01">
        <w:rPr>
          <w:rFonts w:eastAsia="Times New Roman" w:cs="Calibri"/>
          <w:color w:val="0000FF"/>
          <w:sz w:val="16"/>
          <w:szCs w:val="16"/>
          <w:lang w:eastAsia="es-ES"/>
        </w:rPr>
        <w:t>y en el documento</w:t>
      </w:r>
      <w:r w:rsidR="002E053E" w:rsidRPr="00570E01">
        <w:rPr>
          <w:rFonts w:eastAsia="Times New Roman" w:cs="Calibri"/>
          <w:i/>
          <w:color w:val="0000FF"/>
          <w:sz w:val="16"/>
          <w:szCs w:val="16"/>
          <w:lang w:eastAsia="es-ES"/>
        </w:rPr>
        <w:t xml:space="preserve"> Metas y Valores para Identificar Puntos Débiles y Puntos Fuertes en Indicadores de Calidad</w:t>
      </w:r>
      <w:r w:rsidR="002E053E" w:rsidRPr="00570E01">
        <w:rPr>
          <w:rFonts w:asciiTheme="minorHAnsi" w:hAnsiTheme="minorHAnsi"/>
          <w:color w:val="0000FF"/>
          <w:sz w:val="16"/>
          <w:szCs w:val="16"/>
          <w:shd w:val="clear" w:color="auto" w:fill="FFFFFF"/>
        </w:rPr>
        <w:t>]</w:t>
      </w:r>
    </w:p>
    <w:p w14:paraId="560B4036" w14:textId="4E7F23E1" w:rsidR="007B4B61" w:rsidRPr="001117F9" w:rsidRDefault="0025648F" w:rsidP="0025648F">
      <w:pPr>
        <w:pStyle w:val="AGAETexto"/>
        <w:spacing w:before="0" w:line="240" w:lineRule="auto"/>
        <w:rPr>
          <w:rFonts w:asciiTheme="minorHAnsi" w:hAnsiTheme="minorHAnsi" w:cstheme="minorHAnsi"/>
          <w:b/>
          <w:sz w:val="20"/>
          <w:szCs w:val="20"/>
        </w:rPr>
      </w:pPr>
      <w:r w:rsidRPr="001117F9">
        <w:rPr>
          <w:rFonts w:asciiTheme="minorHAnsi" w:hAnsiTheme="minorHAnsi" w:cstheme="minorHAnsi"/>
          <w:b/>
          <w:sz w:val="20"/>
          <w:szCs w:val="20"/>
        </w:rPr>
        <w:t>7.</w:t>
      </w:r>
      <w:r w:rsidR="003A600C" w:rsidRPr="001117F9">
        <w:rPr>
          <w:rFonts w:asciiTheme="minorHAnsi" w:hAnsiTheme="minorHAnsi" w:cstheme="minorHAnsi"/>
          <w:b/>
          <w:sz w:val="20"/>
          <w:szCs w:val="20"/>
        </w:rPr>
        <w:t>5</w:t>
      </w:r>
      <w:r w:rsidRPr="001117F9">
        <w:rPr>
          <w:rFonts w:asciiTheme="minorHAnsi" w:hAnsiTheme="minorHAnsi" w:cstheme="minorHAnsi"/>
          <w:b/>
          <w:sz w:val="20"/>
          <w:szCs w:val="20"/>
        </w:rPr>
        <w:t xml:space="preserve">. </w:t>
      </w:r>
      <w:r w:rsidR="007B4B61" w:rsidRPr="001117F9">
        <w:rPr>
          <w:rFonts w:asciiTheme="minorHAnsi" w:hAnsiTheme="minorHAnsi" w:cstheme="minorHAnsi"/>
          <w:b/>
          <w:sz w:val="20"/>
          <w:szCs w:val="20"/>
        </w:rPr>
        <w:t>Análisis de la sostenibilidad del título teniendo en cuenta el perfil de formación que ofrece la titulación y los recursos disponibles.</w:t>
      </w:r>
    </w:p>
    <w:p w14:paraId="537556D6" w14:textId="77777777" w:rsidR="000125F5" w:rsidRPr="00A9422F" w:rsidRDefault="000125F5" w:rsidP="000125F5">
      <w:pPr>
        <w:pStyle w:val="AGAETexto"/>
        <w:spacing w:before="0" w:after="0" w:line="240" w:lineRule="auto"/>
        <w:rPr>
          <w:rFonts w:asciiTheme="minorHAnsi" w:hAnsiTheme="minorHAnsi" w:cstheme="minorHAnsi"/>
          <w:color w:val="4F81BD"/>
          <w:sz w:val="16"/>
          <w:szCs w:val="16"/>
          <w:u w:val="single"/>
          <w:lang w:val="es-ES_tradnl"/>
        </w:rPr>
      </w:pPr>
      <w:r w:rsidRPr="00A9422F">
        <w:rPr>
          <w:rFonts w:asciiTheme="minorHAnsi" w:hAnsiTheme="minorHAnsi" w:cstheme="minorHAnsi"/>
          <w:color w:val="4F81BD"/>
          <w:sz w:val="16"/>
          <w:szCs w:val="16"/>
          <w:u w:val="single"/>
          <w:lang w:val="es-ES_tradnl"/>
        </w:rPr>
        <w:t>Directrices:</w:t>
      </w:r>
    </w:p>
    <w:p w14:paraId="57913D5C" w14:textId="77777777" w:rsidR="000125F5" w:rsidRPr="00A9422F" w:rsidRDefault="000125F5" w:rsidP="00D51DCD">
      <w:pPr>
        <w:pStyle w:val="AGAETexto"/>
        <w:numPr>
          <w:ilvl w:val="0"/>
          <w:numId w:val="14"/>
        </w:numPr>
        <w:spacing w:before="0" w:after="0" w:line="240" w:lineRule="auto"/>
        <w:rPr>
          <w:rFonts w:asciiTheme="minorHAnsi" w:hAnsiTheme="minorHAnsi" w:cstheme="minorHAnsi"/>
          <w:color w:val="4F81BD"/>
          <w:sz w:val="16"/>
          <w:szCs w:val="16"/>
          <w:lang w:val="es-ES_tradnl"/>
        </w:rPr>
      </w:pPr>
      <w:r w:rsidRPr="00A9422F">
        <w:rPr>
          <w:rFonts w:asciiTheme="minorHAnsi" w:hAnsiTheme="minorHAnsi" w:cstheme="minorHAnsi"/>
          <w:color w:val="4F81BD"/>
          <w:sz w:val="16"/>
          <w:szCs w:val="16"/>
          <w:lang w:val="es-ES_tradnl"/>
        </w:rPr>
        <w:t xml:space="preserve">El título cuenta con un procedimiento que permite el análisis de su sostenibilidad. La sostenibilidad del título se analiza teniendo en cuenta los principales aspectos a considerar </w:t>
      </w:r>
      <w:r w:rsidRPr="000125F5">
        <w:rPr>
          <w:rFonts w:asciiTheme="minorHAnsi" w:hAnsiTheme="minorHAnsi" w:cstheme="minorHAnsi"/>
          <w:color w:val="4F81BD"/>
          <w:sz w:val="16"/>
          <w:szCs w:val="16"/>
          <w:lang w:val="es-ES_tradnl"/>
        </w:rPr>
        <w:t>(</w:t>
      </w:r>
      <w:r w:rsidRPr="000125F5">
        <w:rPr>
          <w:rFonts w:asciiTheme="minorHAnsi" w:hAnsiTheme="minorHAnsi" w:cstheme="minorHAnsi"/>
          <w:color w:val="4F81BD"/>
          <w:sz w:val="16"/>
          <w:szCs w:val="16"/>
          <w:u w:val="single"/>
          <w:lang w:val="es-ES_tradnl"/>
        </w:rPr>
        <w:t>demanda, nivel del profesorado implicado en la titulación</w:t>
      </w:r>
      <w:r w:rsidRPr="00A9422F">
        <w:rPr>
          <w:rFonts w:asciiTheme="minorHAnsi" w:hAnsiTheme="minorHAnsi" w:cstheme="minorHAnsi"/>
          <w:color w:val="4F81BD"/>
          <w:sz w:val="16"/>
          <w:szCs w:val="16"/>
          <w:lang w:val="es-ES_tradnl"/>
        </w:rPr>
        <w:t>, etc.).</w:t>
      </w:r>
    </w:p>
    <w:p w14:paraId="79EBE8A8" w14:textId="77777777" w:rsidR="000125F5" w:rsidRPr="00A9422F" w:rsidRDefault="000125F5" w:rsidP="00D51DCD">
      <w:pPr>
        <w:pStyle w:val="AGAETexto"/>
        <w:numPr>
          <w:ilvl w:val="0"/>
          <w:numId w:val="14"/>
        </w:numPr>
        <w:spacing w:before="0" w:line="240" w:lineRule="auto"/>
        <w:ind w:left="357" w:hanging="357"/>
        <w:rPr>
          <w:rFonts w:asciiTheme="minorHAnsi" w:hAnsiTheme="minorHAnsi" w:cstheme="minorHAnsi"/>
          <w:color w:val="4F81BD"/>
          <w:sz w:val="16"/>
          <w:szCs w:val="16"/>
          <w:lang w:val="es-ES_tradnl"/>
        </w:rPr>
      </w:pPr>
      <w:r w:rsidRPr="00A9422F">
        <w:rPr>
          <w:rFonts w:asciiTheme="minorHAnsi" w:hAnsiTheme="minorHAnsi" w:cstheme="minorHAnsi"/>
          <w:color w:val="4F81BD"/>
          <w:sz w:val="16"/>
          <w:szCs w:val="16"/>
          <w:lang w:val="es-ES_tradnl"/>
        </w:rPr>
        <w:t>El análisis de la sostenibilidad del título es utilizado en el proceso de mejora de la titulación.</w:t>
      </w:r>
    </w:p>
    <w:p w14:paraId="7B70EE17" w14:textId="77777777" w:rsidR="00952917" w:rsidRDefault="00571FA4" w:rsidP="00952917">
      <w:pPr>
        <w:spacing w:after="0" w:line="240" w:lineRule="auto"/>
        <w:jc w:val="both"/>
        <w:rPr>
          <w:rFonts w:asciiTheme="minorHAnsi" w:hAnsiTheme="minorHAnsi" w:cstheme="minorHAnsi"/>
          <w:color w:val="0000FF"/>
          <w:sz w:val="20"/>
          <w:szCs w:val="20"/>
          <w:shd w:val="clear" w:color="auto" w:fill="FFFFFF"/>
        </w:rPr>
      </w:pPr>
      <w:r w:rsidRPr="00AC6AC2">
        <w:rPr>
          <w:rFonts w:asciiTheme="minorHAnsi" w:hAnsiTheme="minorHAnsi" w:cstheme="minorHAnsi"/>
          <w:color w:val="0000FF"/>
          <w:sz w:val="20"/>
          <w:szCs w:val="20"/>
          <w:shd w:val="clear" w:color="auto" w:fill="FFFFFF"/>
        </w:rPr>
        <w:t>PARRAFOS</w:t>
      </w:r>
      <w:r w:rsidRPr="00571FA4">
        <w:rPr>
          <w:rFonts w:asciiTheme="minorHAnsi" w:hAnsiTheme="minorHAnsi" w:cstheme="minorHAnsi"/>
          <w:color w:val="0000FF"/>
          <w:sz w:val="20"/>
          <w:szCs w:val="20"/>
          <w:shd w:val="clear" w:color="auto" w:fill="FFFFFF"/>
        </w:rPr>
        <w:t xml:space="preserve"> COMUNES</w:t>
      </w:r>
      <w:r w:rsidR="00952917">
        <w:rPr>
          <w:rFonts w:asciiTheme="minorHAnsi" w:hAnsiTheme="minorHAnsi" w:cstheme="minorHAnsi"/>
          <w:color w:val="0000FF"/>
          <w:sz w:val="20"/>
          <w:szCs w:val="20"/>
          <w:shd w:val="clear" w:color="auto" w:fill="FFFFFF"/>
        </w:rPr>
        <w:t xml:space="preserve">: </w:t>
      </w:r>
    </w:p>
    <w:p w14:paraId="1DCF3C74" w14:textId="35077DC6" w:rsidR="007E0ADF" w:rsidRPr="00952917" w:rsidRDefault="005D3B00" w:rsidP="005F4D4B">
      <w:pPr>
        <w:spacing w:after="120" w:line="240" w:lineRule="auto"/>
        <w:jc w:val="both"/>
        <w:rPr>
          <w:rFonts w:asciiTheme="minorHAnsi" w:hAnsiTheme="minorHAnsi" w:cstheme="minorHAnsi"/>
          <w:sz w:val="20"/>
          <w:szCs w:val="20"/>
          <w:lang w:val="es-ES_tradnl"/>
        </w:rPr>
      </w:pPr>
      <w:r w:rsidRPr="00952917">
        <w:rPr>
          <w:rFonts w:asciiTheme="minorHAnsi" w:hAnsiTheme="minorHAnsi" w:cstheme="minorHAnsi"/>
          <w:sz w:val="20"/>
          <w:szCs w:val="20"/>
        </w:rPr>
        <w:t>L</w:t>
      </w:r>
      <w:r w:rsidR="007E0ADF" w:rsidRPr="00952917">
        <w:rPr>
          <w:rFonts w:asciiTheme="minorHAnsi" w:hAnsiTheme="minorHAnsi" w:cstheme="minorHAnsi"/>
          <w:sz w:val="20"/>
          <w:szCs w:val="20"/>
          <w:lang w:val="es-ES_tradnl"/>
        </w:rPr>
        <w:t>a sostenibilidad de los títulos del centro se analiza anualmente a través de los autoinformes de seguimiento, en los que se da cuenta, entre otras muchas cosas: del nivel del profesorado implicado en la docenc</w:t>
      </w:r>
      <w:r w:rsidR="00292A47" w:rsidRPr="00952917">
        <w:rPr>
          <w:rFonts w:asciiTheme="minorHAnsi" w:hAnsiTheme="minorHAnsi" w:cstheme="minorHAnsi"/>
          <w:sz w:val="20"/>
          <w:szCs w:val="20"/>
          <w:lang w:val="es-ES_tradnl"/>
        </w:rPr>
        <w:t>ia de la titulación (apartado 4, sobre todo en los puntos 4.1, 4.2. 4.5 y 4.6</w:t>
      </w:r>
      <w:r w:rsidR="000125F5" w:rsidRPr="00952917">
        <w:rPr>
          <w:rFonts w:asciiTheme="minorHAnsi" w:hAnsiTheme="minorHAnsi" w:cstheme="minorHAnsi"/>
          <w:sz w:val="20"/>
          <w:szCs w:val="20"/>
          <w:lang w:val="es-ES_tradnl"/>
        </w:rPr>
        <w:t>)</w:t>
      </w:r>
      <w:r w:rsidR="007E0ADF" w:rsidRPr="00952917">
        <w:rPr>
          <w:rFonts w:asciiTheme="minorHAnsi" w:hAnsiTheme="minorHAnsi" w:cstheme="minorHAnsi"/>
          <w:sz w:val="20"/>
          <w:szCs w:val="20"/>
          <w:lang w:val="es-ES_tradnl"/>
        </w:rPr>
        <w:t>; y de la demanda, a través</w:t>
      </w:r>
      <w:r w:rsidRPr="00952917">
        <w:rPr>
          <w:rFonts w:asciiTheme="minorHAnsi" w:hAnsiTheme="minorHAnsi" w:cstheme="minorHAnsi"/>
          <w:sz w:val="20"/>
          <w:szCs w:val="20"/>
          <w:lang w:val="es-ES_tradnl"/>
        </w:rPr>
        <w:t xml:space="preserve"> de las tasas de renovación (P04</w:t>
      </w:r>
      <w:r w:rsidR="007E0ADF" w:rsidRPr="00952917">
        <w:rPr>
          <w:rFonts w:asciiTheme="minorHAnsi" w:hAnsiTheme="minorHAnsi" w:cstheme="minorHAnsi"/>
          <w:sz w:val="20"/>
          <w:szCs w:val="20"/>
          <w:lang w:val="es-ES_tradnl"/>
        </w:rPr>
        <w:t>-</w:t>
      </w:r>
      <w:r w:rsidRPr="00952917">
        <w:rPr>
          <w:rFonts w:asciiTheme="minorHAnsi" w:hAnsiTheme="minorHAnsi" w:cstheme="minorHAnsi"/>
          <w:sz w:val="20"/>
          <w:szCs w:val="20"/>
          <w:lang w:val="es-ES_tradnl"/>
        </w:rPr>
        <w:t>19</w:t>
      </w:r>
      <w:r w:rsidR="007E0ADF" w:rsidRPr="00952917">
        <w:rPr>
          <w:rFonts w:asciiTheme="minorHAnsi" w:hAnsiTheme="minorHAnsi" w:cstheme="minorHAnsi"/>
          <w:sz w:val="20"/>
          <w:szCs w:val="20"/>
          <w:lang w:val="es-ES_tradnl"/>
        </w:rPr>
        <w:t>) y de ocupación (P0</w:t>
      </w:r>
      <w:r w:rsidRPr="00952917">
        <w:rPr>
          <w:rFonts w:asciiTheme="minorHAnsi" w:hAnsiTheme="minorHAnsi" w:cstheme="minorHAnsi"/>
          <w:sz w:val="20"/>
          <w:szCs w:val="20"/>
          <w:lang w:val="es-ES_tradnl"/>
        </w:rPr>
        <w:t>4-17</w:t>
      </w:r>
      <w:r w:rsidR="007E0ADF" w:rsidRPr="00952917">
        <w:rPr>
          <w:rFonts w:asciiTheme="minorHAnsi" w:hAnsiTheme="minorHAnsi" w:cstheme="minorHAnsi"/>
          <w:sz w:val="20"/>
          <w:szCs w:val="20"/>
          <w:lang w:val="es-ES_tradnl"/>
        </w:rPr>
        <w:t>) del título</w:t>
      </w:r>
      <w:r w:rsidR="00292A47" w:rsidRPr="00952917">
        <w:rPr>
          <w:rFonts w:asciiTheme="minorHAnsi" w:hAnsiTheme="minorHAnsi" w:cstheme="minorHAnsi"/>
          <w:sz w:val="20"/>
          <w:szCs w:val="20"/>
          <w:lang w:val="es-ES_tradnl"/>
        </w:rPr>
        <w:t xml:space="preserve"> (apartado 3, punto 3.2)</w:t>
      </w:r>
      <w:r w:rsidR="007E0ADF" w:rsidRPr="00952917">
        <w:rPr>
          <w:rFonts w:asciiTheme="minorHAnsi" w:hAnsiTheme="minorHAnsi" w:cstheme="minorHAnsi"/>
          <w:sz w:val="20"/>
          <w:szCs w:val="20"/>
          <w:lang w:val="es-ES_tradnl"/>
        </w:rPr>
        <w:t xml:space="preserve">. </w:t>
      </w:r>
      <w:r w:rsidR="008A5AA8" w:rsidRPr="00952917">
        <w:rPr>
          <w:rFonts w:asciiTheme="minorHAnsi" w:hAnsiTheme="minorHAnsi" w:cstheme="minorHAnsi"/>
          <w:sz w:val="20"/>
          <w:szCs w:val="20"/>
          <w:lang w:val="es-ES_tradnl"/>
        </w:rPr>
        <w:t>D</w:t>
      </w:r>
      <w:r w:rsidR="0019692D" w:rsidRPr="00952917">
        <w:rPr>
          <w:rFonts w:asciiTheme="minorHAnsi" w:hAnsiTheme="minorHAnsi" w:cstheme="minorHAnsi"/>
          <w:sz w:val="20"/>
          <w:szCs w:val="20"/>
          <w:lang w:val="es-ES_tradnl"/>
        </w:rPr>
        <w:t>icho análisis se tiene en cuenta en la elaboración del Informe de Gestión del Centro y en su Plan de Mejora, ambos anuales</w:t>
      </w:r>
      <w:r w:rsidR="00BB20D0" w:rsidRPr="00952917">
        <w:rPr>
          <w:rFonts w:asciiTheme="minorHAnsi" w:hAnsiTheme="minorHAnsi" w:cstheme="minorHAnsi"/>
          <w:sz w:val="20"/>
          <w:szCs w:val="20"/>
          <w:lang w:val="es-ES_tradnl"/>
        </w:rPr>
        <w:t>.</w:t>
      </w:r>
    </w:p>
    <w:p w14:paraId="7667CAD3" w14:textId="0E7B53D8" w:rsidR="00995D99" w:rsidRPr="00952917" w:rsidRDefault="00995D99" w:rsidP="005F4D4B">
      <w:pPr>
        <w:spacing w:after="120" w:line="240" w:lineRule="auto"/>
        <w:jc w:val="both"/>
        <w:rPr>
          <w:rFonts w:asciiTheme="minorHAnsi" w:hAnsiTheme="minorHAnsi" w:cstheme="minorHAnsi"/>
          <w:sz w:val="20"/>
          <w:szCs w:val="20"/>
          <w:lang w:val="es-ES_tradnl"/>
        </w:rPr>
      </w:pPr>
      <w:r w:rsidRPr="00952917">
        <w:rPr>
          <w:rFonts w:asciiTheme="minorHAnsi" w:hAnsiTheme="minorHAnsi" w:cstheme="minorHAnsi"/>
          <w:sz w:val="20"/>
          <w:szCs w:val="20"/>
        </w:rPr>
        <w:t xml:space="preserve">Con </w:t>
      </w:r>
      <w:r w:rsidR="002F6AFD" w:rsidRPr="00952917">
        <w:rPr>
          <w:rFonts w:asciiTheme="minorHAnsi" w:hAnsiTheme="minorHAnsi" w:cstheme="minorHAnsi"/>
          <w:sz w:val="20"/>
          <w:szCs w:val="20"/>
        </w:rPr>
        <w:t>respecto</w:t>
      </w:r>
      <w:r w:rsidR="000125F5" w:rsidRPr="00952917">
        <w:rPr>
          <w:rFonts w:asciiTheme="minorHAnsi" w:hAnsiTheme="minorHAnsi" w:cstheme="minorHAnsi"/>
          <w:sz w:val="20"/>
          <w:szCs w:val="20"/>
          <w:lang w:val="es-ES_tradnl"/>
        </w:rPr>
        <w:t xml:space="preserve"> al nivel del profesorado</w:t>
      </w:r>
      <w:r w:rsidR="00EE0EF5" w:rsidRPr="00952917">
        <w:rPr>
          <w:rFonts w:asciiTheme="minorHAnsi" w:hAnsiTheme="minorHAnsi" w:cstheme="minorHAnsi"/>
          <w:sz w:val="20"/>
          <w:szCs w:val="20"/>
          <w:lang w:val="es-ES_tradnl"/>
        </w:rPr>
        <w:t>: E</w:t>
      </w:r>
      <w:r w:rsidR="000125F5" w:rsidRPr="00952917">
        <w:rPr>
          <w:rFonts w:asciiTheme="minorHAnsi" w:hAnsiTheme="minorHAnsi" w:cstheme="minorHAnsi"/>
          <w:sz w:val="20"/>
          <w:szCs w:val="20"/>
          <w:lang w:val="es-ES_tradnl"/>
        </w:rPr>
        <w:t xml:space="preserve">n los últimos </w:t>
      </w:r>
      <w:r w:rsidR="00EE0EF5" w:rsidRPr="00952917">
        <w:rPr>
          <w:rFonts w:asciiTheme="minorHAnsi" w:hAnsiTheme="minorHAnsi" w:cstheme="minorHAnsi"/>
          <w:sz w:val="20"/>
          <w:szCs w:val="20"/>
          <w:lang w:val="es-ES_tradnl"/>
        </w:rPr>
        <w:t>cursos</w:t>
      </w:r>
      <w:r w:rsidR="000125F5" w:rsidRPr="00952917">
        <w:rPr>
          <w:rFonts w:asciiTheme="minorHAnsi" w:hAnsiTheme="minorHAnsi" w:cstheme="minorHAnsi"/>
          <w:sz w:val="20"/>
          <w:szCs w:val="20"/>
          <w:lang w:val="es-ES_tradnl"/>
        </w:rPr>
        <w:t>… En el curso 20</w:t>
      </w:r>
      <w:r w:rsidR="001117F9" w:rsidRPr="00952917">
        <w:rPr>
          <w:rFonts w:asciiTheme="minorHAnsi" w:hAnsiTheme="minorHAnsi" w:cstheme="minorHAnsi"/>
          <w:sz w:val="20"/>
          <w:szCs w:val="20"/>
          <w:lang w:val="es-ES_tradnl"/>
        </w:rPr>
        <w:t>xx</w:t>
      </w:r>
      <w:r w:rsidR="000125F5" w:rsidRPr="00952917">
        <w:rPr>
          <w:rFonts w:asciiTheme="minorHAnsi" w:hAnsiTheme="minorHAnsi" w:cstheme="minorHAnsi"/>
          <w:sz w:val="20"/>
          <w:szCs w:val="20"/>
          <w:lang w:val="es-ES_tradnl"/>
        </w:rPr>
        <w:t>-</w:t>
      </w:r>
      <w:r w:rsidR="001117F9" w:rsidRPr="00952917">
        <w:rPr>
          <w:rFonts w:asciiTheme="minorHAnsi" w:hAnsiTheme="minorHAnsi" w:cstheme="minorHAnsi"/>
          <w:sz w:val="20"/>
          <w:szCs w:val="20"/>
          <w:lang w:val="es-ES_tradnl"/>
        </w:rPr>
        <w:t>xx</w:t>
      </w:r>
      <w:r w:rsidR="000125F5" w:rsidRPr="00952917">
        <w:rPr>
          <w:rFonts w:asciiTheme="minorHAnsi" w:hAnsiTheme="minorHAnsi" w:cstheme="minorHAnsi"/>
          <w:sz w:val="20"/>
          <w:szCs w:val="20"/>
          <w:lang w:val="es-ES_tradnl"/>
        </w:rPr>
        <w:t xml:space="preserve">… </w:t>
      </w:r>
      <w:r w:rsidR="00292A47" w:rsidRPr="00952917">
        <w:rPr>
          <w:rFonts w:asciiTheme="minorHAnsi" w:hAnsiTheme="minorHAnsi" w:cstheme="minorHAnsi"/>
          <w:sz w:val="20"/>
          <w:szCs w:val="20"/>
          <w:lang w:val="es-ES_tradnl"/>
        </w:rPr>
        <w:t>Todo l</w:t>
      </w:r>
      <w:r w:rsidR="000125F5" w:rsidRPr="00952917">
        <w:rPr>
          <w:rFonts w:asciiTheme="minorHAnsi" w:hAnsiTheme="minorHAnsi" w:cstheme="minorHAnsi"/>
          <w:sz w:val="20"/>
          <w:szCs w:val="20"/>
          <w:lang w:val="es-ES_tradnl"/>
        </w:rPr>
        <w:t xml:space="preserve">o anterior </w:t>
      </w:r>
      <w:r w:rsidRPr="00952917">
        <w:rPr>
          <w:rFonts w:asciiTheme="minorHAnsi" w:hAnsiTheme="minorHAnsi" w:cstheme="minorHAnsi"/>
          <w:sz w:val="20"/>
          <w:szCs w:val="20"/>
          <w:lang w:val="es-ES_tradnl"/>
        </w:rPr>
        <w:t xml:space="preserve">se refleja en el indicador </w:t>
      </w:r>
      <w:r w:rsidRPr="00952917">
        <w:rPr>
          <w:rFonts w:asciiTheme="minorHAnsi" w:hAnsiTheme="minorHAnsi" w:cstheme="minorHAnsi"/>
          <w:i/>
          <w:sz w:val="20"/>
          <w:szCs w:val="20"/>
          <w:lang w:val="es-ES_tradnl"/>
        </w:rPr>
        <w:t>ISGC-P05-04: Grado de satisfacción global de los estudiantes con la docencia</w:t>
      </w:r>
      <w:r w:rsidRPr="00952917">
        <w:rPr>
          <w:rFonts w:asciiTheme="minorHAnsi" w:hAnsiTheme="minorHAnsi" w:cstheme="minorHAnsi"/>
          <w:sz w:val="20"/>
          <w:szCs w:val="20"/>
          <w:lang w:val="es-ES_tradnl"/>
        </w:rPr>
        <w:t xml:space="preserve"> que</w:t>
      </w:r>
      <w:r w:rsidR="00EE0EF5" w:rsidRPr="00952917">
        <w:rPr>
          <w:rFonts w:asciiTheme="minorHAnsi" w:hAnsiTheme="minorHAnsi" w:cstheme="minorHAnsi"/>
          <w:sz w:val="20"/>
          <w:szCs w:val="20"/>
          <w:lang w:val="es-ES_tradnl"/>
        </w:rPr>
        <w:t>,</w:t>
      </w:r>
      <w:r w:rsidRPr="00952917">
        <w:rPr>
          <w:rFonts w:asciiTheme="minorHAnsi" w:hAnsiTheme="minorHAnsi" w:cstheme="minorHAnsi"/>
          <w:sz w:val="20"/>
          <w:szCs w:val="20"/>
          <w:lang w:val="es-ES_tradnl"/>
        </w:rPr>
        <w:t xml:space="preserve"> en los últimos cursos ha registrado resultados satisfactorios/altos etc. (superiores al </w:t>
      </w:r>
      <w:proofErr w:type="spellStart"/>
      <w:r w:rsidRPr="00952917">
        <w:rPr>
          <w:rFonts w:asciiTheme="minorHAnsi" w:hAnsiTheme="minorHAnsi" w:cstheme="minorHAnsi"/>
          <w:sz w:val="20"/>
          <w:szCs w:val="20"/>
          <w:lang w:val="es-ES_tradnl"/>
        </w:rPr>
        <w:t>xx</w:t>
      </w:r>
      <w:proofErr w:type="spellEnd"/>
      <w:r w:rsidRPr="00952917">
        <w:rPr>
          <w:rFonts w:asciiTheme="minorHAnsi" w:hAnsiTheme="minorHAnsi" w:cstheme="minorHAnsi"/>
          <w:sz w:val="20"/>
          <w:szCs w:val="20"/>
          <w:lang w:val="es-ES_tradnl"/>
        </w:rPr>
        <w:t>%)</w:t>
      </w:r>
      <w:r w:rsidR="00EE0EF5" w:rsidRPr="00952917">
        <w:rPr>
          <w:rFonts w:asciiTheme="minorHAnsi" w:hAnsiTheme="minorHAnsi" w:cstheme="minorHAnsi"/>
          <w:sz w:val="20"/>
          <w:szCs w:val="20"/>
          <w:lang w:val="es-ES_tradnl"/>
        </w:rPr>
        <w:t>; y en el curso 20</w:t>
      </w:r>
      <w:r w:rsidR="001117F9" w:rsidRPr="00952917">
        <w:rPr>
          <w:rFonts w:asciiTheme="minorHAnsi" w:hAnsiTheme="minorHAnsi" w:cstheme="minorHAnsi"/>
          <w:sz w:val="20"/>
          <w:szCs w:val="20"/>
          <w:lang w:val="es-ES_tradnl"/>
        </w:rPr>
        <w:t>xx</w:t>
      </w:r>
      <w:r w:rsidR="00EE0EF5" w:rsidRPr="00952917">
        <w:rPr>
          <w:rFonts w:asciiTheme="minorHAnsi" w:hAnsiTheme="minorHAnsi" w:cstheme="minorHAnsi"/>
          <w:sz w:val="20"/>
          <w:szCs w:val="20"/>
          <w:lang w:val="es-ES_tradnl"/>
        </w:rPr>
        <w:t>-</w:t>
      </w:r>
      <w:r w:rsidR="001117F9" w:rsidRPr="00952917">
        <w:rPr>
          <w:rFonts w:asciiTheme="minorHAnsi" w:hAnsiTheme="minorHAnsi" w:cstheme="minorHAnsi"/>
          <w:sz w:val="20"/>
          <w:szCs w:val="20"/>
          <w:lang w:val="es-ES_tradnl"/>
        </w:rPr>
        <w:t>xx</w:t>
      </w:r>
      <w:r w:rsidR="00EE0EF5" w:rsidRPr="00952917">
        <w:rPr>
          <w:rFonts w:asciiTheme="minorHAnsi" w:hAnsiTheme="minorHAnsi" w:cstheme="minorHAnsi"/>
          <w:sz w:val="20"/>
          <w:szCs w:val="20"/>
          <w:lang w:val="es-ES_tradnl"/>
        </w:rPr>
        <w:t xml:space="preserve"> un </w:t>
      </w:r>
      <w:r w:rsidRPr="00952917">
        <w:rPr>
          <w:rFonts w:asciiTheme="minorHAnsi" w:hAnsiTheme="minorHAnsi" w:cstheme="minorHAnsi"/>
          <w:sz w:val="20"/>
          <w:szCs w:val="20"/>
          <w:lang w:val="es-ES_tradnl"/>
        </w:rPr>
        <w:t>resultado satisfactorio/alto, etc</w:t>
      </w:r>
      <w:r w:rsidR="00EE0EF5" w:rsidRPr="00952917">
        <w:rPr>
          <w:rFonts w:asciiTheme="minorHAnsi" w:hAnsiTheme="minorHAnsi" w:cstheme="minorHAnsi"/>
          <w:sz w:val="20"/>
          <w:szCs w:val="20"/>
          <w:lang w:val="es-ES_tradnl"/>
        </w:rPr>
        <w:t>.</w:t>
      </w:r>
      <w:r w:rsidRPr="00952917">
        <w:rPr>
          <w:rFonts w:asciiTheme="minorHAnsi" w:hAnsiTheme="minorHAnsi" w:cstheme="minorHAnsi"/>
          <w:sz w:val="20"/>
          <w:szCs w:val="20"/>
          <w:lang w:val="es-ES_tradnl"/>
        </w:rPr>
        <w:t xml:space="preserve"> (</w:t>
      </w:r>
      <w:proofErr w:type="spellStart"/>
      <w:r w:rsidRPr="00952917">
        <w:rPr>
          <w:rFonts w:asciiTheme="minorHAnsi" w:hAnsiTheme="minorHAnsi" w:cstheme="minorHAnsi"/>
          <w:sz w:val="20"/>
          <w:szCs w:val="20"/>
          <w:lang w:val="es-ES_tradnl"/>
        </w:rPr>
        <w:t>xx</w:t>
      </w:r>
      <w:proofErr w:type="spellEnd"/>
      <w:r w:rsidR="00952917">
        <w:rPr>
          <w:rFonts w:asciiTheme="minorHAnsi" w:hAnsiTheme="minorHAnsi" w:cstheme="minorHAnsi"/>
          <w:sz w:val="20"/>
          <w:szCs w:val="20"/>
          <w:lang w:val="es-ES_tradnl"/>
        </w:rPr>
        <w:t xml:space="preserve"> </w:t>
      </w:r>
      <w:r w:rsidRPr="00952917">
        <w:rPr>
          <w:rFonts w:asciiTheme="minorHAnsi" w:hAnsiTheme="minorHAnsi" w:cstheme="minorHAnsi"/>
          <w:sz w:val="20"/>
          <w:szCs w:val="20"/>
          <w:lang w:val="es-ES_tradnl"/>
        </w:rPr>
        <w:t>%</w:t>
      </w:r>
      <w:r w:rsidR="00EE0EF5" w:rsidRPr="00952917">
        <w:rPr>
          <w:rFonts w:asciiTheme="minorHAnsi" w:hAnsiTheme="minorHAnsi" w:cstheme="minorHAnsi"/>
          <w:sz w:val="20"/>
          <w:szCs w:val="20"/>
          <w:lang w:val="es-ES_tradnl"/>
        </w:rPr>
        <w:t>).</w:t>
      </w:r>
    </w:p>
    <w:p w14:paraId="0303D6C3" w14:textId="2B317258" w:rsidR="005D3B00" w:rsidRPr="00952917" w:rsidRDefault="00EE0EF5" w:rsidP="000125F5">
      <w:pPr>
        <w:spacing w:after="120" w:line="240" w:lineRule="auto"/>
        <w:jc w:val="both"/>
        <w:rPr>
          <w:rFonts w:asciiTheme="minorHAnsi" w:hAnsiTheme="minorHAnsi" w:cstheme="minorHAnsi"/>
          <w:sz w:val="20"/>
          <w:szCs w:val="20"/>
          <w:lang w:val="es-ES_tradnl"/>
        </w:rPr>
      </w:pPr>
      <w:r w:rsidRPr="00952917">
        <w:rPr>
          <w:rFonts w:asciiTheme="minorHAnsi" w:hAnsiTheme="minorHAnsi" w:cstheme="minorHAnsi"/>
          <w:sz w:val="20"/>
          <w:szCs w:val="20"/>
          <w:lang w:val="es-ES_tradnl"/>
        </w:rPr>
        <w:t xml:space="preserve">Con respecto a la demanda: </w:t>
      </w:r>
      <w:r w:rsidR="005D3B00" w:rsidRPr="00952917">
        <w:rPr>
          <w:rFonts w:asciiTheme="minorHAnsi" w:hAnsiTheme="minorHAnsi" w:cstheme="minorHAnsi"/>
          <w:sz w:val="20"/>
          <w:szCs w:val="20"/>
          <w:lang w:val="es-ES_tradnl"/>
        </w:rPr>
        <w:t xml:space="preserve">En los últimos cursos se han registrado tasas de </w:t>
      </w:r>
      <w:r w:rsidR="000125F5" w:rsidRPr="00952917">
        <w:rPr>
          <w:rFonts w:asciiTheme="minorHAnsi" w:hAnsiTheme="minorHAnsi" w:cstheme="minorHAnsi"/>
          <w:sz w:val="20"/>
          <w:szCs w:val="20"/>
          <w:lang w:val="es-ES_tradnl"/>
        </w:rPr>
        <w:t>renovación/</w:t>
      </w:r>
      <w:proofErr w:type="gramStart"/>
      <w:r w:rsidR="005D3B00" w:rsidRPr="00952917">
        <w:rPr>
          <w:rFonts w:asciiTheme="minorHAnsi" w:hAnsiTheme="minorHAnsi" w:cstheme="minorHAnsi"/>
          <w:sz w:val="20"/>
          <w:szCs w:val="20"/>
          <w:lang w:val="es-ES_tradnl"/>
        </w:rPr>
        <w:t>ocupación satisfactorias</w:t>
      </w:r>
      <w:proofErr w:type="gramEnd"/>
      <w:r w:rsidR="005D3B00" w:rsidRPr="00952917">
        <w:rPr>
          <w:rFonts w:asciiTheme="minorHAnsi" w:hAnsiTheme="minorHAnsi" w:cstheme="minorHAnsi"/>
          <w:sz w:val="20"/>
          <w:szCs w:val="20"/>
          <w:lang w:val="es-ES_tradnl"/>
        </w:rPr>
        <w:t xml:space="preserve">/altas, etc. (superiores al </w:t>
      </w:r>
      <w:proofErr w:type="spellStart"/>
      <w:r w:rsidR="005D3B00" w:rsidRPr="00952917">
        <w:rPr>
          <w:rFonts w:asciiTheme="minorHAnsi" w:hAnsiTheme="minorHAnsi" w:cstheme="minorHAnsi"/>
          <w:sz w:val="20"/>
          <w:szCs w:val="20"/>
          <w:lang w:val="es-ES_tradnl"/>
        </w:rPr>
        <w:t>xx</w:t>
      </w:r>
      <w:proofErr w:type="spellEnd"/>
      <w:r w:rsidR="00952917">
        <w:rPr>
          <w:rFonts w:asciiTheme="minorHAnsi" w:hAnsiTheme="minorHAnsi" w:cstheme="minorHAnsi"/>
          <w:sz w:val="20"/>
          <w:szCs w:val="20"/>
          <w:lang w:val="es-ES_tradnl"/>
        </w:rPr>
        <w:t xml:space="preserve"> </w:t>
      </w:r>
      <w:r w:rsidR="005D3B00" w:rsidRPr="00952917">
        <w:rPr>
          <w:rFonts w:asciiTheme="minorHAnsi" w:hAnsiTheme="minorHAnsi" w:cstheme="minorHAnsi"/>
          <w:sz w:val="20"/>
          <w:szCs w:val="20"/>
          <w:lang w:val="es-ES_tradnl"/>
        </w:rPr>
        <w:t>%). En el curso 20</w:t>
      </w:r>
      <w:r w:rsidR="005F4D4B">
        <w:rPr>
          <w:rFonts w:asciiTheme="minorHAnsi" w:hAnsiTheme="minorHAnsi" w:cstheme="minorHAnsi"/>
          <w:sz w:val="20"/>
          <w:szCs w:val="20"/>
          <w:lang w:val="es-ES_tradnl"/>
        </w:rPr>
        <w:t>xx</w:t>
      </w:r>
      <w:r w:rsidR="005D3B00" w:rsidRPr="00952917">
        <w:rPr>
          <w:rFonts w:asciiTheme="minorHAnsi" w:hAnsiTheme="minorHAnsi" w:cstheme="minorHAnsi"/>
          <w:sz w:val="20"/>
          <w:szCs w:val="20"/>
          <w:lang w:val="es-ES_tradnl"/>
        </w:rPr>
        <w:t>-</w:t>
      </w:r>
      <w:r w:rsidR="005F4D4B">
        <w:rPr>
          <w:rFonts w:asciiTheme="minorHAnsi" w:hAnsiTheme="minorHAnsi" w:cstheme="minorHAnsi"/>
          <w:sz w:val="20"/>
          <w:szCs w:val="20"/>
          <w:lang w:val="es-ES_tradnl"/>
        </w:rPr>
        <w:t>xx</w:t>
      </w:r>
      <w:r w:rsidR="005D3B00" w:rsidRPr="00952917">
        <w:rPr>
          <w:rFonts w:asciiTheme="minorHAnsi" w:hAnsiTheme="minorHAnsi" w:cstheme="minorHAnsi"/>
          <w:sz w:val="20"/>
          <w:szCs w:val="20"/>
          <w:lang w:val="es-ES_tradnl"/>
        </w:rPr>
        <w:t xml:space="preserve"> la tasa de </w:t>
      </w:r>
      <w:r w:rsidR="000125F5" w:rsidRPr="00952917">
        <w:rPr>
          <w:rFonts w:asciiTheme="minorHAnsi" w:hAnsiTheme="minorHAnsi" w:cstheme="minorHAnsi"/>
          <w:sz w:val="20"/>
          <w:szCs w:val="20"/>
          <w:lang w:val="es-ES_tradnl"/>
        </w:rPr>
        <w:t>renovación/</w:t>
      </w:r>
      <w:r w:rsidR="005D3B00" w:rsidRPr="00952917">
        <w:rPr>
          <w:rFonts w:asciiTheme="minorHAnsi" w:hAnsiTheme="minorHAnsi" w:cstheme="minorHAnsi"/>
          <w:sz w:val="20"/>
          <w:szCs w:val="20"/>
          <w:lang w:val="es-ES_tradnl"/>
        </w:rPr>
        <w:t>ocupación ha sido satisfactoria/alta</w:t>
      </w:r>
      <w:r w:rsidR="00995D99" w:rsidRPr="00952917">
        <w:rPr>
          <w:rFonts w:asciiTheme="minorHAnsi" w:hAnsiTheme="minorHAnsi" w:cstheme="minorHAnsi"/>
          <w:sz w:val="20"/>
          <w:szCs w:val="20"/>
          <w:lang w:val="es-ES_tradnl"/>
        </w:rPr>
        <w:t>,</w:t>
      </w:r>
      <w:r w:rsidR="005D3B00" w:rsidRPr="00952917">
        <w:rPr>
          <w:rFonts w:asciiTheme="minorHAnsi" w:hAnsiTheme="minorHAnsi" w:cstheme="minorHAnsi"/>
          <w:sz w:val="20"/>
          <w:szCs w:val="20"/>
          <w:lang w:val="es-ES_tradnl"/>
        </w:rPr>
        <w:t xml:space="preserve"> etc. (</w:t>
      </w:r>
      <w:proofErr w:type="spellStart"/>
      <w:r w:rsidR="00995D99" w:rsidRPr="00952917">
        <w:rPr>
          <w:rFonts w:asciiTheme="minorHAnsi" w:hAnsiTheme="minorHAnsi" w:cstheme="minorHAnsi"/>
          <w:sz w:val="20"/>
          <w:szCs w:val="20"/>
          <w:lang w:val="es-ES_tradnl"/>
        </w:rPr>
        <w:t>xx</w:t>
      </w:r>
      <w:proofErr w:type="spellEnd"/>
      <w:r w:rsidR="00995D99" w:rsidRPr="00952917">
        <w:rPr>
          <w:rFonts w:asciiTheme="minorHAnsi" w:hAnsiTheme="minorHAnsi" w:cstheme="minorHAnsi"/>
          <w:sz w:val="20"/>
          <w:szCs w:val="20"/>
          <w:lang w:val="es-ES_tradnl"/>
        </w:rPr>
        <w:t xml:space="preserve"> </w:t>
      </w:r>
      <w:r w:rsidR="005D3B00" w:rsidRPr="00952917">
        <w:rPr>
          <w:rFonts w:asciiTheme="minorHAnsi" w:hAnsiTheme="minorHAnsi" w:cstheme="minorHAnsi"/>
          <w:sz w:val="20"/>
          <w:szCs w:val="20"/>
          <w:lang w:val="es-ES_tradnl"/>
        </w:rPr>
        <w:t xml:space="preserve">%). </w:t>
      </w:r>
    </w:p>
    <w:p w14:paraId="45F490B2" w14:textId="2EF86DBB" w:rsidR="005D3B00" w:rsidRPr="00952917" w:rsidRDefault="000125F5" w:rsidP="007D6789">
      <w:pPr>
        <w:spacing w:after="120" w:line="240" w:lineRule="auto"/>
        <w:jc w:val="both"/>
        <w:rPr>
          <w:rFonts w:asciiTheme="minorHAnsi" w:hAnsiTheme="minorHAnsi" w:cstheme="minorHAnsi"/>
          <w:sz w:val="20"/>
          <w:szCs w:val="20"/>
          <w:shd w:val="clear" w:color="auto" w:fill="FFFFFF"/>
        </w:rPr>
      </w:pPr>
      <w:r w:rsidRPr="00952917">
        <w:rPr>
          <w:rFonts w:asciiTheme="minorHAnsi" w:hAnsiTheme="minorHAnsi" w:cstheme="minorHAnsi"/>
          <w:sz w:val="20"/>
          <w:szCs w:val="20"/>
          <w:shd w:val="clear" w:color="auto" w:fill="FFFFFF"/>
        </w:rPr>
        <w:lastRenderedPageBreak/>
        <w:t>Según</w:t>
      </w:r>
      <w:r w:rsidR="005D3B00" w:rsidRPr="00952917">
        <w:rPr>
          <w:rFonts w:asciiTheme="minorHAnsi" w:hAnsiTheme="minorHAnsi" w:cstheme="minorHAnsi"/>
          <w:sz w:val="20"/>
          <w:szCs w:val="20"/>
          <w:shd w:val="clear" w:color="auto" w:fill="FFFFFF"/>
        </w:rPr>
        <w:t xml:space="preserve"> todo lo expuesto, </w:t>
      </w:r>
      <w:r w:rsidRPr="00952917">
        <w:rPr>
          <w:rFonts w:asciiTheme="minorHAnsi" w:hAnsiTheme="minorHAnsi" w:cstheme="minorHAnsi"/>
          <w:sz w:val="20"/>
          <w:szCs w:val="20"/>
          <w:shd w:val="clear" w:color="auto" w:fill="FFFFFF"/>
        </w:rPr>
        <w:t>se considera</w:t>
      </w:r>
      <w:r w:rsidR="005D3B00" w:rsidRPr="00952917">
        <w:rPr>
          <w:rFonts w:asciiTheme="minorHAnsi" w:hAnsiTheme="minorHAnsi" w:cstheme="minorHAnsi"/>
          <w:sz w:val="20"/>
          <w:szCs w:val="20"/>
          <w:shd w:val="clear" w:color="auto" w:fill="FFFFFF"/>
        </w:rPr>
        <w:t xml:space="preserve"> que el </w:t>
      </w:r>
      <w:r w:rsidRPr="00952917">
        <w:rPr>
          <w:rFonts w:asciiTheme="minorHAnsi" w:hAnsiTheme="minorHAnsi" w:cstheme="minorHAnsi"/>
          <w:sz w:val="20"/>
          <w:szCs w:val="20"/>
          <w:shd w:val="clear" w:color="auto" w:fill="FFFFFF"/>
        </w:rPr>
        <w:t>título de Grado/</w:t>
      </w:r>
      <w:r w:rsidR="005D3B00" w:rsidRPr="00952917">
        <w:rPr>
          <w:rFonts w:asciiTheme="minorHAnsi" w:hAnsiTheme="minorHAnsi" w:cstheme="minorHAnsi"/>
          <w:sz w:val="20"/>
          <w:szCs w:val="20"/>
          <w:shd w:val="clear" w:color="auto" w:fill="FFFFFF"/>
        </w:rPr>
        <w:t xml:space="preserve">Máster en </w:t>
      </w:r>
      <w:proofErr w:type="spellStart"/>
      <w:r w:rsidRPr="00952917">
        <w:rPr>
          <w:rFonts w:asciiTheme="minorHAnsi" w:hAnsiTheme="minorHAnsi" w:cstheme="minorHAnsi"/>
          <w:sz w:val="20"/>
          <w:szCs w:val="20"/>
          <w:shd w:val="clear" w:color="auto" w:fill="FFFFFF"/>
        </w:rPr>
        <w:t>xxxx</w:t>
      </w:r>
      <w:proofErr w:type="spellEnd"/>
      <w:r w:rsidR="005D3B00" w:rsidRPr="00952917">
        <w:rPr>
          <w:rFonts w:asciiTheme="minorHAnsi" w:hAnsiTheme="minorHAnsi" w:cstheme="minorHAnsi"/>
          <w:sz w:val="20"/>
          <w:szCs w:val="20"/>
          <w:shd w:val="clear" w:color="auto" w:fill="FFFFFF"/>
        </w:rPr>
        <w:t xml:space="preserve"> por la Universidad de Cádiz es una titulación sostenible.</w:t>
      </w:r>
    </w:p>
    <w:p w14:paraId="3935BB4F" w14:textId="59651D85" w:rsidR="007D6789" w:rsidRPr="00521B8C" w:rsidRDefault="007D6789" w:rsidP="007D6789">
      <w:pPr>
        <w:pStyle w:val="AGAETexto"/>
        <w:spacing w:line="240" w:lineRule="auto"/>
        <w:rPr>
          <w:rFonts w:asciiTheme="minorHAnsi" w:hAnsiTheme="minorHAnsi"/>
          <w:color w:val="0000FF"/>
          <w:sz w:val="16"/>
          <w:szCs w:val="16"/>
          <w:shd w:val="clear" w:color="auto" w:fill="FFFFFF"/>
        </w:rPr>
      </w:pPr>
      <w:r w:rsidRPr="00521B8C">
        <w:rPr>
          <w:rFonts w:asciiTheme="minorHAnsi" w:hAnsiTheme="minorHAnsi"/>
          <w:bCs/>
          <w:color w:val="0000FF"/>
          <w:sz w:val="16"/>
          <w:szCs w:val="16"/>
        </w:rPr>
        <w:t>[</w:t>
      </w:r>
      <w:r w:rsidRPr="00521B8C">
        <w:rPr>
          <w:rFonts w:asciiTheme="minorHAnsi" w:hAnsiTheme="minorHAnsi" w:cstheme="minorHAnsi"/>
          <w:color w:val="0000FF"/>
          <w:sz w:val="16"/>
          <w:szCs w:val="16"/>
          <w:u w:val="single"/>
        </w:rPr>
        <w:t>Tablas Puntos Fuertes/Débiles:</w:t>
      </w:r>
      <w:r w:rsidRPr="00521B8C">
        <w:rPr>
          <w:rFonts w:asciiTheme="minorHAnsi" w:hAnsiTheme="minorHAnsi" w:cstheme="minorHAnsi"/>
          <w:color w:val="0000FF"/>
          <w:sz w:val="16"/>
          <w:szCs w:val="16"/>
        </w:rPr>
        <w:t xml:space="preserve"> </w:t>
      </w:r>
      <w:r w:rsidRPr="00521B8C">
        <w:rPr>
          <w:rFonts w:asciiTheme="minorHAnsi" w:hAnsiTheme="minorHAnsi"/>
          <w:color w:val="0000FF"/>
          <w:sz w:val="16"/>
          <w:szCs w:val="16"/>
        </w:rPr>
        <w:t>Se puede incluir como propuesta cualquier aspecto relacionado con lo que aparece en este apartado.</w:t>
      </w:r>
      <w:r w:rsidRPr="00521B8C">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6"/>
      </w:tblGrid>
      <w:tr w:rsidR="00A04B53" w:rsidRPr="00037BD7" w14:paraId="2F8D0B08" w14:textId="77777777" w:rsidTr="00A04B53">
        <w:trPr>
          <w:jc w:val="center"/>
        </w:trPr>
        <w:tc>
          <w:tcPr>
            <w:tcW w:w="5000" w:type="pct"/>
            <w:shd w:val="clear" w:color="auto" w:fill="00607C"/>
          </w:tcPr>
          <w:p w14:paraId="69C1169A" w14:textId="77777777" w:rsidR="00A04B53" w:rsidRPr="00037BD7" w:rsidRDefault="00A04B53" w:rsidP="00A04B53">
            <w:pPr>
              <w:spacing w:after="0" w:line="240" w:lineRule="auto"/>
              <w:jc w:val="both"/>
              <w:rPr>
                <w:b/>
                <w:i/>
                <w:color w:val="FFFFFF"/>
                <w:sz w:val="20"/>
                <w:szCs w:val="20"/>
              </w:rPr>
            </w:pPr>
            <w:r w:rsidRPr="00037BD7">
              <w:rPr>
                <w:b/>
                <w:i/>
                <w:color w:val="FFFFFF"/>
                <w:sz w:val="20"/>
                <w:szCs w:val="20"/>
              </w:rPr>
              <w:t>P</w:t>
            </w:r>
            <w:r>
              <w:rPr>
                <w:b/>
                <w:i/>
                <w:color w:val="FFFFFF"/>
                <w:sz w:val="20"/>
                <w:szCs w:val="20"/>
              </w:rPr>
              <w:t>ropuestas de P</w:t>
            </w:r>
            <w:r w:rsidRPr="00037BD7">
              <w:rPr>
                <w:b/>
                <w:i/>
                <w:color w:val="FFFFFF"/>
                <w:sz w:val="20"/>
                <w:szCs w:val="20"/>
              </w:rPr>
              <w:t>untos Fuertes:</w:t>
            </w:r>
          </w:p>
        </w:tc>
      </w:tr>
      <w:tr w:rsidR="00A04B53" w:rsidRPr="00037BD7" w14:paraId="26DD7DAB" w14:textId="77777777" w:rsidTr="00A04B53">
        <w:trPr>
          <w:jc w:val="center"/>
        </w:trPr>
        <w:tc>
          <w:tcPr>
            <w:tcW w:w="5000" w:type="pct"/>
            <w:tcBorders>
              <w:bottom w:val="single" w:sz="4" w:space="0" w:color="auto"/>
            </w:tcBorders>
          </w:tcPr>
          <w:p w14:paraId="50ECF9C3" w14:textId="77777777" w:rsidR="00A04B53" w:rsidRPr="00521B8C" w:rsidRDefault="00A04B53" w:rsidP="00A04B53">
            <w:pPr>
              <w:spacing w:after="0" w:line="240" w:lineRule="auto"/>
              <w:jc w:val="both"/>
              <w:rPr>
                <w:color w:val="0000FF"/>
                <w:sz w:val="18"/>
              </w:rPr>
            </w:pPr>
            <w:r w:rsidRPr="00521B8C">
              <w:rPr>
                <w:rFonts w:asciiTheme="minorHAnsi" w:hAnsiTheme="minorHAnsi"/>
                <w:color w:val="0000FF"/>
                <w:sz w:val="18"/>
                <w:szCs w:val="18"/>
              </w:rPr>
              <w:t xml:space="preserve">Relacione aspectos </w:t>
            </w:r>
            <w:r w:rsidRPr="00521B8C">
              <w:rPr>
                <w:rFonts w:asciiTheme="minorHAnsi" w:hAnsiTheme="minorHAnsi"/>
                <w:b/>
                <w:color w:val="0000FF"/>
                <w:sz w:val="18"/>
                <w:szCs w:val="18"/>
              </w:rPr>
              <w:t>de gran relevancia</w:t>
            </w:r>
            <w:r w:rsidRPr="00521B8C">
              <w:rPr>
                <w:rFonts w:asciiTheme="minorHAnsi" w:hAnsiTheme="minorHAnsi"/>
                <w:color w:val="0000FF"/>
                <w:sz w:val="18"/>
                <w:szCs w:val="18"/>
              </w:rPr>
              <w:t>.</w:t>
            </w:r>
          </w:p>
          <w:p w14:paraId="2E368F19" w14:textId="77777777" w:rsidR="00A04B53" w:rsidRPr="00521B8C" w:rsidRDefault="00A04B53" w:rsidP="00A04B53">
            <w:pPr>
              <w:autoSpaceDE w:val="0"/>
              <w:autoSpaceDN w:val="0"/>
              <w:adjustRightInd w:val="0"/>
              <w:spacing w:after="0" w:line="240" w:lineRule="auto"/>
              <w:jc w:val="both"/>
              <w:rPr>
                <w:color w:val="0000FF"/>
                <w:sz w:val="18"/>
              </w:rPr>
            </w:pPr>
            <w:r w:rsidRPr="00521B8C">
              <w:rPr>
                <w:color w:val="0000FF"/>
                <w:sz w:val="18"/>
              </w:rPr>
              <w:t>Si no se proponen Puntos Fuertes, indicar “No se identificaron”</w:t>
            </w:r>
          </w:p>
          <w:p w14:paraId="7E1C8313" w14:textId="77777777" w:rsidR="00A04B53" w:rsidRPr="00521B8C" w:rsidRDefault="00A04B53" w:rsidP="00A04B53">
            <w:pPr>
              <w:autoSpaceDE w:val="0"/>
              <w:autoSpaceDN w:val="0"/>
              <w:adjustRightInd w:val="0"/>
              <w:spacing w:after="0" w:line="240" w:lineRule="auto"/>
              <w:jc w:val="both"/>
              <w:rPr>
                <w:color w:val="0000FF"/>
                <w:sz w:val="18"/>
              </w:rPr>
            </w:pPr>
            <w:r w:rsidRPr="00521B8C">
              <w:rPr>
                <w:color w:val="0000FF"/>
                <w:sz w:val="18"/>
              </w:rPr>
              <w:t>Si se proponen Puntos Fuertes vinculados con resultados de indicadores es preciso identificar dichos indicadores (con nombre y código)</w:t>
            </w:r>
          </w:p>
        </w:tc>
      </w:tr>
    </w:tbl>
    <w:p w14:paraId="45BE319F" w14:textId="77777777" w:rsidR="00CE2880" w:rsidRPr="00741287" w:rsidRDefault="00CE2880" w:rsidP="00CE2880">
      <w:pPr>
        <w:spacing w:before="120" w:after="0" w:line="240" w:lineRule="auto"/>
        <w:jc w:val="both"/>
        <w:rPr>
          <w:rFonts w:asciiTheme="minorHAnsi" w:hAnsiTheme="minorHAnsi"/>
          <w:bCs/>
          <w:color w:val="0000FF"/>
          <w:sz w:val="16"/>
          <w:szCs w:val="16"/>
        </w:rPr>
      </w:pPr>
      <w:r w:rsidRPr="00CE2880">
        <w:rPr>
          <w:rFonts w:asciiTheme="minorHAnsi" w:hAnsiTheme="minorHAnsi"/>
          <w:bCs/>
          <w:color w:val="0000FF"/>
          <w:sz w:val="16"/>
          <w:szCs w:val="16"/>
        </w:rPr>
        <w:t>[</w:t>
      </w:r>
      <w:r w:rsidRPr="00741287">
        <w:rPr>
          <w:rFonts w:asciiTheme="minorHAnsi" w:hAnsiTheme="minorHAnsi"/>
          <w:bCs/>
          <w:color w:val="0000FF"/>
          <w:sz w:val="16"/>
          <w:szCs w:val="16"/>
        </w:rPr>
        <w:t>Indicaciones para la</w:t>
      </w:r>
      <w:r>
        <w:rPr>
          <w:rFonts w:asciiTheme="minorHAnsi" w:hAnsiTheme="minorHAnsi"/>
          <w:bCs/>
          <w:color w:val="0000FF"/>
          <w:sz w:val="16"/>
          <w:szCs w:val="16"/>
        </w:rPr>
        <w:t xml:space="preserve"> cumplimentación de los “Puntos D</w:t>
      </w:r>
      <w:r w:rsidRPr="00741287">
        <w:rPr>
          <w:rFonts w:asciiTheme="minorHAnsi" w:hAnsiTheme="minorHAnsi"/>
          <w:bCs/>
          <w:color w:val="0000FF"/>
          <w:sz w:val="16"/>
          <w:szCs w:val="16"/>
        </w:rPr>
        <w:t xml:space="preserve">ébiles”: </w:t>
      </w:r>
    </w:p>
    <w:p w14:paraId="2C8283BE" w14:textId="1C1C731E" w:rsidR="00CE2880" w:rsidRPr="00A7600A" w:rsidRDefault="00CE2880" w:rsidP="008711E1">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Enumere aspectos que se consideren son mejorables o </w:t>
      </w:r>
      <w:r>
        <w:rPr>
          <w:rFonts w:asciiTheme="minorHAnsi" w:eastAsiaTheme="minorHAnsi" w:hAnsiTheme="minorHAnsi" w:cstheme="minorHAnsi"/>
          <w:color w:val="0000FF"/>
          <w:sz w:val="16"/>
          <w:szCs w:val="16"/>
        </w:rPr>
        <w:t>requieran una especial atención</w:t>
      </w:r>
      <w:r w:rsidR="00A7600A" w:rsidRPr="00A7600A">
        <w:rPr>
          <w:rFonts w:asciiTheme="minorHAnsi" w:eastAsiaTheme="minorHAnsi" w:hAnsiTheme="minorHAnsi" w:cstheme="minorHAnsi"/>
          <w:color w:val="0000FF"/>
          <w:sz w:val="16"/>
          <w:szCs w:val="16"/>
        </w:rPr>
        <w:t>.</w:t>
      </w:r>
    </w:p>
    <w:p w14:paraId="3A5E1BC3" w14:textId="77777777" w:rsidR="00A7600A" w:rsidRPr="00570E01" w:rsidRDefault="00A7600A" w:rsidP="00A7600A">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570E01">
        <w:rPr>
          <w:rFonts w:asciiTheme="minorHAnsi" w:eastAsiaTheme="minorHAnsi" w:hAnsiTheme="minorHAnsi" w:cstheme="minorHAnsi"/>
          <w:color w:val="0000FF"/>
          <w:sz w:val="16"/>
          <w:szCs w:val="16"/>
        </w:rPr>
        <w:t>Si se proponen Puntos Fuertes vinculados con resultados de indicadores es preciso identificar dichos indicadores (con nombre y código)</w:t>
      </w:r>
    </w:p>
    <w:p w14:paraId="2604E7D7" w14:textId="77777777" w:rsidR="00CE2880" w:rsidRPr="00254BB1" w:rsidRDefault="00CE2880" w:rsidP="008711E1">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No se trata de abordar las soluciones sino de la detección de posibles problemas (propuestas de Puntos Débiles) y las correspondientes Propuestas de Acciones de Mejora (acciones de mejora), destacando una asociación clara entre ambos.</w:t>
      </w:r>
      <w:r w:rsidRPr="00254BB1">
        <w:rPr>
          <w:color w:val="0000FF"/>
          <w:sz w:val="16"/>
          <w:szCs w:val="16"/>
        </w:rPr>
        <w:t xml:space="preserve"> </w:t>
      </w:r>
    </w:p>
    <w:p w14:paraId="253EF873" w14:textId="77777777" w:rsidR="00CE2880" w:rsidRPr="00CE2880" w:rsidRDefault="00CE2880" w:rsidP="008711E1">
      <w:pPr>
        <w:pStyle w:val="Prrafodelista"/>
        <w:numPr>
          <w:ilvl w:val="0"/>
          <w:numId w:val="1"/>
        </w:numPr>
        <w:autoSpaceDE w:val="0"/>
        <w:autoSpaceDN w:val="0"/>
        <w:adjustRightInd w:val="0"/>
        <w:spacing w:after="0" w:line="240" w:lineRule="auto"/>
        <w:ind w:left="284" w:hanging="284"/>
        <w:jc w:val="both"/>
        <w:rPr>
          <w:rFonts w:asciiTheme="minorHAnsi" w:eastAsiaTheme="minorHAnsi" w:hAnsiTheme="minorHAnsi" w:cstheme="minorHAnsi"/>
          <w:color w:val="0000FF"/>
          <w:sz w:val="16"/>
          <w:szCs w:val="16"/>
        </w:rPr>
      </w:pPr>
      <w:r w:rsidRPr="00254BB1">
        <w:rPr>
          <w:rFonts w:asciiTheme="minorHAnsi" w:eastAsiaTheme="minorHAnsi" w:hAnsiTheme="minorHAnsi" w:cstheme="minorHAnsi"/>
          <w:color w:val="0000FF"/>
          <w:sz w:val="16"/>
          <w:szCs w:val="16"/>
        </w:rPr>
        <w:t xml:space="preserve">Si no se identifican Puntos Débiles, indicar en la columna de Propuesta de Puntos Débiles </w:t>
      </w:r>
      <w:r>
        <w:rPr>
          <w:rFonts w:asciiTheme="minorHAnsi" w:eastAsiaTheme="minorHAnsi" w:hAnsiTheme="minorHAnsi" w:cstheme="minorHAnsi"/>
          <w:color w:val="0000FF"/>
          <w:sz w:val="16"/>
          <w:szCs w:val="16"/>
        </w:rPr>
        <w:t>“</w:t>
      </w:r>
      <w:r w:rsidRPr="00254BB1">
        <w:rPr>
          <w:rFonts w:asciiTheme="minorHAnsi" w:eastAsiaTheme="minorHAnsi" w:hAnsiTheme="minorHAnsi" w:cstheme="minorHAnsi"/>
          <w:color w:val="0000FF"/>
          <w:sz w:val="16"/>
          <w:szCs w:val="16"/>
        </w:rPr>
        <w:t>No se identificaron”, y en la de Propuesta de acción de Mejora: “No procede” (sustituyendo al texto incluido dentro de las celdas).</w:t>
      </w:r>
      <w:r w:rsidRPr="00254BB1">
        <w:rPr>
          <w:color w:val="0000FF"/>
          <w:sz w:val="16"/>
          <w:szCs w:val="16"/>
        </w:rPr>
        <w:t xml:space="preserve"> </w:t>
      </w:r>
    </w:p>
    <w:p w14:paraId="7BCE2958" w14:textId="0F9703EA" w:rsidR="00CE2880" w:rsidRPr="00EE0EF5" w:rsidRDefault="00CE2880" w:rsidP="008711E1">
      <w:pPr>
        <w:pStyle w:val="Prrafodelista"/>
        <w:numPr>
          <w:ilvl w:val="0"/>
          <w:numId w:val="1"/>
        </w:numPr>
        <w:autoSpaceDE w:val="0"/>
        <w:autoSpaceDN w:val="0"/>
        <w:adjustRightInd w:val="0"/>
        <w:spacing w:after="120" w:line="240" w:lineRule="auto"/>
        <w:ind w:left="284" w:hanging="284"/>
        <w:jc w:val="both"/>
        <w:rPr>
          <w:rFonts w:asciiTheme="minorHAnsi" w:eastAsiaTheme="minorHAnsi" w:hAnsiTheme="minorHAnsi" w:cstheme="minorHAnsi"/>
          <w:color w:val="0000FF"/>
          <w:sz w:val="16"/>
          <w:szCs w:val="16"/>
        </w:rPr>
      </w:pPr>
      <w:r w:rsidRPr="00CE2880">
        <w:rPr>
          <w:rFonts w:asciiTheme="minorHAnsi" w:hAnsiTheme="minorHAnsi"/>
          <w:color w:val="0000FF"/>
          <w:sz w:val="16"/>
          <w:szCs w:val="16"/>
        </w:rPr>
        <w:t>Se debe usar una fila por cada propuesta de Punto Débil.</w:t>
      </w:r>
      <w:r w:rsidRPr="00CE2880">
        <w:rPr>
          <w:rFonts w:asciiTheme="minorHAnsi" w:hAnsiTheme="minorHAnsi"/>
          <w:color w:val="0000FF"/>
          <w:sz w:val="16"/>
          <w:szCs w:val="16"/>
          <w:shd w:val="clear" w:color="auto" w:fill="FFFFF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15868" w:themeFill="accent5" w:themeFillShade="80"/>
        <w:tblLayout w:type="fixed"/>
        <w:tblLook w:val="00A0" w:firstRow="1" w:lastRow="0" w:firstColumn="1" w:lastColumn="0" w:noHBand="0" w:noVBand="0"/>
      </w:tblPr>
      <w:tblGrid>
        <w:gridCol w:w="4332"/>
        <w:gridCol w:w="5664"/>
      </w:tblGrid>
      <w:tr w:rsidR="00CE2880" w:rsidRPr="00037BD7" w14:paraId="1A169400" w14:textId="77777777" w:rsidTr="00AD4FE7">
        <w:trPr>
          <w:jc w:val="center"/>
        </w:trPr>
        <w:tc>
          <w:tcPr>
            <w:tcW w:w="2167" w:type="pct"/>
            <w:shd w:val="clear" w:color="auto" w:fill="00607C"/>
            <w:vAlign w:val="center"/>
          </w:tcPr>
          <w:p w14:paraId="2F14FF71" w14:textId="77777777" w:rsidR="00CE2880" w:rsidRPr="00037BD7" w:rsidRDefault="00CE2880" w:rsidP="00AD4FE7">
            <w:pPr>
              <w:spacing w:after="0" w:line="240" w:lineRule="auto"/>
              <w:jc w:val="center"/>
              <w:rPr>
                <w:rFonts w:asciiTheme="minorHAnsi" w:hAnsiTheme="minorHAnsi"/>
                <w:b/>
                <w:i/>
                <w:color w:val="FFFFFF"/>
                <w:sz w:val="20"/>
                <w:szCs w:val="20"/>
              </w:rPr>
            </w:pPr>
            <w:r>
              <w:rPr>
                <w:rFonts w:asciiTheme="minorHAnsi" w:hAnsiTheme="minorHAnsi"/>
                <w:b/>
                <w:i/>
                <w:color w:val="FFFFFF"/>
                <w:sz w:val="20"/>
                <w:szCs w:val="20"/>
              </w:rPr>
              <w:t>Propuestas de Puntos D</w:t>
            </w:r>
            <w:r w:rsidRPr="00037BD7">
              <w:rPr>
                <w:rFonts w:asciiTheme="minorHAnsi" w:hAnsiTheme="minorHAnsi"/>
                <w:b/>
                <w:i/>
                <w:color w:val="FFFFFF"/>
                <w:sz w:val="20"/>
                <w:szCs w:val="20"/>
              </w:rPr>
              <w:t>ébiles</w:t>
            </w:r>
          </w:p>
        </w:tc>
        <w:tc>
          <w:tcPr>
            <w:tcW w:w="2833" w:type="pct"/>
            <w:shd w:val="clear" w:color="auto" w:fill="00607C"/>
            <w:vAlign w:val="center"/>
          </w:tcPr>
          <w:p w14:paraId="5398703C" w14:textId="77777777" w:rsidR="00CE2880" w:rsidRPr="00037BD7" w:rsidRDefault="00CE2880" w:rsidP="00AD4FE7">
            <w:pPr>
              <w:spacing w:after="0" w:line="240" w:lineRule="auto"/>
              <w:jc w:val="center"/>
              <w:rPr>
                <w:rFonts w:asciiTheme="minorHAnsi" w:hAnsiTheme="minorHAnsi"/>
                <w:color w:val="FFFFFF"/>
                <w:sz w:val="20"/>
                <w:szCs w:val="20"/>
              </w:rPr>
            </w:pPr>
            <w:r>
              <w:rPr>
                <w:rFonts w:asciiTheme="minorHAnsi" w:hAnsiTheme="minorHAnsi"/>
                <w:b/>
                <w:i/>
                <w:color w:val="FFFFFF"/>
                <w:sz w:val="20"/>
                <w:szCs w:val="20"/>
              </w:rPr>
              <w:t xml:space="preserve">Propuestas </w:t>
            </w:r>
            <w:r w:rsidRPr="00037BD7">
              <w:rPr>
                <w:rFonts w:asciiTheme="minorHAnsi" w:hAnsiTheme="minorHAnsi"/>
                <w:b/>
                <w:i/>
                <w:color w:val="FFFFFF"/>
                <w:sz w:val="20"/>
                <w:szCs w:val="20"/>
              </w:rPr>
              <w:t>Acciones de mejora</w:t>
            </w:r>
          </w:p>
        </w:tc>
      </w:tr>
      <w:tr w:rsidR="00CE2880" w:rsidRPr="00037BD7" w14:paraId="50DC2F66" w14:textId="77777777" w:rsidTr="00AD4FE7">
        <w:trPr>
          <w:jc w:val="center"/>
        </w:trPr>
        <w:tc>
          <w:tcPr>
            <w:tcW w:w="2167" w:type="pct"/>
            <w:vAlign w:val="center"/>
          </w:tcPr>
          <w:p w14:paraId="6F38948C" w14:textId="77777777" w:rsidR="00CE2880" w:rsidRPr="00404E13" w:rsidRDefault="00CE2880" w:rsidP="00AD4FE7">
            <w:pPr>
              <w:spacing w:after="0" w:line="240" w:lineRule="auto"/>
              <w:jc w:val="both"/>
              <w:rPr>
                <w:rFonts w:asciiTheme="minorHAnsi" w:hAnsiTheme="minorHAnsi"/>
                <w:color w:val="0000FF"/>
                <w:sz w:val="18"/>
                <w:szCs w:val="18"/>
              </w:rPr>
            </w:pPr>
            <w:r w:rsidRPr="00404E13">
              <w:rPr>
                <w:rFonts w:asciiTheme="minorHAnsi" w:hAnsiTheme="minorHAnsi"/>
                <w:sz w:val="18"/>
                <w:szCs w:val="18"/>
              </w:rPr>
              <w:t xml:space="preserve">Propuesta Punto débil </w:t>
            </w:r>
            <w:proofErr w:type="spellStart"/>
            <w:r w:rsidRPr="00404E13">
              <w:rPr>
                <w:rFonts w:asciiTheme="minorHAnsi" w:hAnsiTheme="minorHAnsi"/>
                <w:sz w:val="18"/>
                <w:szCs w:val="18"/>
              </w:rPr>
              <w:t>nº</w:t>
            </w:r>
            <w:proofErr w:type="spellEnd"/>
            <w:r w:rsidRPr="00404E13">
              <w:rPr>
                <w:rFonts w:asciiTheme="minorHAnsi" w:hAnsiTheme="minorHAnsi"/>
                <w:color w:val="FF0000"/>
                <w:sz w:val="18"/>
                <w:szCs w:val="18"/>
              </w:rPr>
              <w:t xml:space="preserve"> </w:t>
            </w:r>
            <w:r w:rsidRPr="00404E13">
              <w:rPr>
                <w:rFonts w:asciiTheme="minorHAnsi" w:hAnsiTheme="minorHAnsi"/>
                <w:color w:val="0000FF"/>
                <w:sz w:val="18"/>
                <w:szCs w:val="18"/>
              </w:rPr>
              <w:t>XX:</w:t>
            </w:r>
          </w:p>
        </w:tc>
        <w:tc>
          <w:tcPr>
            <w:tcW w:w="2833" w:type="pct"/>
            <w:vAlign w:val="center"/>
          </w:tcPr>
          <w:p w14:paraId="68A7A2D0"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p w14:paraId="021DEB65" w14:textId="77777777" w:rsidR="00CE2880" w:rsidRPr="00404E13" w:rsidRDefault="00CE2880" w:rsidP="00AD4FE7">
            <w:pPr>
              <w:autoSpaceDE w:val="0"/>
              <w:autoSpaceDN w:val="0"/>
              <w:adjustRightInd w:val="0"/>
              <w:spacing w:after="0" w:line="240" w:lineRule="auto"/>
              <w:jc w:val="both"/>
              <w:rPr>
                <w:color w:val="0000FF"/>
                <w:sz w:val="18"/>
                <w:szCs w:val="18"/>
              </w:rPr>
            </w:pPr>
            <w:r w:rsidRPr="00404E13">
              <w:rPr>
                <w:sz w:val="18"/>
                <w:szCs w:val="18"/>
              </w:rPr>
              <w:t xml:space="preserve">Propuesta Acción de mejora </w:t>
            </w:r>
            <w:proofErr w:type="spellStart"/>
            <w:r w:rsidRPr="00404E13">
              <w:rPr>
                <w:sz w:val="18"/>
                <w:szCs w:val="18"/>
              </w:rPr>
              <w:t>nº</w:t>
            </w:r>
            <w:proofErr w:type="spellEnd"/>
            <w:r w:rsidRPr="00404E13">
              <w:rPr>
                <w:sz w:val="18"/>
                <w:szCs w:val="18"/>
              </w:rPr>
              <w:t xml:space="preserve"> </w:t>
            </w:r>
            <w:proofErr w:type="spellStart"/>
            <w:r w:rsidRPr="00404E13">
              <w:rPr>
                <w:color w:val="0000FF"/>
                <w:sz w:val="18"/>
                <w:szCs w:val="18"/>
              </w:rPr>
              <w:t>xxx</w:t>
            </w:r>
            <w:proofErr w:type="spellEnd"/>
            <w:r w:rsidRPr="00404E13">
              <w:rPr>
                <w:color w:val="0000FF"/>
                <w:sz w:val="18"/>
                <w:szCs w:val="18"/>
              </w:rPr>
              <w:t>: incluir numeración y acción</w:t>
            </w:r>
          </w:p>
        </w:tc>
      </w:tr>
    </w:tbl>
    <w:p w14:paraId="2A132E41" w14:textId="77777777" w:rsidR="00CE2880" w:rsidRDefault="00CE2880" w:rsidP="00CE2880">
      <w:pPr>
        <w:spacing w:before="120" w:after="120"/>
        <w:jc w:val="both"/>
        <w:rPr>
          <w:color w:val="0000FF"/>
          <w:sz w:val="16"/>
          <w:szCs w:val="16"/>
        </w:rPr>
      </w:pPr>
      <w:r w:rsidRPr="00E47071">
        <w:rPr>
          <w:color w:val="0000FF"/>
          <w:sz w:val="16"/>
          <w:szCs w:val="16"/>
        </w:rPr>
        <w:t>[Se deben eliminar todas las indicaciones una vez se complete el criterio]</w:t>
      </w:r>
    </w:p>
    <w:p w14:paraId="67F1A6EB" w14:textId="08F2CE97" w:rsidR="003A791E" w:rsidRPr="00CE2880" w:rsidRDefault="003A791E" w:rsidP="00206D21">
      <w:pPr>
        <w:spacing w:before="120" w:after="120"/>
        <w:jc w:val="both"/>
        <w:rPr>
          <w:rFonts w:ascii="Source Sans Pro" w:hAnsi="Source Sans Pro" w:cs="Arial"/>
          <w:sz w:val="21"/>
          <w:szCs w:val="21"/>
        </w:rPr>
      </w:pPr>
    </w:p>
    <w:p w14:paraId="782B3110" w14:textId="77777777" w:rsidR="00455E2A" w:rsidRPr="0016334F" w:rsidRDefault="00455E2A" w:rsidP="00EC3B8D">
      <w:pPr>
        <w:pStyle w:val="AGAETexto"/>
        <w:spacing w:before="0" w:after="0" w:line="240" w:lineRule="auto"/>
        <w:rPr>
          <w:rFonts w:ascii="Source Sans Pro" w:hAnsi="Source Sans Pro" w:cs="Arial"/>
          <w:sz w:val="21"/>
          <w:szCs w:val="21"/>
          <w:lang w:val="es-ES_tradnl"/>
        </w:rPr>
        <w:sectPr w:rsidR="00455E2A" w:rsidRPr="0016334F" w:rsidSect="004C7109">
          <w:headerReference w:type="default" r:id="rId26"/>
          <w:footerReference w:type="default" r:id="rId27"/>
          <w:headerReference w:type="first" r:id="rId28"/>
          <w:footerReference w:type="first" r:id="rId29"/>
          <w:pgSz w:w="11906" w:h="16838"/>
          <w:pgMar w:top="1134" w:right="1191" w:bottom="1134" w:left="709" w:header="284" w:footer="709" w:gutter="0"/>
          <w:pgNumType w:chapStyle="1"/>
          <w:cols w:space="708"/>
          <w:titlePg/>
          <w:docGrid w:linePitch="360"/>
        </w:sectPr>
      </w:pPr>
    </w:p>
    <w:p w14:paraId="1C686750" w14:textId="0FB8E20E" w:rsidR="00AB4B41" w:rsidRDefault="00AB4B41" w:rsidP="00C904F4">
      <w:pPr>
        <w:spacing w:after="0" w:line="240" w:lineRule="auto"/>
      </w:pPr>
    </w:p>
    <w:p w14:paraId="0C65909C" w14:textId="7BA22C5C" w:rsidR="00553CA8" w:rsidRDefault="00553CA8" w:rsidP="00C904F4">
      <w:pPr>
        <w:spacing w:after="0" w:line="240" w:lineRule="auto"/>
      </w:pPr>
    </w:p>
    <w:p w14:paraId="178CBB70" w14:textId="634A6838" w:rsidR="00C904F4" w:rsidRDefault="00C904F4" w:rsidP="00C904F4">
      <w:pPr>
        <w:spacing w:after="0" w:line="240" w:lineRule="auto"/>
      </w:pPr>
    </w:p>
    <w:p w14:paraId="388D0DFA" w14:textId="029C468C" w:rsidR="00C904F4" w:rsidRDefault="00C904F4" w:rsidP="00C904F4">
      <w:pPr>
        <w:spacing w:after="0" w:line="240" w:lineRule="auto"/>
      </w:pPr>
    </w:p>
    <w:p w14:paraId="404B2853" w14:textId="77777777" w:rsidR="00C904F4" w:rsidRDefault="00C904F4" w:rsidP="00C904F4">
      <w:pPr>
        <w:spacing w:after="0" w:line="240" w:lineRule="auto"/>
      </w:pPr>
    </w:p>
    <w:p w14:paraId="2F696798" w14:textId="77777777" w:rsidR="00553CA8" w:rsidRDefault="00553CA8" w:rsidP="00C904F4">
      <w:pPr>
        <w:spacing w:after="0" w:line="240" w:lineRule="auto"/>
      </w:pPr>
    </w:p>
    <w:p w14:paraId="6FBC276C" w14:textId="71F1FEFF" w:rsidR="00897EFA" w:rsidRPr="00872F18" w:rsidRDefault="00897EFA" w:rsidP="00C904F4">
      <w:pPr>
        <w:spacing w:after="0" w:line="240" w:lineRule="auto"/>
        <w:rPr>
          <w:b/>
          <w:sz w:val="56"/>
          <w:szCs w:val="56"/>
        </w:rPr>
      </w:pPr>
      <w:r w:rsidRPr="0064424C">
        <w:rPr>
          <w:b/>
          <w:color w:val="0000FF"/>
          <w:sz w:val="56"/>
          <w:szCs w:val="56"/>
        </w:rPr>
        <w:t>GRADO</w:t>
      </w:r>
      <w:r w:rsidR="00545587" w:rsidRPr="00872F18">
        <w:rPr>
          <w:b/>
          <w:sz w:val="56"/>
          <w:szCs w:val="56"/>
        </w:rPr>
        <w:t>/</w:t>
      </w:r>
      <w:r w:rsidR="00545587" w:rsidRPr="0064424C">
        <w:rPr>
          <w:b/>
          <w:color w:val="0000FF"/>
          <w:sz w:val="56"/>
          <w:szCs w:val="56"/>
        </w:rPr>
        <w:t>MÁSTER</w:t>
      </w:r>
      <w:r w:rsidRPr="00872F18">
        <w:rPr>
          <w:b/>
          <w:sz w:val="56"/>
          <w:szCs w:val="56"/>
        </w:rPr>
        <w:t xml:space="preserve"> EN: </w:t>
      </w:r>
    </w:p>
    <w:p w14:paraId="79B81186" w14:textId="017AB9B3" w:rsidR="00553CA8" w:rsidRPr="00D67B48" w:rsidRDefault="00897EFA" w:rsidP="00C904F4">
      <w:pPr>
        <w:spacing w:after="0" w:line="240" w:lineRule="auto"/>
        <w:rPr>
          <w:b/>
          <w:sz w:val="56"/>
          <w:szCs w:val="56"/>
        </w:rPr>
      </w:pPr>
      <w:r w:rsidRPr="00D67B48">
        <w:rPr>
          <w:b/>
          <w:sz w:val="56"/>
          <w:szCs w:val="56"/>
        </w:rPr>
        <w:t xml:space="preserve">CENTRO: </w:t>
      </w:r>
    </w:p>
    <w:p w14:paraId="1E7BECDC" w14:textId="77777777" w:rsidR="0064424C" w:rsidRPr="0064424C" w:rsidRDefault="0064424C" w:rsidP="0064424C">
      <w:pPr>
        <w:pStyle w:val="Textocomentario"/>
        <w:spacing w:before="120" w:after="120"/>
        <w:jc w:val="both"/>
        <w:rPr>
          <w:color w:val="0000FF"/>
          <w:sz w:val="16"/>
          <w:szCs w:val="16"/>
        </w:rPr>
      </w:pPr>
      <w:r w:rsidRPr="0064424C">
        <w:rPr>
          <w:rFonts w:asciiTheme="minorHAnsi" w:hAnsiTheme="minorHAnsi"/>
          <w:color w:val="0000FF"/>
          <w:sz w:val="16"/>
          <w:szCs w:val="16"/>
          <w:shd w:val="clear" w:color="auto" w:fill="FFFFFF"/>
        </w:rPr>
        <w:t>[</w:t>
      </w:r>
      <w:r w:rsidRPr="0064424C">
        <w:rPr>
          <w:rFonts w:asciiTheme="minorHAnsi" w:hAnsiTheme="minorHAnsi"/>
          <w:color w:val="0000FF"/>
          <w:sz w:val="16"/>
          <w:szCs w:val="16"/>
        </w:rPr>
        <w:t>Borrar lo que no corresponda</w:t>
      </w:r>
      <w:r w:rsidRPr="0064424C">
        <w:rPr>
          <w:color w:val="0000FF"/>
          <w:sz w:val="16"/>
          <w:szCs w:val="16"/>
        </w:rPr>
        <w:t>]</w:t>
      </w:r>
    </w:p>
    <w:p w14:paraId="0D31226C" w14:textId="53AA792D" w:rsidR="00C904F4" w:rsidRPr="00C904F4" w:rsidRDefault="00C904F4" w:rsidP="00C904F4">
      <w:pPr>
        <w:spacing w:after="0" w:line="240" w:lineRule="auto"/>
        <w:jc w:val="both"/>
      </w:pPr>
    </w:p>
    <w:p w14:paraId="4DF79893" w14:textId="77777777" w:rsidR="00C904F4" w:rsidRPr="00C904F4" w:rsidRDefault="00C904F4" w:rsidP="00C904F4">
      <w:pPr>
        <w:spacing w:after="0" w:line="240" w:lineRule="auto"/>
        <w:jc w:val="both"/>
      </w:pPr>
    </w:p>
    <w:p w14:paraId="34C04941" w14:textId="77777777" w:rsidR="00553CA8" w:rsidRPr="00C904F4" w:rsidRDefault="00553CA8" w:rsidP="00C904F4">
      <w:pPr>
        <w:spacing w:after="0" w:line="240" w:lineRule="auto"/>
      </w:pPr>
    </w:p>
    <w:p w14:paraId="0CF29103" w14:textId="77777777" w:rsidR="00553CA8" w:rsidRPr="00553CA8" w:rsidRDefault="00553CA8" w:rsidP="00EC3B8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jc w:val="center"/>
        <w:rPr>
          <w:b/>
          <w:sz w:val="56"/>
          <w:szCs w:val="56"/>
        </w:rPr>
      </w:pPr>
      <w:r w:rsidRPr="00553CA8">
        <w:rPr>
          <w:b/>
          <w:sz w:val="56"/>
          <w:szCs w:val="56"/>
        </w:rPr>
        <w:t xml:space="preserve">ANEXO 1: </w:t>
      </w:r>
    </w:p>
    <w:p w14:paraId="4FC71BA1" w14:textId="50B1CE52" w:rsidR="00553CA8" w:rsidRPr="00553CA8" w:rsidRDefault="00553CA8" w:rsidP="00EC3B8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jc w:val="center"/>
        <w:rPr>
          <w:b/>
          <w:sz w:val="56"/>
          <w:szCs w:val="56"/>
        </w:rPr>
      </w:pPr>
      <w:r w:rsidRPr="00553CA8">
        <w:rPr>
          <w:b/>
          <w:sz w:val="56"/>
          <w:szCs w:val="56"/>
        </w:rPr>
        <w:t>INFORME DE INDICADORES</w:t>
      </w:r>
    </w:p>
    <w:p w14:paraId="28A3316C" w14:textId="77777777" w:rsidR="00F137A3" w:rsidRPr="00F137A3" w:rsidRDefault="00F137A3" w:rsidP="0082685F">
      <w:pPr>
        <w:pStyle w:val="Default"/>
        <w:spacing w:after="120" w:line="276" w:lineRule="auto"/>
        <w:jc w:val="both"/>
        <w:rPr>
          <w:rFonts w:asciiTheme="minorHAnsi" w:hAnsiTheme="minorHAnsi"/>
          <w:b/>
          <w:color w:val="auto"/>
          <w:sz w:val="16"/>
          <w:szCs w:val="16"/>
        </w:rPr>
      </w:pPr>
    </w:p>
    <w:p w14:paraId="5CB9F331" w14:textId="7A7B987A" w:rsidR="0082685F" w:rsidRPr="0082685F" w:rsidRDefault="0082685F" w:rsidP="0082685F">
      <w:pPr>
        <w:pStyle w:val="Default"/>
        <w:spacing w:after="120" w:line="276" w:lineRule="auto"/>
        <w:jc w:val="both"/>
        <w:rPr>
          <w:rFonts w:asciiTheme="minorHAnsi" w:hAnsiTheme="minorHAnsi"/>
          <w:b/>
          <w:color w:val="0000FF"/>
          <w:sz w:val="16"/>
          <w:szCs w:val="16"/>
        </w:rPr>
      </w:pPr>
      <w:r w:rsidRPr="0082685F">
        <w:rPr>
          <w:rFonts w:asciiTheme="minorHAnsi" w:hAnsiTheme="minorHAnsi"/>
          <w:b/>
          <w:color w:val="0000FF"/>
          <w:sz w:val="16"/>
          <w:szCs w:val="16"/>
        </w:rPr>
        <w:t xml:space="preserve">INDICACIONES GENERALES (PARA TODO EL </w:t>
      </w:r>
      <w:r w:rsidR="002A7924">
        <w:rPr>
          <w:rFonts w:asciiTheme="minorHAnsi" w:hAnsiTheme="minorHAnsi"/>
          <w:b/>
          <w:color w:val="0000FF"/>
          <w:sz w:val="16"/>
          <w:szCs w:val="16"/>
        </w:rPr>
        <w:t>ANEXO</w:t>
      </w:r>
      <w:r w:rsidRPr="0082685F">
        <w:rPr>
          <w:rFonts w:asciiTheme="minorHAnsi" w:hAnsiTheme="minorHAnsi"/>
          <w:b/>
          <w:color w:val="0000FF"/>
          <w:sz w:val="16"/>
          <w:szCs w:val="16"/>
        </w:rPr>
        <w:t xml:space="preserve">): </w:t>
      </w:r>
    </w:p>
    <w:p w14:paraId="0437BE5E" w14:textId="7E4E0367" w:rsidR="0082685F" w:rsidRPr="00AA072A" w:rsidRDefault="0082685F" w:rsidP="00EA62F8">
      <w:pPr>
        <w:autoSpaceDE w:val="0"/>
        <w:autoSpaceDN w:val="0"/>
        <w:adjustRightInd w:val="0"/>
        <w:spacing w:after="120" w:line="240" w:lineRule="auto"/>
        <w:ind w:right="1416"/>
        <w:jc w:val="both"/>
        <w:rPr>
          <w:rFonts w:asciiTheme="minorHAnsi" w:eastAsia="Times New Roman" w:hAnsiTheme="minorHAnsi" w:cstheme="minorHAnsi"/>
          <w:color w:val="0000FF"/>
          <w:sz w:val="16"/>
          <w:szCs w:val="16"/>
          <w:lang w:eastAsia="es-ES"/>
        </w:rPr>
      </w:pPr>
      <w:r w:rsidRPr="00AA072A">
        <w:rPr>
          <w:rFonts w:asciiTheme="minorHAnsi" w:hAnsiTheme="minorHAnsi" w:cstheme="minorHAnsi"/>
          <w:color w:val="0000FF"/>
          <w:sz w:val="16"/>
          <w:szCs w:val="16"/>
        </w:rPr>
        <w:t>En el caso de indicadores vinculados con Puntos Débiles cuyo alcance sea de un solo título: Las metas establecidas en el Plan de Mejora del centro</w:t>
      </w:r>
      <w:r w:rsidR="00157006">
        <w:rPr>
          <w:rFonts w:asciiTheme="minorHAnsi" w:hAnsiTheme="minorHAnsi" w:cstheme="minorHAnsi"/>
          <w:color w:val="0000FF"/>
          <w:sz w:val="16"/>
          <w:szCs w:val="16"/>
        </w:rPr>
        <w:t xml:space="preserve"> se</w:t>
      </w:r>
      <w:r w:rsidRPr="00AA072A">
        <w:rPr>
          <w:rFonts w:asciiTheme="minorHAnsi" w:hAnsiTheme="minorHAnsi" w:cstheme="minorHAnsi"/>
          <w:color w:val="0000FF"/>
          <w:sz w:val="16"/>
          <w:szCs w:val="16"/>
        </w:rPr>
        <w:t xml:space="preserve"> deben incluir en las tablas de resultados, añadiendo la columna correspondiente. </w:t>
      </w:r>
      <w:r w:rsidR="0045745E">
        <w:rPr>
          <w:rFonts w:asciiTheme="minorHAnsi" w:hAnsiTheme="minorHAnsi" w:cstheme="minorHAnsi"/>
          <w:color w:val="0000FF"/>
          <w:sz w:val="16"/>
          <w:szCs w:val="16"/>
        </w:rPr>
        <w:t xml:space="preserve"> </w:t>
      </w:r>
    </w:p>
    <w:p w14:paraId="01C769BC" w14:textId="5CE7A8BC" w:rsidR="00F137A3" w:rsidRDefault="00F137A3" w:rsidP="00F137A3">
      <w:pPr>
        <w:pStyle w:val="Textocomentario"/>
        <w:spacing w:after="0"/>
        <w:rPr>
          <w:rStyle w:val="Refdecomentario"/>
          <w:color w:val="0000FF"/>
        </w:rPr>
      </w:pPr>
      <w:r>
        <w:rPr>
          <w:rStyle w:val="Refdecomentario"/>
          <w:color w:val="0000FF"/>
        </w:rPr>
        <w:t>P</w:t>
      </w:r>
      <w:r w:rsidR="0082685F" w:rsidRPr="0082685F">
        <w:rPr>
          <w:rStyle w:val="Refdecomentario"/>
          <w:color w:val="0000FF"/>
        </w:rPr>
        <w:t>ara los resultados de todas las tablas</w:t>
      </w:r>
      <w:r>
        <w:rPr>
          <w:rStyle w:val="Refdecomentario"/>
          <w:color w:val="0000FF"/>
        </w:rPr>
        <w:t xml:space="preserve"> </w:t>
      </w:r>
      <w:r w:rsidR="00D41815">
        <w:rPr>
          <w:rStyle w:val="Refdecomentario"/>
          <w:color w:val="0000FF"/>
        </w:rPr>
        <w:t>de</w:t>
      </w:r>
      <w:r>
        <w:rPr>
          <w:rStyle w:val="Refdecomentario"/>
          <w:color w:val="0000FF"/>
        </w:rPr>
        <w:t xml:space="preserve"> resultados de indicadores:</w:t>
      </w:r>
    </w:p>
    <w:p w14:paraId="31FA6C03" w14:textId="77777777" w:rsidR="00F137A3" w:rsidRDefault="00F137A3" w:rsidP="00157E2A">
      <w:pPr>
        <w:pStyle w:val="Textocomentario"/>
        <w:numPr>
          <w:ilvl w:val="0"/>
          <w:numId w:val="1"/>
        </w:numPr>
        <w:spacing w:after="0"/>
        <w:ind w:left="284" w:hanging="284"/>
        <w:jc w:val="both"/>
        <w:rPr>
          <w:rStyle w:val="Refdecomentario"/>
          <w:color w:val="0000FF"/>
        </w:rPr>
      </w:pPr>
      <w:r w:rsidRPr="00F137A3">
        <w:rPr>
          <w:rStyle w:val="Refdecomentario"/>
          <w:color w:val="0000FF"/>
        </w:rPr>
        <w:t xml:space="preserve">Incluir un solo decimal en los resultados. </w:t>
      </w:r>
    </w:p>
    <w:p w14:paraId="113A291E" w14:textId="79B20E28" w:rsidR="00F137A3" w:rsidRDefault="00F137A3" w:rsidP="00157E2A">
      <w:pPr>
        <w:pStyle w:val="Textocomentario"/>
        <w:numPr>
          <w:ilvl w:val="0"/>
          <w:numId w:val="1"/>
        </w:numPr>
        <w:spacing w:after="0"/>
        <w:ind w:left="284" w:hanging="284"/>
        <w:jc w:val="both"/>
        <w:rPr>
          <w:rStyle w:val="Refdecomentario"/>
          <w:color w:val="0000FF"/>
        </w:rPr>
      </w:pPr>
      <w:r>
        <w:rPr>
          <w:rStyle w:val="Refdecomentario"/>
          <w:color w:val="0000FF"/>
        </w:rPr>
        <w:t>No incluir el símbolo “%” en los resultados (ya aparece en la denominación del indicador)</w:t>
      </w:r>
    </w:p>
    <w:p w14:paraId="32726DEF" w14:textId="39BF256A" w:rsidR="009E57DE" w:rsidRPr="00F137A3" w:rsidRDefault="009E57DE" w:rsidP="00F137A3">
      <w:pPr>
        <w:pStyle w:val="Textocomentario"/>
        <w:spacing w:before="120" w:after="120"/>
        <w:jc w:val="both"/>
        <w:rPr>
          <w:color w:val="0000FF"/>
          <w:sz w:val="16"/>
          <w:szCs w:val="16"/>
        </w:rPr>
      </w:pPr>
      <w:r w:rsidRPr="00F137A3">
        <w:rPr>
          <w:color w:val="0000FF"/>
          <w:sz w:val="16"/>
          <w:szCs w:val="16"/>
        </w:rPr>
        <w:t xml:space="preserve">[Se deben eliminar todas las indicaciones una vez se complete el </w:t>
      </w:r>
      <w:r w:rsidR="0014103D">
        <w:rPr>
          <w:color w:val="0000FF"/>
          <w:sz w:val="16"/>
          <w:szCs w:val="16"/>
        </w:rPr>
        <w:t>anexo</w:t>
      </w:r>
      <w:r w:rsidRPr="00F137A3">
        <w:rPr>
          <w:color w:val="0000FF"/>
          <w:sz w:val="16"/>
          <w:szCs w:val="16"/>
        </w:rPr>
        <w:t>]</w:t>
      </w:r>
    </w:p>
    <w:p w14:paraId="3DEBF458" w14:textId="5C7B2FD0" w:rsidR="00C904F4" w:rsidRDefault="00C904F4">
      <w:r>
        <w:br w:type="page"/>
      </w:r>
    </w:p>
    <w:p w14:paraId="5B4F1A5D" w14:textId="77777777" w:rsidR="00FD1D97" w:rsidRPr="00B52F96" w:rsidRDefault="00FD1D97">
      <w:pPr>
        <w:numPr>
          <w:ilvl w:val="1"/>
          <w:numId w:val="15"/>
        </w:numPr>
        <w:spacing w:line="240" w:lineRule="auto"/>
        <w:ind w:left="284" w:hanging="284"/>
        <w:contextualSpacing/>
        <w:rPr>
          <w:b/>
        </w:rPr>
      </w:pPr>
      <w:r w:rsidRPr="00B52F96">
        <w:rPr>
          <w:b/>
        </w:rPr>
        <w:lastRenderedPageBreak/>
        <w:t>P01 – Difusión de la información.</w:t>
      </w:r>
    </w:p>
    <w:tbl>
      <w:tblPr>
        <w:tblW w:w="487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797"/>
        <w:gridCol w:w="709"/>
        <w:gridCol w:w="710"/>
        <w:gridCol w:w="710"/>
        <w:gridCol w:w="710"/>
        <w:gridCol w:w="708"/>
      </w:tblGrid>
      <w:tr w:rsidR="00726548" w:rsidRPr="00B52F96" w14:paraId="27E64F71" w14:textId="77777777" w:rsidTr="007A08E1">
        <w:tc>
          <w:tcPr>
            <w:tcW w:w="3286" w:type="pct"/>
            <w:shd w:val="clear" w:color="auto" w:fill="00607C"/>
            <w:vAlign w:val="center"/>
            <w:hideMark/>
          </w:tcPr>
          <w:p w14:paraId="04B33615" w14:textId="77777777" w:rsidR="00726548" w:rsidRPr="00EE59F5" w:rsidRDefault="00726548" w:rsidP="00726548">
            <w:pPr>
              <w:spacing w:after="0" w:line="240" w:lineRule="auto"/>
              <w:jc w:val="center"/>
              <w:rPr>
                <w:rFonts w:asciiTheme="minorHAnsi" w:eastAsia="Times New Roman" w:hAnsiTheme="minorHAnsi" w:cs="Arial"/>
                <w:b/>
                <w:color w:val="FFFFFF"/>
                <w:sz w:val="16"/>
                <w:szCs w:val="16"/>
                <w:lang w:eastAsia="es-ES"/>
              </w:rPr>
            </w:pPr>
            <w:r w:rsidRPr="00EE59F5">
              <w:rPr>
                <w:rFonts w:asciiTheme="minorHAnsi" w:eastAsia="Times New Roman" w:hAnsiTheme="minorHAnsi" w:cs="Arial"/>
                <w:b/>
                <w:color w:val="FFFFFF"/>
                <w:sz w:val="16"/>
                <w:szCs w:val="16"/>
                <w:lang w:eastAsia="es-ES"/>
              </w:rPr>
              <w:t>INDICADOR (TÍTULO)</w:t>
            </w:r>
          </w:p>
        </w:tc>
        <w:tc>
          <w:tcPr>
            <w:tcW w:w="343" w:type="pct"/>
            <w:tcBorders>
              <w:top w:val="single" w:sz="4" w:space="0" w:color="auto"/>
              <w:left w:val="single" w:sz="4" w:space="0" w:color="auto"/>
              <w:bottom w:val="single" w:sz="4" w:space="0" w:color="auto"/>
              <w:right w:val="single" w:sz="4" w:space="0" w:color="auto"/>
            </w:tcBorders>
            <w:shd w:val="clear" w:color="auto" w:fill="00607C"/>
            <w:vAlign w:val="center"/>
          </w:tcPr>
          <w:p w14:paraId="6A2E845D" w14:textId="616B55A6" w:rsidR="00726548" w:rsidRPr="00B52F96" w:rsidRDefault="007A08E1" w:rsidP="00726548">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w:t>
            </w:r>
            <w:r w:rsidR="00726548" w:rsidRPr="00306487">
              <w:rPr>
                <w:b/>
                <w:color w:val="FFFFFF" w:themeColor="background1"/>
                <w:sz w:val="16"/>
                <w:szCs w:val="16"/>
              </w:rPr>
              <w:t>-</w:t>
            </w:r>
            <w:r>
              <w:rPr>
                <w:b/>
                <w:color w:val="FFFFFF" w:themeColor="background1"/>
                <w:sz w:val="16"/>
                <w:szCs w:val="16"/>
              </w:rPr>
              <w:t>xx</w:t>
            </w:r>
            <w:proofErr w:type="spellEnd"/>
          </w:p>
        </w:tc>
        <w:tc>
          <w:tcPr>
            <w:tcW w:w="343" w:type="pct"/>
            <w:tcBorders>
              <w:top w:val="single" w:sz="4" w:space="0" w:color="auto"/>
              <w:left w:val="single" w:sz="4" w:space="0" w:color="auto"/>
              <w:bottom w:val="single" w:sz="4" w:space="0" w:color="auto"/>
              <w:right w:val="single" w:sz="4" w:space="0" w:color="auto"/>
            </w:tcBorders>
            <w:shd w:val="clear" w:color="auto" w:fill="00607C"/>
            <w:vAlign w:val="center"/>
          </w:tcPr>
          <w:p w14:paraId="1598E198" w14:textId="6AEAE757" w:rsidR="00726548" w:rsidRPr="00B52F96" w:rsidRDefault="007A08E1" w:rsidP="00726548">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w:t>
            </w:r>
            <w:r w:rsidR="00726548">
              <w:rPr>
                <w:b/>
                <w:color w:val="FFFFFF" w:themeColor="background1"/>
                <w:sz w:val="16"/>
                <w:szCs w:val="16"/>
              </w:rPr>
              <w:t>-</w:t>
            </w:r>
            <w:r>
              <w:rPr>
                <w:b/>
                <w:color w:val="FFFFFF" w:themeColor="background1"/>
                <w:sz w:val="16"/>
                <w:szCs w:val="16"/>
              </w:rPr>
              <w:t>xx</w:t>
            </w:r>
            <w:proofErr w:type="spellEnd"/>
          </w:p>
        </w:tc>
        <w:tc>
          <w:tcPr>
            <w:tcW w:w="343" w:type="pct"/>
            <w:tcBorders>
              <w:top w:val="single" w:sz="4" w:space="0" w:color="auto"/>
              <w:left w:val="single" w:sz="4" w:space="0" w:color="auto"/>
              <w:bottom w:val="single" w:sz="4" w:space="0" w:color="auto"/>
              <w:right w:val="single" w:sz="4" w:space="0" w:color="auto"/>
            </w:tcBorders>
            <w:shd w:val="clear" w:color="auto" w:fill="00607C"/>
            <w:vAlign w:val="center"/>
          </w:tcPr>
          <w:p w14:paraId="251336B9" w14:textId="12D1EE33" w:rsidR="00726548" w:rsidRPr="00B52F96" w:rsidRDefault="007A08E1" w:rsidP="00726548">
            <w:pPr>
              <w:spacing w:after="0" w:line="240" w:lineRule="auto"/>
              <w:jc w:val="center"/>
              <w:rPr>
                <w:rFonts w:asciiTheme="minorHAnsi" w:eastAsia="Times New Roman" w:hAnsiTheme="minorHAnsi"/>
                <w:color w:val="FFFFFF"/>
                <w:sz w:val="16"/>
                <w:szCs w:val="16"/>
                <w:lang w:eastAsia="es-ES"/>
              </w:rPr>
            </w:pPr>
            <w:proofErr w:type="spellStart"/>
            <w:r>
              <w:rPr>
                <w:rFonts w:asciiTheme="minorHAnsi" w:eastAsia="Times New Roman" w:hAnsiTheme="minorHAnsi"/>
                <w:b/>
                <w:color w:val="FFFFFF"/>
                <w:sz w:val="16"/>
                <w:szCs w:val="16"/>
                <w:lang w:eastAsia="es-ES"/>
              </w:rPr>
              <w:t>xx</w:t>
            </w:r>
            <w:r w:rsidR="00726548"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43" w:type="pct"/>
            <w:tcBorders>
              <w:top w:val="single" w:sz="4" w:space="0" w:color="auto"/>
              <w:left w:val="single" w:sz="4" w:space="0" w:color="auto"/>
              <w:bottom w:val="single" w:sz="4" w:space="0" w:color="auto"/>
              <w:right w:val="single" w:sz="4" w:space="0" w:color="auto"/>
            </w:tcBorders>
            <w:shd w:val="clear" w:color="auto" w:fill="00607C"/>
            <w:vAlign w:val="center"/>
          </w:tcPr>
          <w:p w14:paraId="6D271B04" w14:textId="779FD8A3" w:rsidR="00726548" w:rsidRPr="00B52F96" w:rsidRDefault="007A08E1" w:rsidP="00726548">
            <w:pPr>
              <w:spacing w:after="0" w:line="240" w:lineRule="auto"/>
              <w:jc w:val="center"/>
              <w:rPr>
                <w:rFonts w:asciiTheme="minorHAnsi" w:eastAsia="Times New Roman" w:hAnsiTheme="minorHAnsi"/>
                <w:color w:val="FFFFFF"/>
                <w:sz w:val="16"/>
                <w:szCs w:val="16"/>
                <w:lang w:eastAsia="es-ES"/>
              </w:rPr>
            </w:pPr>
            <w:proofErr w:type="spellStart"/>
            <w:r>
              <w:rPr>
                <w:rFonts w:asciiTheme="minorHAnsi" w:eastAsia="Times New Roman" w:hAnsiTheme="minorHAnsi"/>
                <w:b/>
                <w:color w:val="FFFFFF"/>
                <w:sz w:val="16"/>
                <w:szCs w:val="16"/>
                <w:lang w:eastAsia="es-ES"/>
              </w:rPr>
              <w:t>xx</w:t>
            </w:r>
            <w:r w:rsidR="00726548"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43" w:type="pct"/>
            <w:tcBorders>
              <w:top w:val="single" w:sz="4" w:space="0" w:color="auto"/>
              <w:left w:val="single" w:sz="4" w:space="0" w:color="auto"/>
              <w:bottom w:val="single" w:sz="4" w:space="0" w:color="auto"/>
              <w:right w:val="single" w:sz="4" w:space="0" w:color="auto"/>
            </w:tcBorders>
            <w:shd w:val="clear" w:color="auto" w:fill="00607C"/>
            <w:vAlign w:val="center"/>
          </w:tcPr>
          <w:p w14:paraId="1044510E" w14:textId="7CE1CD62" w:rsidR="00726548" w:rsidRPr="00A201D3" w:rsidRDefault="007A08E1" w:rsidP="00726548">
            <w:pPr>
              <w:spacing w:after="0" w:line="240" w:lineRule="auto"/>
              <w:jc w:val="center"/>
              <w:rPr>
                <w:rFonts w:asciiTheme="minorHAnsi" w:eastAsia="Times New Roman" w:hAnsiTheme="minorHAnsi"/>
                <w:b/>
                <w:color w:val="FFFFFF"/>
                <w:sz w:val="16"/>
                <w:szCs w:val="16"/>
                <w:lang w:eastAsia="es-ES"/>
              </w:rPr>
            </w:pPr>
            <w:proofErr w:type="spellStart"/>
            <w:r>
              <w:rPr>
                <w:b/>
                <w:color w:val="FFFFFF" w:themeColor="background1"/>
                <w:sz w:val="16"/>
                <w:szCs w:val="16"/>
              </w:rPr>
              <w:t>xx</w:t>
            </w:r>
            <w:r w:rsidR="00726548" w:rsidRPr="00306487">
              <w:rPr>
                <w:b/>
                <w:color w:val="FFFFFF" w:themeColor="background1"/>
                <w:sz w:val="16"/>
                <w:szCs w:val="16"/>
              </w:rPr>
              <w:t>-</w:t>
            </w:r>
            <w:r>
              <w:rPr>
                <w:b/>
                <w:color w:val="FFFFFF" w:themeColor="background1"/>
                <w:sz w:val="16"/>
                <w:szCs w:val="16"/>
              </w:rPr>
              <w:t>xx</w:t>
            </w:r>
            <w:proofErr w:type="spellEnd"/>
          </w:p>
        </w:tc>
      </w:tr>
      <w:tr w:rsidR="00A201D3" w:rsidRPr="00B52F96" w14:paraId="0FBDFDA9" w14:textId="77777777" w:rsidTr="007A08E1">
        <w:tc>
          <w:tcPr>
            <w:tcW w:w="3286" w:type="pct"/>
            <w:shd w:val="clear" w:color="000000" w:fill="CCCCCC"/>
            <w:vAlign w:val="center"/>
            <w:hideMark/>
          </w:tcPr>
          <w:p w14:paraId="49827539" w14:textId="77777777" w:rsidR="00A201D3" w:rsidRPr="00EE59F5" w:rsidRDefault="00A201D3" w:rsidP="00A201D3">
            <w:pPr>
              <w:spacing w:after="0" w:line="240" w:lineRule="auto"/>
              <w:rPr>
                <w:rFonts w:asciiTheme="minorHAnsi" w:eastAsia="Times New Roman" w:hAnsiTheme="minorHAnsi" w:cs="Arial"/>
                <w:b/>
                <w:bCs/>
                <w:color w:val="000000"/>
                <w:sz w:val="16"/>
                <w:szCs w:val="16"/>
                <w:lang w:eastAsia="es-ES"/>
              </w:rPr>
            </w:pPr>
            <w:r w:rsidRPr="00EE59F5">
              <w:rPr>
                <w:rFonts w:asciiTheme="minorHAnsi" w:eastAsia="Times New Roman" w:hAnsiTheme="minorHAnsi" w:cs="Arial"/>
                <w:b/>
                <w:bCs/>
                <w:color w:val="000000"/>
                <w:sz w:val="16"/>
                <w:szCs w:val="16"/>
                <w:lang w:eastAsia="es-ES"/>
              </w:rPr>
              <w:t xml:space="preserve">ISGC-P01-01: Grado de satisfacción del alumnado con la información publicada del Título-Centro </w:t>
            </w:r>
          </w:p>
        </w:tc>
        <w:tc>
          <w:tcPr>
            <w:tcW w:w="343" w:type="pct"/>
            <w:vAlign w:val="center"/>
          </w:tcPr>
          <w:p w14:paraId="2CD7D703"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6F60569E"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5DE7E501"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24495013"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2B91B448"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r>
      <w:tr w:rsidR="00A201D3" w:rsidRPr="00B52F96" w14:paraId="2FA3EF58" w14:textId="77777777" w:rsidTr="007A08E1">
        <w:tc>
          <w:tcPr>
            <w:tcW w:w="3286" w:type="pct"/>
            <w:shd w:val="clear" w:color="000000" w:fill="CCCCCC"/>
            <w:vAlign w:val="center"/>
            <w:hideMark/>
          </w:tcPr>
          <w:p w14:paraId="06B8E529" w14:textId="77777777" w:rsidR="00A201D3" w:rsidRPr="00EE59F5" w:rsidRDefault="00A201D3" w:rsidP="00A201D3">
            <w:pPr>
              <w:spacing w:after="0" w:line="240" w:lineRule="auto"/>
              <w:rPr>
                <w:rFonts w:asciiTheme="minorHAnsi" w:eastAsia="Times New Roman" w:hAnsiTheme="minorHAnsi" w:cs="Arial"/>
                <w:b/>
                <w:bCs/>
                <w:color w:val="000000"/>
                <w:sz w:val="16"/>
                <w:szCs w:val="16"/>
                <w:lang w:eastAsia="es-ES"/>
              </w:rPr>
            </w:pPr>
            <w:r w:rsidRPr="00EE59F5">
              <w:rPr>
                <w:rFonts w:asciiTheme="minorHAnsi" w:eastAsia="Times New Roman" w:hAnsiTheme="minorHAnsi" w:cs="Arial"/>
                <w:b/>
                <w:bCs/>
                <w:color w:val="000000"/>
                <w:sz w:val="16"/>
                <w:szCs w:val="16"/>
                <w:lang w:eastAsia="es-ES"/>
              </w:rPr>
              <w:t xml:space="preserve">ISGC-P01-02: Grado de satisfacción del PDI con la información publicada del Título-Centro </w:t>
            </w:r>
          </w:p>
        </w:tc>
        <w:tc>
          <w:tcPr>
            <w:tcW w:w="343" w:type="pct"/>
            <w:vAlign w:val="center"/>
          </w:tcPr>
          <w:p w14:paraId="7E3C022C"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5F2C5F99"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445C561C"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25604EBC"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7AB93E9C" w14:textId="77777777" w:rsidR="00A201D3" w:rsidRPr="00B52F96" w:rsidRDefault="00A201D3" w:rsidP="00A201D3">
            <w:pPr>
              <w:spacing w:after="0" w:line="240" w:lineRule="auto"/>
              <w:jc w:val="center"/>
              <w:rPr>
                <w:rFonts w:asciiTheme="minorHAnsi" w:eastAsia="Times New Roman" w:hAnsiTheme="minorHAnsi"/>
                <w:color w:val="000000"/>
                <w:sz w:val="16"/>
                <w:szCs w:val="16"/>
                <w:lang w:eastAsia="es-ES"/>
              </w:rPr>
            </w:pPr>
          </w:p>
        </w:tc>
      </w:tr>
      <w:tr w:rsidR="005E58FF" w:rsidRPr="00B52F96" w14:paraId="488C9217" w14:textId="77777777" w:rsidTr="007A08E1">
        <w:tc>
          <w:tcPr>
            <w:tcW w:w="3286" w:type="pct"/>
            <w:shd w:val="clear" w:color="000000" w:fill="CCCCCC"/>
            <w:vAlign w:val="center"/>
            <w:hideMark/>
          </w:tcPr>
          <w:p w14:paraId="3F21C26F" w14:textId="3385755F" w:rsidR="005E58FF" w:rsidRPr="00EE59F5" w:rsidRDefault="005E58FF" w:rsidP="005E58FF">
            <w:pPr>
              <w:spacing w:after="0" w:line="240" w:lineRule="auto"/>
              <w:rPr>
                <w:rFonts w:asciiTheme="minorHAnsi" w:eastAsia="Times New Roman" w:hAnsiTheme="minorHAnsi" w:cs="Arial"/>
                <w:b/>
                <w:bCs/>
                <w:color w:val="000000"/>
                <w:sz w:val="16"/>
                <w:szCs w:val="16"/>
                <w:lang w:eastAsia="es-ES"/>
              </w:rPr>
            </w:pPr>
            <w:r w:rsidRPr="00EE59F5">
              <w:rPr>
                <w:rFonts w:asciiTheme="minorHAnsi" w:eastAsia="Times New Roman" w:hAnsiTheme="minorHAnsi" w:cs="Arial"/>
                <w:b/>
                <w:bCs/>
                <w:color w:val="000000"/>
                <w:sz w:val="16"/>
                <w:szCs w:val="16"/>
                <w:lang w:eastAsia="es-ES"/>
              </w:rPr>
              <w:t xml:space="preserve">ISGC-P01-03: Grado de satisfacción del </w:t>
            </w:r>
            <w:r>
              <w:rPr>
                <w:rFonts w:asciiTheme="minorHAnsi" w:eastAsia="Times New Roman" w:hAnsiTheme="minorHAnsi" w:cs="Arial"/>
                <w:b/>
                <w:bCs/>
                <w:color w:val="000000"/>
                <w:sz w:val="16"/>
                <w:szCs w:val="16"/>
                <w:lang w:eastAsia="es-ES"/>
              </w:rPr>
              <w:t>PTGAS</w:t>
            </w:r>
            <w:r w:rsidRPr="00EE59F5">
              <w:rPr>
                <w:rFonts w:asciiTheme="minorHAnsi" w:eastAsia="Times New Roman" w:hAnsiTheme="minorHAnsi" w:cs="Arial"/>
                <w:b/>
                <w:bCs/>
                <w:color w:val="000000"/>
                <w:sz w:val="16"/>
                <w:szCs w:val="16"/>
                <w:lang w:eastAsia="es-ES"/>
              </w:rPr>
              <w:t xml:space="preserve"> con la información publicada de el/los Centro/s</w:t>
            </w:r>
          </w:p>
        </w:tc>
        <w:tc>
          <w:tcPr>
            <w:tcW w:w="343" w:type="pct"/>
            <w:vAlign w:val="center"/>
          </w:tcPr>
          <w:p w14:paraId="0D2CF066" w14:textId="77777777" w:rsidR="005E58FF" w:rsidRPr="00B52F96" w:rsidRDefault="005E58FF" w:rsidP="005E58FF">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100F24E4" w14:textId="77777777" w:rsidR="005E58FF" w:rsidRPr="00B52F96" w:rsidRDefault="005E58FF" w:rsidP="005E58FF">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3006FC45" w14:textId="77777777" w:rsidR="005E58FF" w:rsidRPr="00B52F96" w:rsidRDefault="005E58FF" w:rsidP="005E58FF">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1708BACF" w14:textId="77777777" w:rsidR="005E58FF" w:rsidRPr="00B52F96" w:rsidRDefault="005E58FF" w:rsidP="005E58FF">
            <w:pPr>
              <w:spacing w:after="0" w:line="240" w:lineRule="auto"/>
              <w:jc w:val="center"/>
              <w:rPr>
                <w:rFonts w:asciiTheme="minorHAnsi" w:eastAsia="Times New Roman" w:hAnsiTheme="minorHAnsi"/>
                <w:color w:val="000000"/>
                <w:sz w:val="16"/>
                <w:szCs w:val="16"/>
                <w:lang w:eastAsia="es-ES"/>
              </w:rPr>
            </w:pPr>
          </w:p>
        </w:tc>
        <w:tc>
          <w:tcPr>
            <w:tcW w:w="343" w:type="pct"/>
            <w:vAlign w:val="center"/>
          </w:tcPr>
          <w:p w14:paraId="44F36593" w14:textId="77777777" w:rsidR="005E58FF" w:rsidRPr="00B52F96" w:rsidRDefault="005E58FF" w:rsidP="005E58FF">
            <w:pPr>
              <w:spacing w:after="0" w:line="240" w:lineRule="auto"/>
              <w:jc w:val="center"/>
              <w:rPr>
                <w:rFonts w:asciiTheme="minorHAnsi" w:eastAsia="Times New Roman" w:hAnsiTheme="minorHAnsi"/>
                <w:color w:val="000000"/>
                <w:sz w:val="16"/>
                <w:szCs w:val="16"/>
                <w:lang w:eastAsia="es-ES"/>
              </w:rPr>
            </w:pPr>
          </w:p>
        </w:tc>
      </w:tr>
    </w:tbl>
    <w:p w14:paraId="53CD6674" w14:textId="3B7433C1" w:rsidR="00FD1D97" w:rsidRDefault="00FD1D97" w:rsidP="00EC3B8D">
      <w:pPr>
        <w:spacing w:after="0" w:line="240" w:lineRule="auto"/>
      </w:pPr>
    </w:p>
    <w:p w14:paraId="31466E48" w14:textId="537237EC" w:rsidR="00302F23" w:rsidRPr="00AC63E0" w:rsidRDefault="00FD1D97" w:rsidP="00302F23">
      <w:pPr>
        <w:spacing w:after="0" w:line="240" w:lineRule="auto"/>
        <w:rPr>
          <w:b/>
        </w:rPr>
      </w:pPr>
      <w:r w:rsidRPr="00B52F96">
        <w:rPr>
          <w:b/>
        </w:rPr>
        <w:t>2) P04 – Proceso para la Gestión de los Pr</w:t>
      </w:r>
      <w:r w:rsidR="00302F23">
        <w:rPr>
          <w:b/>
        </w:rPr>
        <w:t>ocesos de Enseñanza-Aprendizaje:  Indicadores P04 (Rendimiento)</w:t>
      </w:r>
    </w:p>
    <w:p w14:paraId="32C6BF42" w14:textId="77777777" w:rsidR="00EA62F8" w:rsidRDefault="00EA62F8" w:rsidP="00EA62F8">
      <w:pPr>
        <w:spacing w:after="0" w:line="240" w:lineRule="auto"/>
        <w:jc w:val="both"/>
        <w:rPr>
          <w:color w:val="0000FF"/>
          <w:sz w:val="16"/>
          <w:szCs w:val="16"/>
        </w:rPr>
      </w:pPr>
      <w:r w:rsidRPr="00EA62F8">
        <w:rPr>
          <w:color w:val="0000FF"/>
          <w:sz w:val="16"/>
          <w:szCs w:val="16"/>
        </w:rPr>
        <w:t>[</w:t>
      </w:r>
      <w:r w:rsidRPr="00B8140C">
        <w:rPr>
          <w:color w:val="0000FF"/>
          <w:sz w:val="16"/>
          <w:szCs w:val="16"/>
        </w:rPr>
        <w:t>Títulos para identificar las distintas tablas en el caso de los Grados que tienen Títulos Dobles:</w:t>
      </w:r>
      <w:r w:rsidRPr="00AD059A">
        <w:rPr>
          <w:color w:val="0000FF"/>
          <w:sz w:val="16"/>
          <w:szCs w:val="16"/>
        </w:rPr>
        <w:t>]</w:t>
      </w:r>
    </w:p>
    <w:p w14:paraId="136CF694" w14:textId="77777777" w:rsidR="00FD1D97" w:rsidRPr="00224C77" w:rsidRDefault="00FD1D97" w:rsidP="00EC3B8D">
      <w:pPr>
        <w:spacing w:after="0" w:line="240" w:lineRule="auto"/>
        <w:jc w:val="both"/>
        <w:rPr>
          <w:rFonts w:asciiTheme="minorHAnsi" w:hAnsiTheme="minorHAnsi"/>
          <w:bCs/>
        </w:rPr>
      </w:pPr>
      <w:r w:rsidRPr="00224C77">
        <w:rPr>
          <w:rFonts w:asciiTheme="minorHAnsi" w:hAnsiTheme="minorHAnsi"/>
          <w:bCs/>
        </w:rPr>
        <w:t>Resultados del Grado en Ciencias del Mar</w:t>
      </w:r>
      <w:r>
        <w:rPr>
          <w:rFonts w:asciiTheme="minorHAnsi" w:hAnsiTheme="minorHAnsi"/>
          <w:bCs/>
        </w:rPr>
        <w:t>/en Ciencias Ambientales</w:t>
      </w:r>
    </w:p>
    <w:p w14:paraId="646F0FDC" w14:textId="3D2FAEAB" w:rsidR="00FD1D97" w:rsidRPr="001330F0" w:rsidRDefault="00FD1D97" w:rsidP="00EC3B8D">
      <w:pPr>
        <w:spacing w:after="0" w:line="240" w:lineRule="auto"/>
        <w:jc w:val="both"/>
        <w:rPr>
          <w:rFonts w:asciiTheme="minorHAnsi" w:hAnsiTheme="minorHAnsi"/>
        </w:rPr>
      </w:pPr>
      <w:r w:rsidRPr="00224C77">
        <w:rPr>
          <w:rFonts w:asciiTheme="minorHAnsi" w:hAnsiTheme="minorHAnsi"/>
        </w:rPr>
        <w:t>Resultado</w:t>
      </w:r>
      <w:r>
        <w:rPr>
          <w:rFonts w:asciiTheme="minorHAnsi" w:hAnsiTheme="minorHAnsi"/>
        </w:rPr>
        <w:t>s</w:t>
      </w:r>
      <w:r w:rsidRPr="00224C77">
        <w:rPr>
          <w:rFonts w:asciiTheme="minorHAnsi" w:hAnsiTheme="minorHAnsi"/>
        </w:rPr>
        <w:t xml:space="preserve"> del PCEO Grado en Ciencias del Mar-Grado en Ciencias Ambientales</w:t>
      </w:r>
      <w:r>
        <w:rPr>
          <w:rFonts w:asciiTheme="minorHAnsi" w:hAnsiTheme="minorHAnsi"/>
        </w:rPr>
        <w:t xml:space="preserve">/Grado </w:t>
      </w:r>
      <w:r w:rsidRPr="00224C77">
        <w:rPr>
          <w:rFonts w:asciiTheme="minorHAnsi" w:hAnsiTheme="minorHAnsi"/>
        </w:rPr>
        <w:t>en Ciencias Ambientales-Grado en Ciencias del Mar</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82"/>
        <w:gridCol w:w="2940"/>
        <w:gridCol w:w="724"/>
        <w:gridCol w:w="724"/>
        <w:gridCol w:w="724"/>
        <w:gridCol w:w="724"/>
        <w:gridCol w:w="726"/>
      </w:tblGrid>
      <w:tr w:rsidR="007A08E1" w:rsidRPr="00B52F96" w14:paraId="477E5BF3" w14:textId="77777777" w:rsidTr="003645DF">
        <w:trPr>
          <w:trHeight w:val="20"/>
        </w:trPr>
        <w:tc>
          <w:tcPr>
            <w:tcW w:w="3249" w:type="pct"/>
            <w:gridSpan w:val="2"/>
            <w:shd w:val="clear" w:color="auto" w:fill="00607C"/>
            <w:vAlign w:val="center"/>
            <w:hideMark/>
          </w:tcPr>
          <w:p w14:paraId="13C05E8A" w14:textId="77777777" w:rsidR="007A08E1" w:rsidRPr="00EE59F5" w:rsidRDefault="007A08E1" w:rsidP="007A08E1">
            <w:pPr>
              <w:spacing w:after="0" w:line="240" w:lineRule="auto"/>
              <w:jc w:val="center"/>
              <w:rPr>
                <w:rFonts w:asciiTheme="minorHAnsi" w:eastAsia="Times New Roman" w:hAnsiTheme="minorHAnsi" w:cs="Arial"/>
                <w:b/>
                <w:color w:val="FFFFFF"/>
                <w:sz w:val="16"/>
                <w:szCs w:val="16"/>
                <w:lang w:eastAsia="es-ES"/>
              </w:rPr>
            </w:pPr>
            <w:r w:rsidRPr="00EE59F5">
              <w:rPr>
                <w:rFonts w:asciiTheme="minorHAnsi" w:eastAsia="Times New Roman" w:hAnsiTheme="minorHAnsi" w:cs="Arial"/>
                <w:b/>
                <w:color w:val="FFFFFF"/>
                <w:sz w:val="16"/>
                <w:szCs w:val="16"/>
                <w:lang w:eastAsia="es-ES"/>
              </w:rPr>
              <w:t>INDICADOR (TITULO)</w:t>
            </w:r>
          </w:p>
        </w:tc>
        <w:tc>
          <w:tcPr>
            <w:tcW w:w="350" w:type="pct"/>
            <w:tcBorders>
              <w:top w:val="single" w:sz="4" w:space="0" w:color="auto"/>
              <w:left w:val="single" w:sz="4" w:space="0" w:color="auto"/>
              <w:bottom w:val="single" w:sz="4" w:space="0" w:color="auto"/>
              <w:right w:val="single" w:sz="4" w:space="0" w:color="auto"/>
            </w:tcBorders>
            <w:shd w:val="clear" w:color="auto" w:fill="00607C"/>
            <w:vAlign w:val="center"/>
            <w:hideMark/>
          </w:tcPr>
          <w:p w14:paraId="15A9CB5F" w14:textId="1891E262"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c>
          <w:tcPr>
            <w:tcW w:w="350" w:type="pct"/>
            <w:tcBorders>
              <w:top w:val="single" w:sz="4" w:space="0" w:color="auto"/>
              <w:left w:val="single" w:sz="4" w:space="0" w:color="auto"/>
              <w:bottom w:val="single" w:sz="4" w:space="0" w:color="auto"/>
              <w:right w:val="single" w:sz="4" w:space="0" w:color="auto"/>
            </w:tcBorders>
            <w:shd w:val="clear" w:color="auto" w:fill="00607C"/>
            <w:vAlign w:val="center"/>
          </w:tcPr>
          <w:p w14:paraId="2DEBB129" w14:textId="23805E44"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xx-xx</w:t>
            </w:r>
            <w:proofErr w:type="spellEnd"/>
          </w:p>
        </w:tc>
        <w:tc>
          <w:tcPr>
            <w:tcW w:w="350" w:type="pct"/>
            <w:tcBorders>
              <w:top w:val="single" w:sz="4" w:space="0" w:color="auto"/>
              <w:left w:val="single" w:sz="4" w:space="0" w:color="auto"/>
              <w:bottom w:val="single" w:sz="4" w:space="0" w:color="auto"/>
              <w:right w:val="single" w:sz="4" w:space="0" w:color="auto"/>
            </w:tcBorders>
            <w:shd w:val="clear" w:color="auto" w:fill="00607C"/>
            <w:vAlign w:val="center"/>
          </w:tcPr>
          <w:p w14:paraId="45F84DD5" w14:textId="1F6C5863"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50" w:type="pct"/>
            <w:tcBorders>
              <w:top w:val="single" w:sz="4" w:space="0" w:color="auto"/>
              <w:left w:val="single" w:sz="4" w:space="0" w:color="auto"/>
              <w:bottom w:val="single" w:sz="4" w:space="0" w:color="auto"/>
              <w:right w:val="single" w:sz="4" w:space="0" w:color="auto"/>
            </w:tcBorders>
            <w:shd w:val="clear" w:color="auto" w:fill="00607C"/>
            <w:vAlign w:val="center"/>
          </w:tcPr>
          <w:p w14:paraId="61CEB959" w14:textId="5B6C5E7F"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51" w:type="pct"/>
            <w:tcBorders>
              <w:top w:val="single" w:sz="4" w:space="0" w:color="auto"/>
              <w:left w:val="single" w:sz="4" w:space="0" w:color="auto"/>
              <w:bottom w:val="single" w:sz="4" w:space="0" w:color="auto"/>
              <w:right w:val="single" w:sz="4" w:space="0" w:color="auto"/>
            </w:tcBorders>
            <w:shd w:val="clear" w:color="auto" w:fill="00607C"/>
            <w:vAlign w:val="center"/>
          </w:tcPr>
          <w:p w14:paraId="52A9646C" w14:textId="204C2998"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r>
      <w:tr w:rsidR="00302F23" w:rsidRPr="00B52F96" w14:paraId="3E34DE68" w14:textId="77777777" w:rsidTr="003645DF">
        <w:trPr>
          <w:trHeight w:val="20"/>
        </w:trPr>
        <w:tc>
          <w:tcPr>
            <w:tcW w:w="3249" w:type="pct"/>
            <w:gridSpan w:val="2"/>
            <w:shd w:val="clear" w:color="000000" w:fill="CCCCCC"/>
            <w:vAlign w:val="center"/>
            <w:hideMark/>
          </w:tcPr>
          <w:p w14:paraId="559A5583" w14:textId="77777777" w:rsidR="00302F23" w:rsidRPr="00B52F96" w:rsidRDefault="00302F23" w:rsidP="00EC3B8D">
            <w:pPr>
              <w:spacing w:after="0" w:line="240" w:lineRule="auto"/>
              <w:rPr>
                <w:rFonts w:asciiTheme="minorHAnsi" w:eastAsia="Times New Roman" w:hAnsiTheme="minorHAnsi" w:cs="Arial"/>
                <w:b/>
                <w:bCs/>
                <w:color w:val="000000"/>
                <w:sz w:val="16"/>
                <w:szCs w:val="16"/>
                <w:lang w:eastAsia="es-ES"/>
              </w:rPr>
            </w:pPr>
            <w:r w:rsidRPr="00DA5A09">
              <w:rPr>
                <w:rFonts w:asciiTheme="minorHAnsi" w:eastAsia="Times New Roman" w:hAnsiTheme="minorHAnsi" w:cs="Arial"/>
                <w:b/>
                <w:bCs/>
                <w:color w:val="000000"/>
                <w:sz w:val="16"/>
                <w:szCs w:val="16"/>
                <w:lang w:eastAsia="es-ES"/>
              </w:rPr>
              <w:t>ISGC-P04-01: Tasa de rendimiento</w:t>
            </w:r>
            <w:r>
              <w:rPr>
                <w:rFonts w:asciiTheme="minorHAnsi" w:eastAsia="Times New Roman" w:hAnsiTheme="minorHAnsi" w:cs="Arial"/>
                <w:b/>
                <w:bCs/>
                <w:color w:val="000000"/>
                <w:sz w:val="16"/>
                <w:szCs w:val="16"/>
                <w:lang w:eastAsia="es-ES"/>
              </w:rPr>
              <w:t xml:space="preserve"> (%)</w:t>
            </w:r>
          </w:p>
        </w:tc>
        <w:tc>
          <w:tcPr>
            <w:tcW w:w="350" w:type="pct"/>
            <w:vAlign w:val="center"/>
          </w:tcPr>
          <w:p w14:paraId="5D8C31EE"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666451AC"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19E280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1B714CC9"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649B8B1E"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7F4ECE4A" w14:textId="77777777" w:rsidTr="003645DF">
        <w:trPr>
          <w:trHeight w:val="20"/>
        </w:trPr>
        <w:tc>
          <w:tcPr>
            <w:tcW w:w="3249" w:type="pct"/>
            <w:gridSpan w:val="2"/>
            <w:shd w:val="clear" w:color="000000" w:fill="CCCCCC"/>
            <w:vAlign w:val="center"/>
            <w:hideMark/>
          </w:tcPr>
          <w:p w14:paraId="0D4513D3" w14:textId="77777777" w:rsidR="00302F23" w:rsidRPr="00B52F96" w:rsidRDefault="00302F23" w:rsidP="00EC3B8D">
            <w:pPr>
              <w:spacing w:after="0" w:line="240" w:lineRule="auto"/>
              <w:rPr>
                <w:rFonts w:asciiTheme="minorHAnsi" w:eastAsia="Times New Roman" w:hAnsiTheme="minorHAnsi" w:cs="Arial"/>
                <w:b/>
                <w:bCs/>
                <w:color w:val="000000"/>
                <w:sz w:val="16"/>
                <w:szCs w:val="16"/>
                <w:lang w:eastAsia="es-ES"/>
              </w:rPr>
            </w:pPr>
            <w:r w:rsidRPr="00DA5A09">
              <w:rPr>
                <w:rFonts w:asciiTheme="minorHAnsi" w:eastAsia="Times New Roman" w:hAnsiTheme="minorHAnsi" w:cs="Arial"/>
                <w:b/>
                <w:bCs/>
                <w:color w:val="000000"/>
                <w:sz w:val="16"/>
                <w:szCs w:val="16"/>
                <w:lang w:eastAsia="es-ES"/>
              </w:rPr>
              <w:t>ISGC-P04-02: Tasa de éxito</w:t>
            </w:r>
            <w:r>
              <w:rPr>
                <w:rFonts w:asciiTheme="minorHAnsi" w:eastAsia="Times New Roman" w:hAnsiTheme="minorHAnsi" w:cs="Arial"/>
                <w:b/>
                <w:bCs/>
                <w:color w:val="000000"/>
                <w:sz w:val="16"/>
                <w:szCs w:val="16"/>
                <w:lang w:eastAsia="es-ES"/>
              </w:rPr>
              <w:t xml:space="preserve"> (%) </w:t>
            </w:r>
          </w:p>
        </w:tc>
        <w:tc>
          <w:tcPr>
            <w:tcW w:w="350" w:type="pct"/>
            <w:vAlign w:val="center"/>
          </w:tcPr>
          <w:p w14:paraId="280FFC57"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08505AD8"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0DB9BDA7"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29AD7773"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7ECC511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55450CD5" w14:textId="77777777" w:rsidTr="003645DF">
        <w:trPr>
          <w:trHeight w:val="20"/>
        </w:trPr>
        <w:tc>
          <w:tcPr>
            <w:tcW w:w="3249" w:type="pct"/>
            <w:gridSpan w:val="2"/>
            <w:shd w:val="clear" w:color="000000" w:fill="CCCCCC"/>
            <w:vAlign w:val="center"/>
            <w:hideMark/>
          </w:tcPr>
          <w:p w14:paraId="0D4CFA47" w14:textId="77777777" w:rsidR="00302F23" w:rsidRPr="00B52F96" w:rsidRDefault="00302F23" w:rsidP="00EC3B8D">
            <w:pPr>
              <w:spacing w:after="0" w:line="240" w:lineRule="auto"/>
              <w:rPr>
                <w:rFonts w:asciiTheme="minorHAnsi" w:eastAsia="Times New Roman" w:hAnsiTheme="minorHAnsi" w:cs="Arial"/>
                <w:b/>
                <w:bCs/>
                <w:color w:val="000000"/>
                <w:sz w:val="16"/>
                <w:szCs w:val="16"/>
                <w:lang w:eastAsia="es-ES"/>
              </w:rPr>
            </w:pPr>
            <w:r w:rsidRPr="00DA5A09">
              <w:rPr>
                <w:rFonts w:asciiTheme="minorHAnsi" w:eastAsia="Times New Roman" w:hAnsiTheme="minorHAnsi" w:cs="Arial"/>
                <w:b/>
                <w:bCs/>
                <w:color w:val="000000"/>
                <w:sz w:val="16"/>
                <w:szCs w:val="16"/>
                <w:lang w:eastAsia="es-ES"/>
              </w:rPr>
              <w:t xml:space="preserve">ISGC-P04-03: Tasa de evaluación (también denominada Tasa de presentados) </w:t>
            </w:r>
            <w:r>
              <w:rPr>
                <w:rFonts w:asciiTheme="minorHAnsi" w:eastAsia="Times New Roman" w:hAnsiTheme="minorHAnsi" w:cs="Arial"/>
                <w:b/>
                <w:bCs/>
                <w:color w:val="000000"/>
                <w:sz w:val="16"/>
                <w:szCs w:val="16"/>
                <w:lang w:eastAsia="es-ES"/>
              </w:rPr>
              <w:t>(%)</w:t>
            </w:r>
          </w:p>
        </w:tc>
        <w:tc>
          <w:tcPr>
            <w:tcW w:w="350" w:type="pct"/>
            <w:vAlign w:val="center"/>
          </w:tcPr>
          <w:p w14:paraId="34199DC7"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55C69A9B"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F2618CE"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3927147"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14106D7D"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4ECEE9AC" w14:textId="77777777" w:rsidTr="003645DF">
        <w:trPr>
          <w:trHeight w:val="20"/>
        </w:trPr>
        <w:tc>
          <w:tcPr>
            <w:tcW w:w="3249" w:type="pct"/>
            <w:gridSpan w:val="2"/>
            <w:shd w:val="clear" w:color="000000" w:fill="CCCCCC"/>
            <w:vAlign w:val="center"/>
            <w:hideMark/>
          </w:tcPr>
          <w:p w14:paraId="550A189A" w14:textId="77777777" w:rsidR="00302F23" w:rsidRPr="00B52F96" w:rsidRDefault="00302F23" w:rsidP="00EC3B8D">
            <w:pPr>
              <w:spacing w:after="0" w:line="240" w:lineRule="auto"/>
              <w:rPr>
                <w:rFonts w:asciiTheme="minorHAnsi" w:eastAsia="Times New Roman" w:hAnsiTheme="minorHAnsi" w:cs="Arial"/>
                <w:b/>
                <w:bCs/>
                <w:color w:val="000000"/>
                <w:sz w:val="16"/>
                <w:szCs w:val="16"/>
                <w:lang w:eastAsia="es-ES"/>
              </w:rPr>
            </w:pPr>
            <w:r w:rsidRPr="00DA5A09">
              <w:rPr>
                <w:rFonts w:asciiTheme="minorHAnsi" w:eastAsia="Times New Roman" w:hAnsiTheme="minorHAnsi" w:cs="Arial"/>
                <w:b/>
                <w:bCs/>
                <w:color w:val="000000"/>
                <w:sz w:val="16"/>
                <w:szCs w:val="16"/>
                <w:lang w:eastAsia="es-ES"/>
              </w:rPr>
              <w:t>ISGC-P04-04: Tasa de abandono</w:t>
            </w:r>
            <w:r>
              <w:rPr>
                <w:rFonts w:asciiTheme="minorHAnsi" w:eastAsia="Times New Roman" w:hAnsiTheme="minorHAnsi" w:cs="Arial"/>
                <w:b/>
                <w:bCs/>
                <w:color w:val="000000"/>
                <w:sz w:val="16"/>
                <w:szCs w:val="16"/>
                <w:lang w:eastAsia="es-ES"/>
              </w:rPr>
              <w:t xml:space="preserve"> (%) </w:t>
            </w:r>
          </w:p>
        </w:tc>
        <w:tc>
          <w:tcPr>
            <w:tcW w:w="350" w:type="pct"/>
            <w:vAlign w:val="center"/>
          </w:tcPr>
          <w:p w14:paraId="6C75686A"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6F339A86"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29BBF5CD"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2AD17B56"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41755F1E"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4B24A797" w14:textId="77777777" w:rsidTr="003645DF">
        <w:trPr>
          <w:trHeight w:val="20"/>
        </w:trPr>
        <w:tc>
          <w:tcPr>
            <w:tcW w:w="3249" w:type="pct"/>
            <w:gridSpan w:val="2"/>
            <w:shd w:val="clear" w:color="000000" w:fill="CCCCCC"/>
            <w:vAlign w:val="center"/>
            <w:hideMark/>
          </w:tcPr>
          <w:p w14:paraId="72E75B46" w14:textId="77777777" w:rsidR="00302F23" w:rsidRPr="00B52F96" w:rsidRDefault="00302F23" w:rsidP="00EC3B8D">
            <w:pPr>
              <w:spacing w:after="0" w:line="240" w:lineRule="auto"/>
              <w:rPr>
                <w:rFonts w:asciiTheme="minorHAnsi" w:eastAsia="Times New Roman" w:hAnsiTheme="minorHAnsi" w:cs="Arial"/>
                <w:b/>
                <w:bCs/>
                <w:color w:val="000000"/>
                <w:sz w:val="16"/>
                <w:szCs w:val="16"/>
                <w:lang w:eastAsia="es-ES"/>
              </w:rPr>
            </w:pPr>
            <w:r w:rsidRPr="00DA5A09">
              <w:rPr>
                <w:rFonts w:asciiTheme="minorHAnsi" w:eastAsia="Times New Roman" w:hAnsiTheme="minorHAnsi" w:cs="Arial"/>
                <w:b/>
                <w:bCs/>
                <w:color w:val="000000"/>
                <w:sz w:val="16"/>
                <w:szCs w:val="16"/>
                <w:lang w:eastAsia="es-ES"/>
              </w:rPr>
              <w:t>ISGC-P04-05: Tasa de graduación</w:t>
            </w:r>
            <w:r>
              <w:rPr>
                <w:rFonts w:asciiTheme="minorHAnsi" w:eastAsia="Times New Roman" w:hAnsiTheme="minorHAnsi" w:cs="Arial"/>
                <w:b/>
                <w:bCs/>
                <w:color w:val="000000"/>
                <w:sz w:val="16"/>
                <w:szCs w:val="16"/>
                <w:lang w:eastAsia="es-ES"/>
              </w:rPr>
              <w:t xml:space="preserve"> (%) </w:t>
            </w:r>
          </w:p>
        </w:tc>
        <w:tc>
          <w:tcPr>
            <w:tcW w:w="350" w:type="pct"/>
            <w:vAlign w:val="center"/>
          </w:tcPr>
          <w:p w14:paraId="5A1C7414"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109E1981"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1C453578"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2620FAA3"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5A3C01FA"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4A977E7E" w14:textId="77777777" w:rsidTr="003645DF">
        <w:trPr>
          <w:trHeight w:val="20"/>
        </w:trPr>
        <w:tc>
          <w:tcPr>
            <w:tcW w:w="3249" w:type="pct"/>
            <w:gridSpan w:val="2"/>
            <w:shd w:val="clear" w:color="000000" w:fill="CCCCCC"/>
            <w:vAlign w:val="center"/>
            <w:hideMark/>
          </w:tcPr>
          <w:p w14:paraId="583E288A" w14:textId="77777777" w:rsidR="00302F23" w:rsidRPr="00B52F96" w:rsidRDefault="00302F23" w:rsidP="00EC3B8D">
            <w:pPr>
              <w:spacing w:after="0" w:line="240" w:lineRule="auto"/>
              <w:rPr>
                <w:rFonts w:asciiTheme="minorHAnsi" w:eastAsia="Times New Roman" w:hAnsiTheme="minorHAnsi" w:cs="Arial"/>
                <w:b/>
                <w:bCs/>
                <w:color w:val="000000"/>
                <w:sz w:val="16"/>
                <w:szCs w:val="16"/>
                <w:lang w:eastAsia="es-ES"/>
              </w:rPr>
            </w:pPr>
            <w:r w:rsidRPr="00DA5A09">
              <w:rPr>
                <w:rFonts w:asciiTheme="minorHAnsi" w:eastAsia="Times New Roman" w:hAnsiTheme="minorHAnsi" w:cs="Arial"/>
                <w:b/>
                <w:bCs/>
                <w:color w:val="000000"/>
                <w:sz w:val="16"/>
                <w:szCs w:val="16"/>
                <w:lang w:eastAsia="es-ES"/>
              </w:rPr>
              <w:t>ISGC-P04-06: Tasa de eficiencia</w:t>
            </w:r>
            <w:r>
              <w:rPr>
                <w:rFonts w:asciiTheme="minorHAnsi" w:eastAsia="Times New Roman" w:hAnsiTheme="minorHAnsi" w:cs="Arial"/>
                <w:b/>
                <w:bCs/>
                <w:color w:val="000000"/>
                <w:sz w:val="16"/>
                <w:szCs w:val="16"/>
                <w:lang w:eastAsia="es-ES"/>
              </w:rPr>
              <w:t xml:space="preserve"> (%)</w:t>
            </w:r>
          </w:p>
        </w:tc>
        <w:tc>
          <w:tcPr>
            <w:tcW w:w="350" w:type="pct"/>
            <w:vAlign w:val="center"/>
          </w:tcPr>
          <w:p w14:paraId="78B64779"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03E0EFC9"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675BAB3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2C340FB"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57A0B047"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2F05C9B6" w14:textId="77777777" w:rsidTr="003645DF">
        <w:trPr>
          <w:trHeight w:val="20"/>
        </w:trPr>
        <w:tc>
          <w:tcPr>
            <w:tcW w:w="3249" w:type="pct"/>
            <w:gridSpan w:val="2"/>
            <w:shd w:val="clear" w:color="000000" w:fill="CCCCCC"/>
            <w:vAlign w:val="center"/>
            <w:hideMark/>
          </w:tcPr>
          <w:p w14:paraId="30DC746D" w14:textId="77777777" w:rsidR="00302F23" w:rsidRPr="00F01686" w:rsidRDefault="00302F23" w:rsidP="00EC3B8D">
            <w:pPr>
              <w:spacing w:after="0" w:line="240" w:lineRule="auto"/>
              <w:rPr>
                <w:rFonts w:asciiTheme="minorHAnsi" w:eastAsia="Times New Roman" w:hAnsiTheme="minorHAnsi" w:cs="Arial"/>
                <w:b/>
                <w:bCs/>
                <w:color w:val="000000"/>
                <w:sz w:val="16"/>
                <w:szCs w:val="16"/>
                <w:lang w:eastAsia="es-ES"/>
              </w:rPr>
            </w:pPr>
            <w:bookmarkStart w:id="0" w:name="_Hlk230258469"/>
            <w:r w:rsidRPr="00B52F96">
              <w:rPr>
                <w:rFonts w:asciiTheme="minorHAnsi" w:eastAsia="Times New Roman" w:hAnsiTheme="minorHAnsi" w:cs="Arial"/>
                <w:b/>
                <w:bCs/>
                <w:color w:val="000000"/>
                <w:sz w:val="16"/>
                <w:szCs w:val="16"/>
                <w:lang w:eastAsia="es-ES"/>
              </w:rPr>
              <w:t>ISGC-P04-07: Duración media de los estudios</w:t>
            </w:r>
          </w:p>
        </w:tc>
        <w:tc>
          <w:tcPr>
            <w:tcW w:w="350" w:type="pct"/>
            <w:vAlign w:val="center"/>
          </w:tcPr>
          <w:p w14:paraId="73616D62"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7BAE47FA"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680C39EE"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8173FE5"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6EFB0543"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bookmarkEnd w:id="0"/>
      <w:tr w:rsidR="00302F23" w:rsidRPr="00B52F96" w14:paraId="2D4571A5" w14:textId="77777777" w:rsidTr="003645DF">
        <w:trPr>
          <w:trHeight w:val="20"/>
        </w:trPr>
        <w:tc>
          <w:tcPr>
            <w:tcW w:w="3249" w:type="pct"/>
            <w:gridSpan w:val="2"/>
            <w:shd w:val="clear" w:color="auto" w:fill="CCCCCC"/>
            <w:vAlign w:val="center"/>
            <w:hideMark/>
          </w:tcPr>
          <w:p w14:paraId="0C181407" w14:textId="671EF1B3" w:rsidR="00302F23" w:rsidRPr="00DD0642" w:rsidRDefault="00302F23" w:rsidP="00EC3B8D">
            <w:pPr>
              <w:spacing w:after="0" w:line="240" w:lineRule="auto"/>
              <w:rPr>
                <w:rFonts w:asciiTheme="minorHAnsi" w:eastAsia="Times New Roman" w:hAnsiTheme="minorHAnsi" w:cs="Arial"/>
                <w:b/>
                <w:bCs/>
                <w:sz w:val="16"/>
                <w:szCs w:val="16"/>
                <w:lang w:eastAsia="es-ES"/>
              </w:rPr>
            </w:pPr>
            <w:r w:rsidRPr="00DD0642">
              <w:rPr>
                <w:rFonts w:asciiTheme="minorHAnsi" w:eastAsia="Times New Roman" w:hAnsiTheme="minorHAnsi" w:cs="Arial"/>
                <w:b/>
                <w:bCs/>
                <w:sz w:val="16"/>
                <w:szCs w:val="16"/>
                <w:lang w:eastAsia="es-ES"/>
              </w:rPr>
              <w:t>ISGC-P04-08: Número de plazas de prácticas externas ofertadas sobre el total del alumnado que solicita prácticas externas</w:t>
            </w:r>
            <w:r w:rsidR="001E14E8" w:rsidRPr="00DD0642">
              <w:rPr>
                <w:rFonts w:asciiTheme="minorHAnsi" w:eastAsia="Times New Roman" w:hAnsiTheme="minorHAnsi" w:cs="Arial"/>
                <w:b/>
                <w:bCs/>
                <w:sz w:val="16"/>
                <w:szCs w:val="16"/>
                <w:lang w:eastAsia="es-ES"/>
              </w:rPr>
              <w:t xml:space="preserve"> (*)</w:t>
            </w:r>
          </w:p>
        </w:tc>
        <w:tc>
          <w:tcPr>
            <w:tcW w:w="350" w:type="pct"/>
            <w:vAlign w:val="center"/>
          </w:tcPr>
          <w:p w14:paraId="29B3F6F3"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78158E8F"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6E0AEC52"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419070B"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3F2FF136"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6C17F682" w14:textId="77777777" w:rsidTr="003645DF">
        <w:trPr>
          <w:trHeight w:val="20"/>
        </w:trPr>
        <w:tc>
          <w:tcPr>
            <w:tcW w:w="1828" w:type="pct"/>
            <w:vMerge w:val="restart"/>
            <w:shd w:val="clear" w:color="auto" w:fill="CCCCCC"/>
            <w:vAlign w:val="center"/>
            <w:hideMark/>
          </w:tcPr>
          <w:p w14:paraId="5C25964A" w14:textId="6A4C8238" w:rsidR="00302F23" w:rsidRPr="00DD0642" w:rsidRDefault="00302F23" w:rsidP="00EC3B8D">
            <w:pPr>
              <w:spacing w:after="0" w:line="240" w:lineRule="auto"/>
              <w:rPr>
                <w:rFonts w:asciiTheme="minorHAnsi" w:eastAsia="Times New Roman" w:hAnsiTheme="minorHAnsi" w:cs="Arial"/>
                <w:b/>
                <w:bCs/>
                <w:sz w:val="16"/>
                <w:szCs w:val="16"/>
                <w:lang w:eastAsia="es-ES"/>
              </w:rPr>
            </w:pPr>
            <w:r w:rsidRPr="00DD0642">
              <w:rPr>
                <w:rFonts w:asciiTheme="minorHAnsi" w:eastAsia="Times New Roman" w:hAnsiTheme="minorHAnsi" w:cs="Arial"/>
                <w:b/>
                <w:bCs/>
                <w:sz w:val="16"/>
                <w:szCs w:val="16"/>
                <w:lang w:eastAsia="es-ES"/>
              </w:rPr>
              <w:t>ISGC-P04-09: Porcentaje de alumnado que participa en programas de movilidad</w:t>
            </w:r>
            <w:r w:rsidR="00E513F7" w:rsidRPr="00DD0642">
              <w:rPr>
                <w:rFonts w:asciiTheme="minorHAnsi" w:eastAsia="Times New Roman" w:hAnsiTheme="minorHAnsi" w:cs="Arial"/>
                <w:b/>
                <w:bCs/>
                <w:sz w:val="16"/>
                <w:szCs w:val="16"/>
                <w:lang w:eastAsia="es-ES"/>
              </w:rPr>
              <w:t xml:space="preserve"> (*</w:t>
            </w:r>
            <w:r w:rsidR="00584706" w:rsidRPr="00DD0642">
              <w:rPr>
                <w:rFonts w:asciiTheme="minorHAnsi" w:eastAsia="Times New Roman" w:hAnsiTheme="minorHAnsi" w:cs="Arial"/>
                <w:b/>
                <w:bCs/>
                <w:sz w:val="16"/>
                <w:szCs w:val="16"/>
                <w:lang w:eastAsia="es-ES"/>
              </w:rPr>
              <w:t>*</w:t>
            </w:r>
            <w:r w:rsidR="00E513F7" w:rsidRPr="00DD0642">
              <w:rPr>
                <w:rFonts w:asciiTheme="minorHAnsi" w:eastAsia="Times New Roman" w:hAnsiTheme="minorHAnsi" w:cs="Arial"/>
                <w:b/>
                <w:bCs/>
                <w:sz w:val="16"/>
                <w:szCs w:val="16"/>
                <w:lang w:eastAsia="es-ES"/>
              </w:rPr>
              <w:t>*)</w:t>
            </w:r>
          </w:p>
        </w:tc>
        <w:tc>
          <w:tcPr>
            <w:tcW w:w="1421" w:type="pct"/>
            <w:shd w:val="clear" w:color="auto" w:fill="CCCCCC"/>
            <w:vAlign w:val="center"/>
            <w:hideMark/>
          </w:tcPr>
          <w:p w14:paraId="29037C6F" w14:textId="77777777" w:rsidR="00302F23" w:rsidRPr="00DD0642" w:rsidRDefault="00302F23" w:rsidP="00EC3B8D">
            <w:pPr>
              <w:spacing w:after="0" w:line="240" w:lineRule="auto"/>
              <w:jc w:val="right"/>
              <w:rPr>
                <w:rFonts w:asciiTheme="minorHAnsi" w:eastAsia="Times New Roman" w:hAnsiTheme="minorHAnsi" w:cs="Arial"/>
                <w:sz w:val="16"/>
                <w:szCs w:val="16"/>
                <w:lang w:eastAsia="es-ES"/>
              </w:rPr>
            </w:pPr>
            <w:r w:rsidRPr="00DD0642">
              <w:rPr>
                <w:rFonts w:asciiTheme="minorHAnsi" w:eastAsia="Times New Roman" w:hAnsiTheme="minorHAnsi" w:cs="Arial"/>
                <w:sz w:val="16"/>
                <w:szCs w:val="16"/>
                <w:lang w:eastAsia="es-ES"/>
              </w:rPr>
              <w:t>Movilidad entrante internacional</w:t>
            </w:r>
          </w:p>
        </w:tc>
        <w:tc>
          <w:tcPr>
            <w:tcW w:w="350" w:type="pct"/>
            <w:vAlign w:val="center"/>
          </w:tcPr>
          <w:p w14:paraId="1FA1C31F"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1BC74252"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6481742"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56B12627"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65118493"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5234AFC5" w14:textId="77777777" w:rsidTr="003645DF">
        <w:trPr>
          <w:trHeight w:val="20"/>
        </w:trPr>
        <w:tc>
          <w:tcPr>
            <w:tcW w:w="1828" w:type="pct"/>
            <w:vMerge/>
            <w:shd w:val="clear" w:color="auto" w:fill="CCCCCC"/>
            <w:vAlign w:val="center"/>
            <w:hideMark/>
          </w:tcPr>
          <w:p w14:paraId="6E58C3C6" w14:textId="77777777" w:rsidR="00302F23" w:rsidRPr="00DD0642" w:rsidRDefault="00302F23" w:rsidP="00EC3B8D">
            <w:pPr>
              <w:spacing w:after="0" w:line="240" w:lineRule="auto"/>
              <w:rPr>
                <w:rFonts w:asciiTheme="minorHAnsi" w:eastAsia="Times New Roman" w:hAnsiTheme="minorHAnsi" w:cs="Arial"/>
                <w:b/>
                <w:bCs/>
                <w:sz w:val="16"/>
                <w:szCs w:val="16"/>
                <w:lang w:eastAsia="es-ES"/>
              </w:rPr>
            </w:pPr>
          </w:p>
        </w:tc>
        <w:tc>
          <w:tcPr>
            <w:tcW w:w="1421" w:type="pct"/>
            <w:shd w:val="clear" w:color="auto" w:fill="CCCCCC"/>
            <w:vAlign w:val="center"/>
            <w:hideMark/>
          </w:tcPr>
          <w:p w14:paraId="5E5B6828" w14:textId="77777777" w:rsidR="00302F23" w:rsidRPr="00DD0642" w:rsidRDefault="00302F23" w:rsidP="00EC3B8D">
            <w:pPr>
              <w:spacing w:after="0" w:line="240" w:lineRule="auto"/>
              <w:jc w:val="right"/>
              <w:rPr>
                <w:rFonts w:asciiTheme="minorHAnsi" w:eastAsia="Times New Roman" w:hAnsiTheme="minorHAnsi" w:cs="Arial"/>
                <w:sz w:val="16"/>
                <w:szCs w:val="16"/>
                <w:lang w:eastAsia="es-ES"/>
              </w:rPr>
            </w:pPr>
            <w:r w:rsidRPr="00DD0642">
              <w:rPr>
                <w:rFonts w:asciiTheme="minorHAnsi" w:eastAsia="Times New Roman" w:hAnsiTheme="minorHAnsi" w:cs="Arial"/>
                <w:sz w:val="16"/>
                <w:szCs w:val="16"/>
                <w:lang w:eastAsia="es-ES"/>
              </w:rPr>
              <w:t>Movilidad entrante nacional</w:t>
            </w:r>
          </w:p>
        </w:tc>
        <w:tc>
          <w:tcPr>
            <w:tcW w:w="350" w:type="pct"/>
            <w:vAlign w:val="center"/>
          </w:tcPr>
          <w:p w14:paraId="68DA93CD"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2464FC5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51303E9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2DCE85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2FC92246"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3CA4E1DC" w14:textId="77777777" w:rsidTr="003645DF">
        <w:trPr>
          <w:trHeight w:val="20"/>
        </w:trPr>
        <w:tc>
          <w:tcPr>
            <w:tcW w:w="1828" w:type="pct"/>
            <w:vMerge/>
            <w:shd w:val="clear" w:color="auto" w:fill="CCCCCC"/>
            <w:vAlign w:val="center"/>
            <w:hideMark/>
          </w:tcPr>
          <w:p w14:paraId="4A47F853" w14:textId="77777777" w:rsidR="00302F23" w:rsidRPr="00DD0642" w:rsidRDefault="00302F23" w:rsidP="00EC3B8D">
            <w:pPr>
              <w:spacing w:after="0" w:line="240" w:lineRule="auto"/>
              <w:rPr>
                <w:rFonts w:asciiTheme="minorHAnsi" w:eastAsia="Times New Roman" w:hAnsiTheme="minorHAnsi" w:cs="Arial"/>
                <w:b/>
                <w:bCs/>
                <w:sz w:val="16"/>
                <w:szCs w:val="16"/>
                <w:lang w:eastAsia="es-ES"/>
              </w:rPr>
            </w:pPr>
          </w:p>
        </w:tc>
        <w:tc>
          <w:tcPr>
            <w:tcW w:w="1421" w:type="pct"/>
            <w:shd w:val="clear" w:color="auto" w:fill="CCCCCC"/>
            <w:vAlign w:val="center"/>
            <w:hideMark/>
          </w:tcPr>
          <w:p w14:paraId="460E673C" w14:textId="77777777" w:rsidR="00302F23" w:rsidRPr="00DD0642" w:rsidRDefault="00302F23" w:rsidP="00EC3B8D">
            <w:pPr>
              <w:spacing w:after="0" w:line="240" w:lineRule="auto"/>
              <w:jc w:val="right"/>
              <w:rPr>
                <w:rFonts w:asciiTheme="minorHAnsi" w:eastAsia="Times New Roman" w:hAnsiTheme="minorHAnsi" w:cs="Arial"/>
                <w:sz w:val="16"/>
                <w:szCs w:val="16"/>
                <w:lang w:eastAsia="es-ES"/>
              </w:rPr>
            </w:pPr>
            <w:r w:rsidRPr="00DD0642">
              <w:rPr>
                <w:rFonts w:asciiTheme="minorHAnsi" w:eastAsia="Times New Roman" w:hAnsiTheme="minorHAnsi" w:cs="Arial"/>
                <w:sz w:val="16"/>
                <w:szCs w:val="16"/>
                <w:lang w:eastAsia="es-ES"/>
              </w:rPr>
              <w:t>Movilidad saliente internacional</w:t>
            </w:r>
          </w:p>
        </w:tc>
        <w:tc>
          <w:tcPr>
            <w:tcW w:w="350" w:type="pct"/>
            <w:vAlign w:val="center"/>
          </w:tcPr>
          <w:p w14:paraId="2F3AF7A7"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043B83C2"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7A3A64E4"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2D3D809B"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2B7B84DD"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1A44DFF8" w14:textId="77777777" w:rsidTr="003645DF">
        <w:trPr>
          <w:trHeight w:val="20"/>
        </w:trPr>
        <w:tc>
          <w:tcPr>
            <w:tcW w:w="1828" w:type="pct"/>
            <w:vMerge/>
            <w:shd w:val="clear" w:color="auto" w:fill="CCCCCC"/>
            <w:vAlign w:val="center"/>
            <w:hideMark/>
          </w:tcPr>
          <w:p w14:paraId="1C798B04" w14:textId="77777777" w:rsidR="00302F23" w:rsidRPr="00DD0642" w:rsidRDefault="00302F23" w:rsidP="00EC3B8D">
            <w:pPr>
              <w:spacing w:after="0" w:line="240" w:lineRule="auto"/>
              <w:rPr>
                <w:rFonts w:asciiTheme="minorHAnsi" w:eastAsia="Times New Roman" w:hAnsiTheme="minorHAnsi" w:cs="Arial"/>
                <w:b/>
                <w:bCs/>
                <w:sz w:val="16"/>
                <w:szCs w:val="16"/>
                <w:lang w:eastAsia="es-ES"/>
              </w:rPr>
            </w:pPr>
          </w:p>
        </w:tc>
        <w:tc>
          <w:tcPr>
            <w:tcW w:w="1421" w:type="pct"/>
            <w:shd w:val="clear" w:color="auto" w:fill="CCCCCC"/>
            <w:vAlign w:val="center"/>
            <w:hideMark/>
          </w:tcPr>
          <w:p w14:paraId="7DD6E6F9" w14:textId="77777777" w:rsidR="00302F23" w:rsidRPr="00DD0642" w:rsidRDefault="00302F23" w:rsidP="00EC3B8D">
            <w:pPr>
              <w:spacing w:after="0" w:line="240" w:lineRule="auto"/>
              <w:jc w:val="right"/>
              <w:rPr>
                <w:rFonts w:asciiTheme="minorHAnsi" w:eastAsia="Times New Roman" w:hAnsiTheme="minorHAnsi" w:cs="Arial"/>
                <w:sz w:val="16"/>
                <w:szCs w:val="16"/>
                <w:lang w:eastAsia="es-ES"/>
              </w:rPr>
            </w:pPr>
            <w:r w:rsidRPr="00DD0642">
              <w:rPr>
                <w:rFonts w:asciiTheme="minorHAnsi" w:eastAsia="Times New Roman" w:hAnsiTheme="minorHAnsi" w:cs="Arial"/>
                <w:sz w:val="16"/>
                <w:szCs w:val="16"/>
                <w:lang w:eastAsia="es-ES"/>
              </w:rPr>
              <w:t>Movilidad saliente nacional</w:t>
            </w:r>
          </w:p>
        </w:tc>
        <w:tc>
          <w:tcPr>
            <w:tcW w:w="350" w:type="pct"/>
            <w:vAlign w:val="center"/>
          </w:tcPr>
          <w:p w14:paraId="05E6B359"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7E7B205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5493AC1A"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03E31D8"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2D0B017D"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584706" w:rsidRPr="00B52F96" w14:paraId="1A0DC38C" w14:textId="77777777" w:rsidTr="003645DF">
        <w:trPr>
          <w:trHeight w:val="20"/>
        </w:trPr>
        <w:tc>
          <w:tcPr>
            <w:tcW w:w="3249" w:type="pct"/>
            <w:gridSpan w:val="2"/>
            <w:shd w:val="clear" w:color="000000" w:fill="CCCCCC"/>
            <w:vAlign w:val="center"/>
          </w:tcPr>
          <w:p w14:paraId="1B5F0731" w14:textId="2613E572" w:rsidR="00584706" w:rsidRPr="00EA62F8" w:rsidRDefault="00584706" w:rsidP="00EC3B8D">
            <w:pPr>
              <w:spacing w:after="0" w:line="240" w:lineRule="auto"/>
              <w:rPr>
                <w:rFonts w:asciiTheme="minorHAnsi" w:eastAsia="Times New Roman" w:hAnsiTheme="minorHAnsi" w:cs="Arial"/>
                <w:b/>
                <w:bCs/>
                <w:i/>
                <w:iCs/>
                <w:sz w:val="16"/>
                <w:szCs w:val="16"/>
                <w:lang w:eastAsia="es-ES"/>
              </w:rPr>
            </w:pPr>
            <w:r w:rsidRPr="00EA62F8">
              <w:rPr>
                <w:rFonts w:asciiTheme="minorHAnsi" w:eastAsia="Times New Roman" w:hAnsiTheme="minorHAnsi" w:cs="Arial"/>
                <w:b/>
                <w:bCs/>
                <w:i/>
                <w:iCs/>
                <w:sz w:val="16"/>
                <w:szCs w:val="16"/>
                <w:lang w:eastAsia="es-ES"/>
              </w:rPr>
              <w:t>ISGCC-03_1: % de alumnos de nuevo ingreso matriculados en los títulos: Internacionales</w:t>
            </w:r>
            <w:r w:rsidR="002F53FC" w:rsidRPr="00EA62F8">
              <w:rPr>
                <w:rFonts w:asciiTheme="minorHAnsi" w:eastAsia="Times New Roman" w:hAnsiTheme="minorHAnsi" w:cs="Arial"/>
                <w:b/>
                <w:bCs/>
                <w:i/>
                <w:iCs/>
                <w:sz w:val="16"/>
                <w:szCs w:val="16"/>
                <w:lang w:eastAsia="es-ES"/>
              </w:rPr>
              <w:t xml:space="preserve">. Máster </w:t>
            </w:r>
            <w:r w:rsidRPr="00EA62F8">
              <w:rPr>
                <w:rFonts w:asciiTheme="minorHAnsi" w:eastAsia="Times New Roman" w:hAnsiTheme="minorHAnsi" w:cs="Arial"/>
                <w:b/>
                <w:bCs/>
                <w:i/>
                <w:iCs/>
                <w:sz w:val="16"/>
                <w:szCs w:val="16"/>
                <w:lang w:eastAsia="es-ES"/>
              </w:rPr>
              <w:t>(**)</w:t>
            </w:r>
          </w:p>
        </w:tc>
        <w:tc>
          <w:tcPr>
            <w:tcW w:w="350" w:type="pct"/>
            <w:vAlign w:val="center"/>
          </w:tcPr>
          <w:p w14:paraId="27A3ADA8"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D49CB1D"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23020382"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1F4D6241"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76BF0AC9"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r>
      <w:tr w:rsidR="00584706" w:rsidRPr="00B52F96" w14:paraId="05F9CC14" w14:textId="77777777" w:rsidTr="003645DF">
        <w:trPr>
          <w:trHeight w:val="20"/>
        </w:trPr>
        <w:tc>
          <w:tcPr>
            <w:tcW w:w="3249" w:type="pct"/>
            <w:gridSpan w:val="2"/>
            <w:shd w:val="clear" w:color="000000" w:fill="CCCCCC"/>
            <w:vAlign w:val="center"/>
          </w:tcPr>
          <w:p w14:paraId="4BAB81D9" w14:textId="00F5A1CA" w:rsidR="00584706" w:rsidRPr="00EA62F8" w:rsidRDefault="00584706" w:rsidP="00EC3B8D">
            <w:pPr>
              <w:spacing w:after="0" w:line="240" w:lineRule="auto"/>
              <w:rPr>
                <w:rFonts w:asciiTheme="minorHAnsi" w:eastAsia="Times New Roman" w:hAnsiTheme="minorHAnsi" w:cs="Arial"/>
                <w:b/>
                <w:bCs/>
                <w:i/>
                <w:iCs/>
                <w:sz w:val="16"/>
                <w:szCs w:val="16"/>
                <w:lang w:eastAsia="es-ES"/>
              </w:rPr>
            </w:pPr>
            <w:r w:rsidRPr="00EA62F8">
              <w:rPr>
                <w:rFonts w:asciiTheme="minorHAnsi" w:eastAsia="Times New Roman" w:hAnsiTheme="minorHAnsi" w:cs="Arial"/>
                <w:b/>
                <w:bCs/>
                <w:i/>
                <w:iCs/>
                <w:sz w:val="16"/>
                <w:szCs w:val="16"/>
                <w:lang w:eastAsia="es-ES"/>
              </w:rPr>
              <w:t>ISGCC-03_2: % de alumnos de nuevo ingreso matriculados en los títulos: Procedentes de otras universidades españolas. Máster (**)</w:t>
            </w:r>
          </w:p>
        </w:tc>
        <w:tc>
          <w:tcPr>
            <w:tcW w:w="350" w:type="pct"/>
            <w:vAlign w:val="center"/>
          </w:tcPr>
          <w:p w14:paraId="0DA1389A"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7D052C75"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A876D67"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87CEDA5"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7BB5BBFD" w14:textId="77777777" w:rsidR="00584706" w:rsidRPr="00B52F96" w:rsidRDefault="00584706"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5F821801" w14:textId="77777777" w:rsidTr="003645DF">
        <w:trPr>
          <w:trHeight w:val="20"/>
        </w:trPr>
        <w:tc>
          <w:tcPr>
            <w:tcW w:w="3249" w:type="pct"/>
            <w:gridSpan w:val="2"/>
            <w:shd w:val="clear" w:color="000000" w:fill="CCCCCC"/>
            <w:vAlign w:val="center"/>
            <w:hideMark/>
          </w:tcPr>
          <w:p w14:paraId="5F50F27A" w14:textId="77777777" w:rsidR="00302F23" w:rsidRPr="00DD0642" w:rsidRDefault="00302F23" w:rsidP="00EC3B8D">
            <w:pPr>
              <w:spacing w:after="0" w:line="240" w:lineRule="auto"/>
              <w:rPr>
                <w:rFonts w:asciiTheme="minorHAnsi" w:eastAsia="Times New Roman" w:hAnsiTheme="minorHAnsi" w:cs="Arial"/>
                <w:b/>
                <w:bCs/>
                <w:sz w:val="16"/>
                <w:szCs w:val="16"/>
                <w:lang w:eastAsia="es-ES"/>
              </w:rPr>
            </w:pPr>
            <w:r w:rsidRPr="00DD0642">
              <w:rPr>
                <w:rFonts w:asciiTheme="minorHAnsi" w:eastAsia="Times New Roman" w:hAnsiTheme="minorHAnsi" w:cs="Arial"/>
                <w:b/>
                <w:bCs/>
                <w:sz w:val="16"/>
                <w:szCs w:val="16"/>
                <w:lang w:eastAsia="es-ES"/>
              </w:rPr>
              <w:t xml:space="preserve">ISGC-P04-10: Grado de satisfacción del alumnado con la coordinación docente  </w:t>
            </w:r>
          </w:p>
        </w:tc>
        <w:tc>
          <w:tcPr>
            <w:tcW w:w="350" w:type="pct"/>
            <w:vAlign w:val="center"/>
          </w:tcPr>
          <w:p w14:paraId="3CCB856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66C88EE9"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71F7515"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CDB8ACF"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1D68FB6C"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6E8ADEE6" w14:textId="77777777" w:rsidTr="003645DF">
        <w:trPr>
          <w:trHeight w:val="20"/>
        </w:trPr>
        <w:tc>
          <w:tcPr>
            <w:tcW w:w="3249" w:type="pct"/>
            <w:gridSpan w:val="2"/>
            <w:shd w:val="clear" w:color="000000" w:fill="CCCCCC"/>
            <w:vAlign w:val="center"/>
            <w:hideMark/>
          </w:tcPr>
          <w:p w14:paraId="1CDFB9EE" w14:textId="77777777" w:rsidR="00302F23" w:rsidRPr="00DD0642" w:rsidRDefault="00302F23" w:rsidP="00EC3B8D">
            <w:pPr>
              <w:spacing w:after="0" w:line="240" w:lineRule="auto"/>
              <w:rPr>
                <w:rFonts w:asciiTheme="minorHAnsi" w:eastAsia="Times New Roman" w:hAnsiTheme="minorHAnsi" w:cs="Arial"/>
                <w:b/>
                <w:bCs/>
                <w:sz w:val="16"/>
                <w:szCs w:val="16"/>
                <w:lang w:eastAsia="es-ES"/>
              </w:rPr>
            </w:pPr>
            <w:r w:rsidRPr="00DD0642">
              <w:rPr>
                <w:rFonts w:asciiTheme="minorHAnsi" w:eastAsia="Times New Roman" w:hAnsiTheme="minorHAnsi" w:cs="Arial"/>
                <w:b/>
                <w:bCs/>
                <w:sz w:val="16"/>
                <w:szCs w:val="16"/>
                <w:lang w:eastAsia="es-ES"/>
              </w:rPr>
              <w:t xml:space="preserve">ISGC-P04-11: Grado de satisfacción del alumnado con el proceso para la elección y realización del TFG/TFM </w:t>
            </w:r>
          </w:p>
        </w:tc>
        <w:tc>
          <w:tcPr>
            <w:tcW w:w="350" w:type="pct"/>
            <w:vAlign w:val="center"/>
          </w:tcPr>
          <w:p w14:paraId="079A1531"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D2BA948"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F09F6A3"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C47AFFE"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753788E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58B1264A" w14:textId="77777777" w:rsidTr="003645DF">
        <w:trPr>
          <w:trHeight w:val="20"/>
        </w:trPr>
        <w:tc>
          <w:tcPr>
            <w:tcW w:w="3249" w:type="pct"/>
            <w:gridSpan w:val="2"/>
            <w:shd w:val="clear" w:color="000000" w:fill="CCCCCC"/>
            <w:vAlign w:val="center"/>
            <w:hideMark/>
          </w:tcPr>
          <w:p w14:paraId="6096228D" w14:textId="11E04A55" w:rsidR="00302F23" w:rsidRPr="00DD0642" w:rsidRDefault="00302F23" w:rsidP="00EC3B8D">
            <w:pPr>
              <w:spacing w:after="0" w:line="240" w:lineRule="auto"/>
              <w:rPr>
                <w:rFonts w:asciiTheme="minorHAnsi" w:eastAsia="Times New Roman" w:hAnsiTheme="minorHAnsi" w:cs="Arial"/>
                <w:b/>
                <w:bCs/>
                <w:i/>
                <w:sz w:val="16"/>
                <w:szCs w:val="16"/>
                <w:lang w:eastAsia="es-ES"/>
              </w:rPr>
            </w:pPr>
            <w:r w:rsidRPr="00DD0642">
              <w:rPr>
                <w:rFonts w:asciiTheme="minorHAnsi" w:eastAsia="Times New Roman" w:hAnsiTheme="minorHAnsi" w:cs="Arial"/>
                <w:b/>
                <w:bCs/>
                <w:i/>
                <w:sz w:val="16"/>
                <w:szCs w:val="16"/>
                <w:lang w:eastAsia="es-ES"/>
              </w:rPr>
              <w:t>ISGC</w:t>
            </w:r>
            <w:r w:rsidR="005D67F8" w:rsidRPr="00DD0642">
              <w:rPr>
                <w:rFonts w:asciiTheme="minorHAnsi" w:eastAsia="Times New Roman" w:hAnsiTheme="minorHAnsi" w:cs="Arial"/>
                <w:b/>
                <w:bCs/>
                <w:i/>
                <w:sz w:val="16"/>
                <w:szCs w:val="16"/>
                <w:lang w:eastAsia="es-ES"/>
              </w:rPr>
              <w:t>C</w:t>
            </w:r>
            <w:r w:rsidRPr="00DD0642">
              <w:rPr>
                <w:rFonts w:asciiTheme="minorHAnsi" w:eastAsia="Times New Roman" w:hAnsiTheme="minorHAnsi" w:cs="Arial"/>
                <w:b/>
                <w:bCs/>
                <w:i/>
                <w:sz w:val="16"/>
                <w:szCs w:val="16"/>
                <w:lang w:eastAsia="es-ES"/>
              </w:rPr>
              <w:t>-P04-12: Grado de satisfacción de los tutores académicos con las prácticas externas realizadas por los estudiantes</w:t>
            </w:r>
            <w:r w:rsidR="001E14E8" w:rsidRPr="00DD0642">
              <w:rPr>
                <w:rFonts w:asciiTheme="minorHAnsi" w:eastAsia="Times New Roman" w:hAnsiTheme="minorHAnsi" w:cs="Arial"/>
                <w:b/>
                <w:bCs/>
                <w:i/>
                <w:sz w:val="16"/>
                <w:szCs w:val="16"/>
                <w:lang w:eastAsia="es-ES"/>
              </w:rPr>
              <w:t xml:space="preserve"> </w:t>
            </w:r>
            <w:r w:rsidR="001E14E8" w:rsidRPr="00DD0642">
              <w:rPr>
                <w:rFonts w:asciiTheme="minorHAnsi" w:eastAsia="Times New Roman" w:hAnsiTheme="minorHAnsi" w:cs="Arial"/>
                <w:b/>
                <w:bCs/>
                <w:sz w:val="16"/>
                <w:szCs w:val="16"/>
                <w:lang w:eastAsia="es-ES"/>
              </w:rPr>
              <w:t>(*)</w:t>
            </w:r>
          </w:p>
        </w:tc>
        <w:tc>
          <w:tcPr>
            <w:tcW w:w="350" w:type="pct"/>
            <w:vAlign w:val="center"/>
          </w:tcPr>
          <w:p w14:paraId="0F057D12"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609BD768"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55A38FA4"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7ECA5EC4"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34A27D64"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5548C196" w14:textId="77777777" w:rsidTr="003645DF">
        <w:trPr>
          <w:trHeight w:val="20"/>
        </w:trPr>
        <w:tc>
          <w:tcPr>
            <w:tcW w:w="3249" w:type="pct"/>
            <w:gridSpan w:val="2"/>
            <w:shd w:val="clear" w:color="000000" w:fill="CCCCCC"/>
            <w:vAlign w:val="center"/>
            <w:hideMark/>
          </w:tcPr>
          <w:p w14:paraId="1F16D13B" w14:textId="19DAE81A" w:rsidR="00302F23" w:rsidRPr="00DD0642" w:rsidRDefault="00302F23" w:rsidP="00EC3B8D">
            <w:pPr>
              <w:spacing w:after="0" w:line="240" w:lineRule="auto"/>
              <w:rPr>
                <w:rFonts w:asciiTheme="minorHAnsi" w:eastAsia="Times New Roman" w:hAnsiTheme="minorHAnsi" w:cs="Arial"/>
                <w:b/>
                <w:bCs/>
                <w:sz w:val="16"/>
                <w:szCs w:val="16"/>
                <w:lang w:eastAsia="es-ES"/>
              </w:rPr>
            </w:pPr>
            <w:r w:rsidRPr="00DD0642">
              <w:rPr>
                <w:rFonts w:asciiTheme="minorHAnsi" w:eastAsia="Times New Roman" w:hAnsiTheme="minorHAnsi" w:cs="Arial"/>
                <w:b/>
                <w:bCs/>
                <w:sz w:val="16"/>
                <w:szCs w:val="16"/>
                <w:lang w:eastAsia="es-ES"/>
              </w:rPr>
              <w:t xml:space="preserve">ISGC-P04-13: Grado de satisfacción de los tutores de las entidades colaboradoras con el desempeño del alumnado en las prácticas externas </w:t>
            </w:r>
            <w:r w:rsidR="001E14E8" w:rsidRPr="00DD0642">
              <w:rPr>
                <w:rFonts w:asciiTheme="minorHAnsi" w:eastAsia="Times New Roman" w:hAnsiTheme="minorHAnsi" w:cs="Arial"/>
                <w:b/>
                <w:bCs/>
                <w:sz w:val="16"/>
                <w:szCs w:val="16"/>
                <w:lang w:eastAsia="es-ES"/>
              </w:rPr>
              <w:t>(*)</w:t>
            </w:r>
          </w:p>
        </w:tc>
        <w:tc>
          <w:tcPr>
            <w:tcW w:w="350" w:type="pct"/>
            <w:vAlign w:val="center"/>
          </w:tcPr>
          <w:p w14:paraId="58760C1F"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3BBDF4C"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19723EE1"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4EE2F02A"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73245E76"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52983E4E" w14:textId="77777777" w:rsidTr="003645DF">
        <w:trPr>
          <w:trHeight w:val="20"/>
        </w:trPr>
        <w:tc>
          <w:tcPr>
            <w:tcW w:w="3249" w:type="pct"/>
            <w:gridSpan w:val="2"/>
            <w:shd w:val="clear" w:color="000000" w:fill="CCCCCC"/>
            <w:vAlign w:val="center"/>
            <w:hideMark/>
          </w:tcPr>
          <w:p w14:paraId="633786E9" w14:textId="796F512A" w:rsidR="00302F23" w:rsidRPr="00DD0642" w:rsidRDefault="00302F23" w:rsidP="00EC3B8D">
            <w:pPr>
              <w:spacing w:after="0" w:line="240" w:lineRule="auto"/>
              <w:rPr>
                <w:rFonts w:asciiTheme="minorHAnsi" w:eastAsia="Times New Roman" w:hAnsiTheme="minorHAnsi" w:cs="Arial"/>
                <w:b/>
                <w:bCs/>
                <w:i/>
                <w:sz w:val="16"/>
                <w:szCs w:val="16"/>
                <w:lang w:eastAsia="es-ES"/>
              </w:rPr>
            </w:pPr>
            <w:r w:rsidRPr="00DD0642">
              <w:rPr>
                <w:rFonts w:asciiTheme="minorHAnsi" w:eastAsia="Times New Roman" w:hAnsiTheme="minorHAnsi" w:cs="Arial"/>
                <w:b/>
                <w:bCs/>
                <w:i/>
                <w:sz w:val="16"/>
                <w:szCs w:val="16"/>
                <w:lang w:eastAsia="es-ES"/>
              </w:rPr>
              <w:t>ISGC</w:t>
            </w:r>
            <w:r w:rsidR="005D67F8" w:rsidRPr="00DD0642">
              <w:rPr>
                <w:rFonts w:asciiTheme="minorHAnsi" w:eastAsia="Times New Roman" w:hAnsiTheme="minorHAnsi" w:cs="Arial"/>
                <w:b/>
                <w:bCs/>
                <w:i/>
                <w:sz w:val="16"/>
                <w:szCs w:val="16"/>
                <w:lang w:eastAsia="es-ES"/>
              </w:rPr>
              <w:t>C</w:t>
            </w:r>
            <w:r w:rsidRPr="00DD0642">
              <w:rPr>
                <w:rFonts w:asciiTheme="minorHAnsi" w:eastAsia="Times New Roman" w:hAnsiTheme="minorHAnsi" w:cs="Arial"/>
                <w:b/>
                <w:bCs/>
                <w:i/>
                <w:sz w:val="16"/>
                <w:szCs w:val="16"/>
                <w:lang w:eastAsia="es-ES"/>
              </w:rPr>
              <w:t>-P04-14: Grado de satisfacción del alumnado con las prácticas externas realizadas</w:t>
            </w:r>
            <w:r w:rsidR="005D67F8" w:rsidRPr="00DD0642">
              <w:rPr>
                <w:rFonts w:asciiTheme="minorHAnsi" w:eastAsia="Times New Roman" w:hAnsiTheme="minorHAnsi" w:cs="Arial"/>
                <w:b/>
                <w:bCs/>
                <w:i/>
                <w:sz w:val="16"/>
                <w:szCs w:val="16"/>
                <w:lang w:eastAsia="es-ES"/>
              </w:rPr>
              <w:t xml:space="preserve"> </w:t>
            </w:r>
            <w:r w:rsidR="005D67F8" w:rsidRPr="00DD0642">
              <w:rPr>
                <w:rFonts w:asciiTheme="minorHAnsi" w:eastAsia="Times New Roman" w:hAnsiTheme="minorHAnsi" w:cs="Arial"/>
                <w:b/>
                <w:bCs/>
                <w:sz w:val="16"/>
                <w:szCs w:val="16"/>
                <w:lang w:eastAsia="es-ES"/>
              </w:rPr>
              <w:t>(*)</w:t>
            </w:r>
          </w:p>
        </w:tc>
        <w:tc>
          <w:tcPr>
            <w:tcW w:w="350" w:type="pct"/>
            <w:vAlign w:val="center"/>
          </w:tcPr>
          <w:p w14:paraId="71AA6A1F"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1B614A9"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3143525D"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7EBB91BF"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7CD35607"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r w:rsidR="00302F23" w:rsidRPr="00B52F96" w14:paraId="7B1C991A" w14:textId="77777777" w:rsidTr="003645DF">
        <w:trPr>
          <w:trHeight w:val="20"/>
        </w:trPr>
        <w:tc>
          <w:tcPr>
            <w:tcW w:w="3249" w:type="pct"/>
            <w:gridSpan w:val="2"/>
            <w:shd w:val="clear" w:color="000000" w:fill="CCCCCC"/>
            <w:vAlign w:val="center"/>
            <w:hideMark/>
          </w:tcPr>
          <w:p w14:paraId="359B289A" w14:textId="142C9542" w:rsidR="00302F23" w:rsidRPr="00DD0642" w:rsidRDefault="00302F23" w:rsidP="00E513F7">
            <w:pPr>
              <w:spacing w:after="0" w:line="240" w:lineRule="auto"/>
              <w:rPr>
                <w:rFonts w:asciiTheme="minorHAnsi" w:eastAsia="Times New Roman" w:hAnsiTheme="minorHAnsi" w:cs="Arial"/>
                <w:b/>
                <w:bCs/>
                <w:sz w:val="16"/>
                <w:szCs w:val="16"/>
                <w:lang w:eastAsia="es-ES"/>
              </w:rPr>
            </w:pPr>
            <w:r w:rsidRPr="00DD0642">
              <w:rPr>
                <w:rFonts w:asciiTheme="minorHAnsi" w:eastAsia="Times New Roman" w:hAnsiTheme="minorHAnsi" w:cs="Arial"/>
                <w:b/>
                <w:bCs/>
                <w:sz w:val="16"/>
                <w:szCs w:val="16"/>
                <w:lang w:eastAsia="es-ES"/>
              </w:rPr>
              <w:t>ISGC-P04-15: Grado de satisfacción del alumnado que ha participado en redes de movilidad nacional e internacional, tanto entrantes como salientes</w:t>
            </w:r>
            <w:r w:rsidR="00E513F7" w:rsidRPr="00DD0642">
              <w:rPr>
                <w:rFonts w:asciiTheme="minorHAnsi" w:eastAsia="Times New Roman" w:hAnsiTheme="minorHAnsi" w:cs="Arial"/>
                <w:b/>
                <w:bCs/>
                <w:sz w:val="16"/>
                <w:szCs w:val="16"/>
                <w:lang w:eastAsia="es-ES"/>
              </w:rPr>
              <w:t xml:space="preserve"> (*</w:t>
            </w:r>
            <w:r w:rsidR="00584706" w:rsidRPr="00DD0642">
              <w:rPr>
                <w:rFonts w:asciiTheme="minorHAnsi" w:eastAsia="Times New Roman" w:hAnsiTheme="minorHAnsi" w:cs="Arial"/>
                <w:b/>
                <w:bCs/>
                <w:sz w:val="16"/>
                <w:szCs w:val="16"/>
                <w:lang w:eastAsia="es-ES"/>
              </w:rPr>
              <w:t>*</w:t>
            </w:r>
            <w:r w:rsidR="00E513F7" w:rsidRPr="00DD0642">
              <w:rPr>
                <w:rFonts w:asciiTheme="minorHAnsi" w:eastAsia="Times New Roman" w:hAnsiTheme="minorHAnsi" w:cs="Arial"/>
                <w:b/>
                <w:bCs/>
                <w:sz w:val="16"/>
                <w:szCs w:val="16"/>
                <w:lang w:eastAsia="es-ES"/>
              </w:rPr>
              <w:t>*)</w:t>
            </w:r>
          </w:p>
        </w:tc>
        <w:tc>
          <w:tcPr>
            <w:tcW w:w="350" w:type="pct"/>
            <w:vAlign w:val="center"/>
          </w:tcPr>
          <w:p w14:paraId="47C35190"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2B1CD695"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0C60E0BB"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0" w:type="pct"/>
            <w:vAlign w:val="center"/>
          </w:tcPr>
          <w:p w14:paraId="7B9A2E29"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c>
          <w:tcPr>
            <w:tcW w:w="351" w:type="pct"/>
            <w:vAlign w:val="center"/>
          </w:tcPr>
          <w:p w14:paraId="64E9DEFE" w14:textId="77777777" w:rsidR="00302F23" w:rsidRPr="00B52F96" w:rsidRDefault="00302F23" w:rsidP="00EC3B8D">
            <w:pPr>
              <w:spacing w:after="0" w:line="240" w:lineRule="auto"/>
              <w:jc w:val="center"/>
              <w:rPr>
                <w:rFonts w:asciiTheme="minorHAnsi" w:eastAsia="Times New Roman" w:hAnsiTheme="minorHAnsi"/>
                <w:color w:val="000000"/>
                <w:sz w:val="16"/>
                <w:szCs w:val="16"/>
                <w:lang w:eastAsia="es-ES"/>
              </w:rPr>
            </w:pPr>
          </w:p>
        </w:tc>
      </w:tr>
    </w:tbl>
    <w:p w14:paraId="00B09104" w14:textId="77777777" w:rsidR="00473686" w:rsidRPr="004C4C74" w:rsidRDefault="00473686" w:rsidP="00473686">
      <w:pPr>
        <w:spacing w:after="0" w:line="240" w:lineRule="auto"/>
        <w:rPr>
          <w:color w:val="000000" w:themeColor="text1"/>
          <w:sz w:val="16"/>
          <w:szCs w:val="16"/>
        </w:rPr>
      </w:pPr>
      <w:r w:rsidRPr="004C4C74">
        <w:rPr>
          <w:i/>
          <w:color w:val="000000" w:themeColor="text1"/>
          <w:sz w:val="16"/>
          <w:szCs w:val="16"/>
        </w:rPr>
        <w:t>En cursiva</w:t>
      </w:r>
      <w:r w:rsidRPr="004C4C74">
        <w:rPr>
          <w:color w:val="000000" w:themeColor="text1"/>
          <w:sz w:val="16"/>
          <w:szCs w:val="16"/>
        </w:rPr>
        <w:t>: Indicadores propios del Sistema de Garantía de Calidad del Centro</w:t>
      </w:r>
    </w:p>
    <w:p w14:paraId="10B7E94C" w14:textId="3C20A499" w:rsidR="00473686" w:rsidRPr="004C4C74" w:rsidRDefault="00473686" w:rsidP="00E513F7">
      <w:pPr>
        <w:spacing w:after="0" w:line="240" w:lineRule="auto"/>
        <w:rPr>
          <w:color w:val="000000" w:themeColor="text1"/>
          <w:sz w:val="16"/>
          <w:szCs w:val="16"/>
        </w:rPr>
      </w:pPr>
      <w:r w:rsidRPr="004C4C74">
        <w:rPr>
          <w:color w:val="000000" w:themeColor="text1"/>
          <w:sz w:val="16"/>
          <w:szCs w:val="16"/>
        </w:rPr>
        <w:t>(*) Solo para títulos que ofertan prácticas curriculares, indicador "no significativo" para los que no las ofertan.</w:t>
      </w:r>
    </w:p>
    <w:p w14:paraId="236C2477" w14:textId="202B18D0" w:rsidR="00584706" w:rsidRPr="00DD0642" w:rsidRDefault="00584706" w:rsidP="00E513F7">
      <w:pPr>
        <w:spacing w:after="0" w:line="240" w:lineRule="auto"/>
        <w:rPr>
          <w:color w:val="000000" w:themeColor="text1"/>
          <w:sz w:val="16"/>
          <w:szCs w:val="16"/>
        </w:rPr>
      </w:pPr>
      <w:bookmarkStart w:id="1" w:name="_Hlk230170325"/>
      <w:r w:rsidRPr="00DD0642">
        <w:rPr>
          <w:color w:val="000000" w:themeColor="text1"/>
          <w:sz w:val="16"/>
          <w:szCs w:val="16"/>
        </w:rPr>
        <w:t>(**) Solo para títulos de máster.</w:t>
      </w:r>
    </w:p>
    <w:bookmarkEnd w:id="1"/>
    <w:p w14:paraId="6A3221CF" w14:textId="4B575CB2" w:rsidR="00E513F7" w:rsidRPr="004C4C74" w:rsidRDefault="00E513F7" w:rsidP="00A32F9D">
      <w:pPr>
        <w:spacing w:after="60" w:line="240" w:lineRule="auto"/>
        <w:rPr>
          <w:color w:val="000000" w:themeColor="text1"/>
          <w:sz w:val="16"/>
          <w:szCs w:val="16"/>
        </w:rPr>
      </w:pPr>
      <w:r w:rsidRPr="00DD0642">
        <w:rPr>
          <w:color w:val="000000" w:themeColor="text1"/>
          <w:sz w:val="16"/>
          <w:szCs w:val="16"/>
        </w:rPr>
        <w:t>(*</w:t>
      </w:r>
      <w:r w:rsidR="00584706" w:rsidRPr="00DD0642">
        <w:rPr>
          <w:color w:val="000000" w:themeColor="text1"/>
          <w:sz w:val="16"/>
          <w:szCs w:val="16"/>
        </w:rPr>
        <w:t>*</w:t>
      </w:r>
      <w:r w:rsidRPr="00DD0642">
        <w:rPr>
          <w:color w:val="000000" w:themeColor="text1"/>
          <w:sz w:val="16"/>
          <w:szCs w:val="16"/>
        </w:rPr>
        <w:t xml:space="preserve">*) Indicador “no significativo” para títulos de máster. </w:t>
      </w:r>
    </w:p>
    <w:p w14:paraId="50BB9598" w14:textId="57984E38" w:rsidR="006B7B1E" w:rsidRPr="004607FF" w:rsidRDefault="00EA62F8" w:rsidP="004D3292">
      <w:pPr>
        <w:pStyle w:val="Textocomentario"/>
        <w:spacing w:before="60" w:after="60"/>
        <w:jc w:val="both"/>
        <w:rPr>
          <w:rFonts w:asciiTheme="minorHAnsi" w:eastAsia="Times New Roman" w:hAnsiTheme="minorHAnsi" w:cstheme="minorHAnsi"/>
          <w:color w:val="0000FF"/>
          <w:sz w:val="16"/>
          <w:szCs w:val="16"/>
          <w:lang w:eastAsia="es-ES"/>
        </w:rPr>
      </w:pPr>
      <w:r w:rsidRPr="00EA62F8">
        <w:rPr>
          <w:color w:val="0000FF"/>
          <w:sz w:val="16"/>
          <w:szCs w:val="16"/>
        </w:rPr>
        <w:t>[</w:t>
      </w:r>
      <w:r w:rsidR="006B7B1E" w:rsidRPr="004607FF">
        <w:rPr>
          <w:rFonts w:asciiTheme="minorHAnsi" w:eastAsia="Times New Roman" w:hAnsiTheme="minorHAnsi" w:cstheme="minorHAnsi"/>
          <w:color w:val="0000FF"/>
          <w:sz w:val="16"/>
          <w:szCs w:val="16"/>
          <w:lang w:eastAsia="es-ES"/>
        </w:rPr>
        <w:t>Para análisis conjuntos de indicadores: si en los archivos del Sistema de Información no hay resultados de los indicadores referidos a prácticas externas y movilidad (</w:t>
      </w:r>
      <w:r w:rsidRPr="00EA62F8">
        <w:rPr>
          <w:rFonts w:asciiTheme="minorHAnsi" w:eastAsia="Times New Roman" w:hAnsiTheme="minorHAnsi" w:cstheme="minorHAnsi"/>
          <w:i/>
          <w:iCs/>
          <w:color w:val="0000FF"/>
          <w:sz w:val="16"/>
          <w:szCs w:val="16"/>
          <w:lang w:eastAsia="es-ES"/>
        </w:rPr>
        <w:t xml:space="preserve">ISGC: </w:t>
      </w:r>
      <w:r w:rsidR="006B7B1E" w:rsidRPr="00EA62F8">
        <w:rPr>
          <w:rFonts w:asciiTheme="minorHAnsi" w:eastAsia="Times New Roman" w:hAnsiTheme="minorHAnsi" w:cstheme="minorHAnsi"/>
          <w:i/>
          <w:iCs/>
          <w:color w:val="0000FF"/>
          <w:sz w:val="16"/>
          <w:szCs w:val="16"/>
          <w:lang w:eastAsia="es-ES"/>
        </w:rPr>
        <w:t>P04-08 y 09</w:t>
      </w:r>
      <w:r w:rsidR="006B7B1E" w:rsidRPr="004607FF">
        <w:rPr>
          <w:rFonts w:asciiTheme="minorHAnsi" w:eastAsia="Times New Roman" w:hAnsiTheme="minorHAnsi" w:cstheme="minorHAnsi"/>
          <w:color w:val="0000FF"/>
          <w:sz w:val="16"/>
          <w:szCs w:val="16"/>
          <w:lang w:eastAsia="es-ES"/>
        </w:rPr>
        <w:t>), no debe haberlos tampoco de los de satisfacción con las prácticas externas y con la movilidad (</w:t>
      </w:r>
      <w:r w:rsidR="006B7B1E" w:rsidRPr="00EA62F8">
        <w:rPr>
          <w:rFonts w:asciiTheme="minorHAnsi" w:eastAsia="Times New Roman" w:hAnsiTheme="minorHAnsi" w:cstheme="minorHAnsi"/>
          <w:i/>
          <w:iCs/>
          <w:color w:val="0000FF"/>
          <w:sz w:val="16"/>
          <w:szCs w:val="16"/>
          <w:lang w:eastAsia="es-ES"/>
        </w:rPr>
        <w:t>ISGC: P04-12, 13, 14 y 15</w:t>
      </w:r>
      <w:r w:rsidR="006B7B1E" w:rsidRPr="004607FF">
        <w:rPr>
          <w:rFonts w:asciiTheme="minorHAnsi" w:eastAsia="Times New Roman" w:hAnsiTheme="minorHAnsi" w:cstheme="minorHAnsi"/>
          <w:color w:val="0000FF"/>
          <w:sz w:val="16"/>
          <w:szCs w:val="16"/>
          <w:lang w:eastAsia="es-ES"/>
        </w:rPr>
        <w:t>). En caso de que los hubiera no deben ser objeto de análisis</w:t>
      </w:r>
      <w:r w:rsidR="004D3292" w:rsidRPr="00AD059A">
        <w:rPr>
          <w:color w:val="0000FF"/>
          <w:sz w:val="16"/>
          <w:szCs w:val="16"/>
        </w:rPr>
        <w:t>]</w:t>
      </w:r>
    </w:p>
    <w:p w14:paraId="04C888E9" w14:textId="030B022C" w:rsidR="003645DF" w:rsidRPr="004607FF" w:rsidRDefault="00EA62F8" w:rsidP="004D3292">
      <w:pPr>
        <w:pStyle w:val="Textocomentario"/>
        <w:spacing w:after="60"/>
        <w:rPr>
          <w:rFonts w:asciiTheme="minorHAnsi" w:eastAsia="Times New Roman" w:hAnsiTheme="minorHAnsi" w:cstheme="minorHAnsi"/>
          <w:bCs/>
          <w:color w:val="0000FF"/>
          <w:sz w:val="16"/>
          <w:szCs w:val="16"/>
          <w:lang w:eastAsia="es-ES"/>
        </w:rPr>
      </w:pPr>
      <w:r w:rsidRPr="00EA62F8">
        <w:rPr>
          <w:rFonts w:asciiTheme="minorHAnsi" w:hAnsiTheme="minorHAnsi" w:cstheme="minorHAnsi"/>
          <w:color w:val="0000FF"/>
          <w:sz w:val="16"/>
          <w:szCs w:val="16"/>
        </w:rPr>
        <w:t>[</w:t>
      </w:r>
      <w:r w:rsidR="003645DF" w:rsidRPr="004607FF">
        <w:rPr>
          <w:rFonts w:asciiTheme="minorHAnsi" w:hAnsiTheme="minorHAnsi" w:cstheme="minorHAnsi"/>
          <w:color w:val="0000FF"/>
          <w:sz w:val="16"/>
          <w:szCs w:val="16"/>
        </w:rPr>
        <w:t>En el caso de los títulos que no tienen asignaturas de prácticas en sus planes de estudio: eliminar las filas de los indicadores sobre Prácticas Externas</w:t>
      </w:r>
      <w:r w:rsidR="003645DF" w:rsidRPr="00EA62F8">
        <w:rPr>
          <w:rFonts w:asciiTheme="minorHAnsi" w:hAnsiTheme="minorHAnsi" w:cstheme="minorHAnsi"/>
          <w:i/>
          <w:iCs/>
          <w:color w:val="0000FF"/>
          <w:sz w:val="16"/>
          <w:szCs w:val="16"/>
        </w:rPr>
        <w:t xml:space="preserve">: </w:t>
      </w:r>
      <w:r w:rsidR="003645DF" w:rsidRPr="00EA62F8">
        <w:rPr>
          <w:rFonts w:asciiTheme="minorHAnsi" w:eastAsia="Times New Roman" w:hAnsiTheme="minorHAnsi" w:cstheme="minorHAnsi"/>
          <w:bCs/>
          <w:i/>
          <w:iCs/>
          <w:color w:val="0000FF"/>
          <w:sz w:val="16"/>
          <w:szCs w:val="16"/>
          <w:lang w:eastAsia="es-ES"/>
        </w:rPr>
        <w:t>ISGC-P04-08, ISGC</w:t>
      </w:r>
      <w:r w:rsidR="00806123" w:rsidRPr="00EA62F8">
        <w:rPr>
          <w:rFonts w:asciiTheme="minorHAnsi" w:eastAsia="Times New Roman" w:hAnsiTheme="minorHAnsi" w:cstheme="minorHAnsi"/>
          <w:bCs/>
          <w:i/>
          <w:iCs/>
          <w:color w:val="0000FF"/>
          <w:sz w:val="16"/>
          <w:szCs w:val="16"/>
          <w:lang w:eastAsia="es-ES"/>
        </w:rPr>
        <w:t>C</w:t>
      </w:r>
      <w:r w:rsidR="003645DF" w:rsidRPr="00EA62F8">
        <w:rPr>
          <w:rFonts w:asciiTheme="minorHAnsi" w:eastAsia="Times New Roman" w:hAnsiTheme="minorHAnsi" w:cstheme="minorHAnsi"/>
          <w:bCs/>
          <w:i/>
          <w:iCs/>
          <w:color w:val="0000FF"/>
          <w:sz w:val="16"/>
          <w:szCs w:val="16"/>
          <w:lang w:eastAsia="es-ES"/>
        </w:rPr>
        <w:t xml:space="preserve">-P04-12; ISGC-P04-13 </w:t>
      </w:r>
      <w:r w:rsidR="005322F5" w:rsidRPr="00EA62F8">
        <w:rPr>
          <w:rFonts w:asciiTheme="minorHAnsi" w:eastAsia="Times New Roman" w:hAnsiTheme="minorHAnsi" w:cstheme="minorHAnsi"/>
          <w:bCs/>
          <w:color w:val="0000FF"/>
          <w:sz w:val="16"/>
          <w:szCs w:val="16"/>
          <w:lang w:eastAsia="es-ES"/>
        </w:rPr>
        <w:t>e</w:t>
      </w:r>
      <w:r w:rsidR="003645DF" w:rsidRPr="00EA62F8">
        <w:rPr>
          <w:rFonts w:asciiTheme="minorHAnsi" w:eastAsia="Times New Roman" w:hAnsiTheme="minorHAnsi" w:cstheme="minorHAnsi"/>
          <w:bCs/>
          <w:i/>
          <w:iCs/>
          <w:color w:val="0000FF"/>
          <w:sz w:val="16"/>
          <w:szCs w:val="16"/>
          <w:lang w:eastAsia="es-ES"/>
        </w:rPr>
        <w:t xml:space="preserve"> ISGC</w:t>
      </w:r>
      <w:r w:rsidR="00806123" w:rsidRPr="00EA62F8">
        <w:rPr>
          <w:rFonts w:asciiTheme="minorHAnsi" w:eastAsia="Times New Roman" w:hAnsiTheme="minorHAnsi" w:cstheme="minorHAnsi"/>
          <w:bCs/>
          <w:i/>
          <w:iCs/>
          <w:color w:val="0000FF"/>
          <w:sz w:val="16"/>
          <w:szCs w:val="16"/>
          <w:lang w:eastAsia="es-ES"/>
        </w:rPr>
        <w:t>C</w:t>
      </w:r>
      <w:r w:rsidR="003645DF" w:rsidRPr="00EA62F8">
        <w:rPr>
          <w:rFonts w:asciiTheme="minorHAnsi" w:eastAsia="Times New Roman" w:hAnsiTheme="minorHAnsi" w:cstheme="minorHAnsi"/>
          <w:bCs/>
          <w:i/>
          <w:iCs/>
          <w:color w:val="0000FF"/>
          <w:sz w:val="16"/>
          <w:szCs w:val="16"/>
          <w:lang w:eastAsia="es-ES"/>
        </w:rPr>
        <w:t>-P04-14</w:t>
      </w:r>
      <w:r w:rsidR="004D3292" w:rsidRPr="00AD059A">
        <w:rPr>
          <w:color w:val="0000FF"/>
          <w:sz w:val="16"/>
          <w:szCs w:val="16"/>
        </w:rPr>
        <w:t>]</w:t>
      </w:r>
    </w:p>
    <w:p w14:paraId="23991CFD" w14:textId="515B664A" w:rsidR="005322F5" w:rsidRPr="004607FF" w:rsidRDefault="00EA62F8" w:rsidP="004D3292">
      <w:pPr>
        <w:pStyle w:val="Textocomentario"/>
        <w:spacing w:after="60"/>
        <w:rPr>
          <w:rFonts w:asciiTheme="minorHAnsi" w:eastAsia="Times New Roman" w:hAnsiTheme="minorHAnsi" w:cstheme="minorHAnsi"/>
          <w:bCs/>
          <w:color w:val="0000FF"/>
          <w:sz w:val="16"/>
          <w:szCs w:val="16"/>
          <w:lang w:eastAsia="es-ES"/>
        </w:rPr>
      </w:pPr>
      <w:r w:rsidRPr="00EA62F8">
        <w:rPr>
          <w:color w:val="0000FF"/>
          <w:sz w:val="16"/>
          <w:szCs w:val="16"/>
        </w:rPr>
        <w:t>[</w:t>
      </w:r>
      <w:r w:rsidR="005322F5" w:rsidRPr="004607FF">
        <w:rPr>
          <w:rFonts w:asciiTheme="minorHAnsi" w:eastAsia="Times New Roman" w:hAnsiTheme="minorHAnsi" w:cstheme="minorHAnsi"/>
          <w:bCs/>
          <w:color w:val="0000FF"/>
          <w:sz w:val="16"/>
          <w:szCs w:val="16"/>
          <w:lang w:eastAsia="es-ES"/>
        </w:rPr>
        <w:t xml:space="preserve">En el caso de los indicadores que no </w:t>
      </w:r>
      <w:r w:rsidR="00167455" w:rsidRPr="004607FF">
        <w:rPr>
          <w:rFonts w:asciiTheme="minorHAnsi" w:eastAsia="Times New Roman" w:hAnsiTheme="minorHAnsi" w:cstheme="minorHAnsi"/>
          <w:bCs/>
          <w:color w:val="0000FF"/>
          <w:sz w:val="16"/>
          <w:szCs w:val="16"/>
          <w:lang w:eastAsia="es-ES"/>
        </w:rPr>
        <w:t>son</w:t>
      </w:r>
      <w:r w:rsidR="005322F5" w:rsidRPr="004607FF">
        <w:rPr>
          <w:rFonts w:asciiTheme="minorHAnsi" w:eastAsia="Times New Roman" w:hAnsiTheme="minorHAnsi" w:cstheme="minorHAnsi"/>
          <w:bCs/>
          <w:color w:val="0000FF"/>
          <w:sz w:val="16"/>
          <w:szCs w:val="16"/>
          <w:lang w:eastAsia="es-ES"/>
        </w:rPr>
        <w:t xml:space="preserve"> significativos </w:t>
      </w:r>
      <w:r w:rsidR="00584706" w:rsidRPr="004607FF">
        <w:rPr>
          <w:rFonts w:asciiTheme="minorHAnsi" w:eastAsia="Times New Roman" w:hAnsiTheme="minorHAnsi" w:cstheme="minorHAnsi"/>
          <w:bCs/>
          <w:color w:val="0000FF"/>
          <w:sz w:val="16"/>
          <w:szCs w:val="16"/>
          <w:lang w:eastAsia="es-ES"/>
        </w:rPr>
        <w:t>o aplicables para algún título</w:t>
      </w:r>
      <w:r w:rsidR="005322F5" w:rsidRPr="004607FF">
        <w:rPr>
          <w:rFonts w:asciiTheme="minorHAnsi" w:eastAsia="Times New Roman" w:hAnsiTheme="minorHAnsi" w:cstheme="minorHAnsi"/>
          <w:bCs/>
          <w:color w:val="0000FF"/>
          <w:sz w:val="16"/>
          <w:szCs w:val="16"/>
          <w:lang w:eastAsia="es-ES"/>
        </w:rPr>
        <w:t>: eliminar las filas de los indicadores correspondientes</w:t>
      </w:r>
      <w:r w:rsidR="004D3292" w:rsidRPr="00AD059A">
        <w:rPr>
          <w:color w:val="0000FF"/>
          <w:sz w:val="16"/>
          <w:szCs w:val="16"/>
        </w:rPr>
        <w:t>]</w:t>
      </w:r>
    </w:p>
    <w:p w14:paraId="48C14B40" w14:textId="76F040D7" w:rsidR="00FC490C" w:rsidRPr="004607FF" w:rsidRDefault="00EA62F8" w:rsidP="005D67F8">
      <w:pPr>
        <w:pStyle w:val="Textocomentario"/>
        <w:spacing w:after="120"/>
        <w:rPr>
          <w:rFonts w:asciiTheme="minorHAnsi" w:eastAsia="Times New Roman" w:hAnsiTheme="minorHAnsi" w:cstheme="minorHAnsi"/>
          <w:bCs/>
          <w:color w:val="0000FF"/>
          <w:sz w:val="16"/>
          <w:szCs w:val="16"/>
          <w:lang w:eastAsia="es-ES"/>
        </w:rPr>
      </w:pPr>
      <w:r w:rsidRPr="00EA62F8">
        <w:rPr>
          <w:color w:val="0000FF"/>
          <w:sz w:val="16"/>
          <w:szCs w:val="16"/>
        </w:rPr>
        <w:t>[</w:t>
      </w:r>
      <w:r w:rsidR="00FC490C" w:rsidRPr="004607FF">
        <w:rPr>
          <w:rFonts w:asciiTheme="minorHAnsi" w:hAnsiTheme="minorHAnsi" w:cstheme="minorHAnsi"/>
          <w:color w:val="0000FF"/>
          <w:sz w:val="16"/>
          <w:szCs w:val="16"/>
        </w:rPr>
        <w:t xml:space="preserve">En el caso de los </w:t>
      </w:r>
      <w:proofErr w:type="spellStart"/>
      <w:r w:rsidR="00FC490C" w:rsidRPr="004607FF">
        <w:rPr>
          <w:rFonts w:asciiTheme="minorHAnsi" w:hAnsiTheme="minorHAnsi" w:cstheme="minorHAnsi"/>
          <w:color w:val="0000FF"/>
          <w:sz w:val="16"/>
          <w:szCs w:val="16"/>
        </w:rPr>
        <w:t>PCEOs</w:t>
      </w:r>
      <w:proofErr w:type="spellEnd"/>
      <w:r w:rsidR="00FC490C" w:rsidRPr="004607FF">
        <w:rPr>
          <w:rFonts w:asciiTheme="minorHAnsi" w:hAnsiTheme="minorHAnsi" w:cstheme="minorHAnsi"/>
          <w:color w:val="0000FF"/>
          <w:sz w:val="16"/>
          <w:szCs w:val="16"/>
        </w:rPr>
        <w:t>: eliminar las filas de</w:t>
      </w:r>
      <w:r w:rsidR="00A20D46" w:rsidRPr="004607FF">
        <w:rPr>
          <w:rFonts w:asciiTheme="minorHAnsi" w:hAnsiTheme="minorHAnsi" w:cstheme="minorHAnsi"/>
          <w:color w:val="0000FF"/>
          <w:sz w:val="16"/>
          <w:szCs w:val="16"/>
        </w:rPr>
        <w:t xml:space="preserve"> todos</w:t>
      </w:r>
      <w:r w:rsidR="00FC490C" w:rsidRPr="004607FF">
        <w:rPr>
          <w:rFonts w:asciiTheme="minorHAnsi" w:hAnsiTheme="minorHAnsi" w:cstheme="minorHAnsi"/>
          <w:color w:val="0000FF"/>
          <w:sz w:val="16"/>
          <w:szCs w:val="16"/>
        </w:rPr>
        <w:t xml:space="preserve"> los indicadores de los que no hay resultados </w:t>
      </w:r>
      <w:r w:rsidR="00A86C84" w:rsidRPr="004607FF">
        <w:rPr>
          <w:rFonts w:asciiTheme="minorHAnsi" w:hAnsiTheme="minorHAnsi" w:cstheme="minorHAnsi"/>
          <w:color w:val="0000FF"/>
          <w:sz w:val="16"/>
          <w:szCs w:val="16"/>
        </w:rPr>
        <w:t>o los resultados sean 0%</w:t>
      </w:r>
      <w:r w:rsidR="004D3292" w:rsidRPr="00AD059A">
        <w:rPr>
          <w:color w:val="0000FF"/>
          <w:sz w:val="16"/>
          <w:szCs w:val="16"/>
        </w:rPr>
        <w:t>]</w:t>
      </w:r>
    </w:p>
    <w:p w14:paraId="5D4BBFAC" w14:textId="0EFD28FF" w:rsidR="00FD1D97" w:rsidRDefault="00FD1D97" w:rsidP="003645DF">
      <w:pPr>
        <w:spacing w:after="0" w:line="240" w:lineRule="auto"/>
        <w:rPr>
          <w:b/>
        </w:rPr>
      </w:pPr>
      <w:r w:rsidRPr="00B52F96">
        <w:rPr>
          <w:b/>
        </w:rPr>
        <w:t>3) P05 – Gestión del Personal Académico: Indicadores P05 (02-0</w:t>
      </w:r>
      <w:r w:rsidR="00302F23">
        <w:rPr>
          <w:b/>
        </w:rPr>
        <w:t>7</w:t>
      </w:r>
      <w:r w:rsidRPr="00B52F96">
        <w:rPr>
          <w:b/>
        </w:rPr>
        <w:t>).</w:t>
      </w:r>
    </w:p>
    <w:tbl>
      <w:tblPr>
        <w:tblW w:w="4995" w:type="pct"/>
        <w:tblCellMar>
          <w:left w:w="70" w:type="dxa"/>
          <w:right w:w="70" w:type="dxa"/>
        </w:tblCellMar>
        <w:tblLook w:val="04A0" w:firstRow="1" w:lastRow="0" w:firstColumn="1" w:lastColumn="0" w:noHBand="0" w:noVBand="1"/>
      </w:tblPr>
      <w:tblGrid>
        <w:gridCol w:w="7754"/>
        <w:gridCol w:w="530"/>
        <w:gridCol w:w="530"/>
        <w:gridCol w:w="530"/>
        <w:gridCol w:w="747"/>
        <w:gridCol w:w="518"/>
      </w:tblGrid>
      <w:tr w:rsidR="007A08E1" w:rsidRPr="00B52F96" w14:paraId="398748C7" w14:textId="77777777" w:rsidTr="00726548">
        <w:trPr>
          <w:trHeight w:val="20"/>
        </w:trPr>
        <w:tc>
          <w:tcPr>
            <w:tcW w:w="3654" w:type="pct"/>
            <w:tcBorders>
              <w:top w:val="single" w:sz="4" w:space="0" w:color="auto"/>
              <w:left w:val="single" w:sz="4" w:space="0" w:color="auto"/>
              <w:bottom w:val="single" w:sz="4" w:space="0" w:color="auto"/>
              <w:right w:val="single" w:sz="4" w:space="0" w:color="auto"/>
            </w:tcBorders>
            <w:shd w:val="clear" w:color="auto" w:fill="00607C"/>
            <w:vAlign w:val="center"/>
            <w:hideMark/>
          </w:tcPr>
          <w:p w14:paraId="20C16C5A" w14:textId="77777777" w:rsidR="007A08E1" w:rsidRPr="00B52F96" w:rsidRDefault="007A08E1" w:rsidP="007A08E1">
            <w:pPr>
              <w:spacing w:after="0" w:line="240" w:lineRule="auto"/>
              <w:jc w:val="center"/>
              <w:rPr>
                <w:rFonts w:asciiTheme="minorHAnsi" w:eastAsia="Times New Roman" w:hAnsiTheme="minorHAnsi" w:cs="Arial"/>
                <w:color w:val="FFFFFF"/>
                <w:sz w:val="16"/>
                <w:szCs w:val="16"/>
                <w:lang w:eastAsia="es-ES"/>
              </w:rPr>
            </w:pPr>
            <w:r w:rsidRPr="00B52F96">
              <w:rPr>
                <w:rFonts w:asciiTheme="minorHAnsi" w:eastAsia="Times New Roman" w:hAnsiTheme="minorHAnsi" w:cs="Arial"/>
                <w:color w:val="FFFFFF"/>
                <w:sz w:val="16"/>
                <w:szCs w:val="16"/>
                <w:lang w:eastAsia="es-ES"/>
              </w:rPr>
              <w:t>INDICADOR (TÍTULO)</w:t>
            </w:r>
          </w:p>
        </w:tc>
        <w:tc>
          <w:tcPr>
            <w:tcW w:w="250" w:type="pct"/>
            <w:tcBorders>
              <w:top w:val="single" w:sz="4" w:space="0" w:color="auto"/>
              <w:left w:val="single" w:sz="4" w:space="0" w:color="auto"/>
              <w:bottom w:val="single" w:sz="4" w:space="0" w:color="auto"/>
              <w:right w:val="single" w:sz="4" w:space="0" w:color="auto"/>
            </w:tcBorders>
            <w:shd w:val="clear" w:color="auto" w:fill="00607C"/>
            <w:vAlign w:val="center"/>
            <w:hideMark/>
          </w:tcPr>
          <w:p w14:paraId="3766875F" w14:textId="3164FA96" w:rsidR="007A08E1" w:rsidRPr="00B52F96" w:rsidRDefault="007A08E1" w:rsidP="007A08E1">
            <w:pPr>
              <w:spacing w:after="0" w:line="240" w:lineRule="auto"/>
              <w:jc w:val="center"/>
              <w:rPr>
                <w:rFonts w:asciiTheme="minorHAnsi" w:eastAsia="Times New Roman" w:hAnsiTheme="minorHAnsi" w:cs="Arial"/>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c>
          <w:tcPr>
            <w:tcW w:w="250" w:type="pct"/>
            <w:tcBorders>
              <w:top w:val="single" w:sz="4" w:space="0" w:color="auto"/>
              <w:left w:val="single" w:sz="4" w:space="0" w:color="auto"/>
              <w:bottom w:val="single" w:sz="4" w:space="0" w:color="auto"/>
              <w:right w:val="single" w:sz="4" w:space="0" w:color="auto"/>
            </w:tcBorders>
            <w:shd w:val="clear" w:color="auto" w:fill="00607C"/>
            <w:vAlign w:val="center"/>
          </w:tcPr>
          <w:p w14:paraId="736416B5" w14:textId="0FC8A1FC" w:rsidR="007A08E1" w:rsidRPr="00B52F96" w:rsidRDefault="007A08E1" w:rsidP="007A08E1">
            <w:pPr>
              <w:spacing w:after="0" w:line="240" w:lineRule="auto"/>
              <w:jc w:val="center"/>
              <w:rPr>
                <w:rFonts w:asciiTheme="minorHAnsi" w:eastAsia="Times New Roman" w:hAnsiTheme="minorHAnsi" w:cs="Arial"/>
                <w:color w:val="FFFFFF"/>
                <w:sz w:val="16"/>
                <w:szCs w:val="16"/>
                <w:lang w:eastAsia="es-ES"/>
              </w:rPr>
            </w:pPr>
            <w:proofErr w:type="spellStart"/>
            <w:r>
              <w:rPr>
                <w:b/>
                <w:color w:val="FFFFFF" w:themeColor="background1"/>
                <w:sz w:val="16"/>
                <w:szCs w:val="16"/>
              </w:rPr>
              <w:t>xx-xx</w:t>
            </w:r>
            <w:proofErr w:type="spellEnd"/>
          </w:p>
        </w:tc>
        <w:tc>
          <w:tcPr>
            <w:tcW w:w="250" w:type="pct"/>
            <w:tcBorders>
              <w:top w:val="single" w:sz="4" w:space="0" w:color="auto"/>
              <w:left w:val="single" w:sz="4" w:space="0" w:color="auto"/>
              <w:bottom w:val="single" w:sz="4" w:space="0" w:color="auto"/>
              <w:right w:val="single" w:sz="4" w:space="0" w:color="auto"/>
            </w:tcBorders>
            <w:shd w:val="clear" w:color="auto" w:fill="00607C"/>
            <w:vAlign w:val="center"/>
          </w:tcPr>
          <w:p w14:paraId="61C81DBB" w14:textId="1F503ABF" w:rsidR="007A08E1" w:rsidRPr="00B52F96" w:rsidRDefault="007A08E1" w:rsidP="007A08E1">
            <w:pPr>
              <w:spacing w:after="0" w:line="240" w:lineRule="auto"/>
              <w:jc w:val="center"/>
              <w:rPr>
                <w:rFonts w:asciiTheme="minorHAnsi" w:eastAsia="Times New Roman" w:hAnsiTheme="minorHAnsi" w:cs="Arial"/>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52" w:type="pct"/>
            <w:tcBorders>
              <w:top w:val="single" w:sz="4" w:space="0" w:color="auto"/>
              <w:left w:val="single" w:sz="4" w:space="0" w:color="auto"/>
              <w:bottom w:val="single" w:sz="4" w:space="0" w:color="auto"/>
              <w:right w:val="single" w:sz="4" w:space="0" w:color="auto"/>
            </w:tcBorders>
            <w:shd w:val="clear" w:color="auto" w:fill="00607C"/>
            <w:vAlign w:val="center"/>
          </w:tcPr>
          <w:p w14:paraId="55297210" w14:textId="34FAE3A0" w:rsidR="007A08E1" w:rsidRPr="00B52F96" w:rsidRDefault="007A08E1" w:rsidP="007A08E1">
            <w:pPr>
              <w:spacing w:after="0" w:line="240" w:lineRule="auto"/>
              <w:jc w:val="center"/>
              <w:rPr>
                <w:rFonts w:asciiTheme="minorHAnsi" w:eastAsia="Times New Roman" w:hAnsiTheme="minorHAnsi" w:cs="Arial"/>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244" w:type="pct"/>
            <w:tcBorders>
              <w:top w:val="single" w:sz="4" w:space="0" w:color="auto"/>
              <w:left w:val="single" w:sz="4" w:space="0" w:color="auto"/>
              <w:bottom w:val="single" w:sz="4" w:space="0" w:color="auto"/>
              <w:right w:val="single" w:sz="4" w:space="0" w:color="auto"/>
            </w:tcBorders>
            <w:shd w:val="clear" w:color="auto" w:fill="00607C"/>
            <w:vAlign w:val="center"/>
          </w:tcPr>
          <w:p w14:paraId="3209B591" w14:textId="1F3B2E9C" w:rsidR="007A08E1" w:rsidRPr="00B52F96" w:rsidRDefault="007A08E1" w:rsidP="007A08E1">
            <w:pPr>
              <w:spacing w:after="0" w:line="240" w:lineRule="auto"/>
              <w:jc w:val="center"/>
              <w:rPr>
                <w:rFonts w:asciiTheme="minorHAnsi" w:eastAsia="Times New Roman" w:hAnsiTheme="minorHAnsi" w:cs="Arial"/>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r>
      <w:tr w:rsidR="00FD1D97" w:rsidRPr="00B52F96" w14:paraId="6305184E" w14:textId="77777777" w:rsidTr="00726548">
        <w:trPr>
          <w:trHeight w:val="20"/>
        </w:trPr>
        <w:tc>
          <w:tcPr>
            <w:tcW w:w="3654" w:type="pct"/>
            <w:tcBorders>
              <w:top w:val="single" w:sz="4" w:space="0" w:color="auto"/>
              <w:left w:val="single" w:sz="4" w:space="0" w:color="auto"/>
              <w:bottom w:val="single" w:sz="4" w:space="0" w:color="auto"/>
            </w:tcBorders>
            <w:shd w:val="clear" w:color="000000" w:fill="CCCCCC"/>
            <w:vAlign w:val="center"/>
            <w:hideMark/>
          </w:tcPr>
          <w:p w14:paraId="15FFD09D" w14:textId="77777777" w:rsidR="00FD1D97" w:rsidRPr="00B52F96" w:rsidRDefault="00FD1D97" w:rsidP="00EC3B8D">
            <w:pPr>
              <w:spacing w:after="0" w:line="240" w:lineRule="auto"/>
              <w:rPr>
                <w:rFonts w:asciiTheme="minorHAnsi" w:eastAsia="Times New Roman" w:hAnsiTheme="minorHAnsi" w:cs="Arial"/>
                <w:b/>
                <w:bCs/>
                <w:color w:val="000000"/>
                <w:sz w:val="16"/>
                <w:szCs w:val="16"/>
                <w:lang w:eastAsia="es-ES"/>
              </w:rPr>
            </w:pPr>
            <w:r w:rsidRPr="00F5320F">
              <w:rPr>
                <w:rFonts w:asciiTheme="minorHAnsi" w:eastAsia="Times New Roman" w:hAnsiTheme="minorHAnsi" w:cs="Arial"/>
                <w:b/>
                <w:bCs/>
                <w:color w:val="000000"/>
                <w:sz w:val="16"/>
                <w:szCs w:val="16"/>
                <w:lang w:eastAsia="es-ES"/>
              </w:rPr>
              <w:t>ISGC-P05-02: Participación del profesorado en acciones</w:t>
            </w:r>
            <w:r>
              <w:rPr>
                <w:rFonts w:asciiTheme="minorHAnsi" w:eastAsia="Times New Roman" w:hAnsiTheme="minorHAnsi" w:cs="Arial"/>
                <w:b/>
                <w:bCs/>
                <w:color w:val="000000"/>
                <w:sz w:val="16"/>
                <w:szCs w:val="16"/>
                <w:lang w:eastAsia="es-ES"/>
              </w:rPr>
              <w:t xml:space="preserve"> formativas (%)</w:t>
            </w:r>
          </w:p>
        </w:tc>
        <w:tc>
          <w:tcPr>
            <w:tcW w:w="250" w:type="pct"/>
            <w:tcBorders>
              <w:top w:val="single" w:sz="4" w:space="0" w:color="auto"/>
              <w:left w:val="single" w:sz="4" w:space="0" w:color="auto"/>
              <w:bottom w:val="single" w:sz="4" w:space="0" w:color="auto"/>
              <w:right w:val="single" w:sz="4" w:space="0" w:color="auto"/>
            </w:tcBorders>
            <w:vAlign w:val="center"/>
          </w:tcPr>
          <w:p w14:paraId="11F2D41B"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2BBFC4B6"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76EA36BB"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2" w:type="pct"/>
            <w:tcBorders>
              <w:top w:val="single" w:sz="4" w:space="0" w:color="auto"/>
              <w:left w:val="nil"/>
              <w:bottom w:val="single" w:sz="4" w:space="0" w:color="auto"/>
              <w:right w:val="single" w:sz="4" w:space="0" w:color="auto"/>
            </w:tcBorders>
            <w:vAlign w:val="center"/>
          </w:tcPr>
          <w:p w14:paraId="1242A21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44" w:type="pct"/>
            <w:tcBorders>
              <w:top w:val="single" w:sz="4" w:space="0" w:color="auto"/>
              <w:left w:val="nil"/>
              <w:bottom w:val="single" w:sz="4" w:space="0" w:color="auto"/>
              <w:right w:val="single" w:sz="4" w:space="0" w:color="auto"/>
            </w:tcBorders>
            <w:vAlign w:val="center"/>
          </w:tcPr>
          <w:p w14:paraId="215207E1"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54AFB0EE" w14:textId="77777777" w:rsidTr="00726548">
        <w:trPr>
          <w:trHeight w:val="20"/>
        </w:trPr>
        <w:tc>
          <w:tcPr>
            <w:tcW w:w="3654" w:type="pct"/>
            <w:tcBorders>
              <w:top w:val="single" w:sz="4" w:space="0" w:color="auto"/>
              <w:left w:val="single" w:sz="4" w:space="0" w:color="auto"/>
              <w:bottom w:val="single" w:sz="4" w:space="0" w:color="auto"/>
            </w:tcBorders>
            <w:shd w:val="clear" w:color="auto" w:fill="CCCCCC"/>
            <w:vAlign w:val="center"/>
            <w:hideMark/>
          </w:tcPr>
          <w:p w14:paraId="558252CF" w14:textId="77777777" w:rsidR="00FD1D97" w:rsidRPr="00B52F96" w:rsidRDefault="00FD1D97" w:rsidP="00EC3B8D">
            <w:pPr>
              <w:spacing w:after="0" w:line="240" w:lineRule="auto"/>
              <w:rPr>
                <w:rFonts w:asciiTheme="minorHAnsi" w:eastAsia="Times New Roman" w:hAnsiTheme="minorHAnsi" w:cs="Arial"/>
                <w:b/>
                <w:bCs/>
                <w:color w:val="000000"/>
                <w:sz w:val="16"/>
                <w:szCs w:val="16"/>
                <w:lang w:eastAsia="es-ES"/>
              </w:rPr>
            </w:pPr>
            <w:r w:rsidRPr="00F5320F">
              <w:rPr>
                <w:rFonts w:asciiTheme="minorHAnsi" w:eastAsia="Times New Roman" w:hAnsiTheme="minorHAnsi" w:cs="Arial"/>
                <w:b/>
                <w:bCs/>
                <w:color w:val="000000"/>
                <w:sz w:val="16"/>
                <w:szCs w:val="16"/>
                <w:lang w:eastAsia="es-ES"/>
              </w:rPr>
              <w:t xml:space="preserve">ISGC-P05-03: Participación del profesorado en Proyectos </w:t>
            </w:r>
            <w:r>
              <w:rPr>
                <w:rFonts w:asciiTheme="minorHAnsi" w:eastAsia="Times New Roman" w:hAnsiTheme="minorHAnsi" w:cs="Arial"/>
                <w:b/>
                <w:bCs/>
                <w:color w:val="000000"/>
                <w:sz w:val="16"/>
                <w:szCs w:val="16"/>
                <w:lang w:eastAsia="es-ES"/>
              </w:rPr>
              <w:t>de innovación y mejora docente (%)</w:t>
            </w:r>
          </w:p>
        </w:tc>
        <w:tc>
          <w:tcPr>
            <w:tcW w:w="250" w:type="pct"/>
            <w:tcBorders>
              <w:top w:val="single" w:sz="4" w:space="0" w:color="auto"/>
              <w:left w:val="single" w:sz="4" w:space="0" w:color="auto"/>
              <w:bottom w:val="single" w:sz="4" w:space="0" w:color="auto"/>
              <w:right w:val="single" w:sz="4" w:space="0" w:color="auto"/>
            </w:tcBorders>
            <w:vAlign w:val="center"/>
          </w:tcPr>
          <w:p w14:paraId="03AFAD5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05988EF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48B03B7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2" w:type="pct"/>
            <w:tcBorders>
              <w:top w:val="single" w:sz="4" w:space="0" w:color="auto"/>
              <w:left w:val="nil"/>
              <w:bottom w:val="single" w:sz="4" w:space="0" w:color="auto"/>
              <w:right w:val="single" w:sz="4" w:space="0" w:color="auto"/>
            </w:tcBorders>
            <w:vAlign w:val="center"/>
          </w:tcPr>
          <w:p w14:paraId="2BE7345B"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44" w:type="pct"/>
            <w:tcBorders>
              <w:top w:val="single" w:sz="4" w:space="0" w:color="auto"/>
              <w:left w:val="nil"/>
              <w:bottom w:val="single" w:sz="4" w:space="0" w:color="auto"/>
              <w:right w:val="single" w:sz="4" w:space="0" w:color="auto"/>
            </w:tcBorders>
            <w:vAlign w:val="center"/>
          </w:tcPr>
          <w:p w14:paraId="5FD049E5"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5B090882" w14:textId="77777777" w:rsidTr="00726548">
        <w:trPr>
          <w:trHeight w:val="20"/>
        </w:trPr>
        <w:tc>
          <w:tcPr>
            <w:tcW w:w="3654" w:type="pct"/>
            <w:tcBorders>
              <w:top w:val="single" w:sz="4" w:space="0" w:color="auto"/>
              <w:left w:val="single" w:sz="4" w:space="0" w:color="auto"/>
              <w:bottom w:val="single" w:sz="4" w:space="0" w:color="auto"/>
              <w:right w:val="nil"/>
            </w:tcBorders>
            <w:shd w:val="clear" w:color="000000" w:fill="C0C0C0"/>
            <w:vAlign w:val="center"/>
            <w:hideMark/>
          </w:tcPr>
          <w:p w14:paraId="73237306" w14:textId="77777777" w:rsidR="00FD1D97" w:rsidRPr="00B52F96" w:rsidRDefault="00FD1D97" w:rsidP="00EC3B8D">
            <w:pPr>
              <w:spacing w:after="0" w:line="240" w:lineRule="auto"/>
              <w:rPr>
                <w:rFonts w:asciiTheme="minorHAnsi" w:eastAsia="Times New Roman" w:hAnsiTheme="minorHAnsi" w:cs="Arial"/>
                <w:b/>
                <w:bCs/>
                <w:color w:val="000000"/>
                <w:sz w:val="16"/>
                <w:szCs w:val="16"/>
                <w:lang w:eastAsia="es-ES"/>
              </w:rPr>
            </w:pPr>
            <w:r w:rsidRPr="00B52F96">
              <w:rPr>
                <w:rFonts w:asciiTheme="minorHAnsi" w:eastAsia="Times New Roman" w:hAnsiTheme="minorHAnsi" w:cs="Arial"/>
                <w:b/>
                <w:bCs/>
                <w:color w:val="000000"/>
                <w:sz w:val="16"/>
                <w:szCs w:val="16"/>
                <w:lang w:eastAsia="es-ES"/>
              </w:rPr>
              <w:t xml:space="preserve">ISGC-P05-04: Grado de satisfacción global de los estudiantes con la docencia. </w:t>
            </w:r>
          </w:p>
        </w:tc>
        <w:tc>
          <w:tcPr>
            <w:tcW w:w="250" w:type="pct"/>
            <w:tcBorders>
              <w:top w:val="single" w:sz="4" w:space="0" w:color="auto"/>
              <w:left w:val="single" w:sz="4" w:space="0" w:color="auto"/>
              <w:bottom w:val="single" w:sz="4" w:space="0" w:color="auto"/>
              <w:right w:val="single" w:sz="4" w:space="0" w:color="auto"/>
            </w:tcBorders>
            <w:vAlign w:val="center"/>
          </w:tcPr>
          <w:p w14:paraId="3200A1D8"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5D4DAE43"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08233588"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2" w:type="pct"/>
            <w:tcBorders>
              <w:top w:val="single" w:sz="4" w:space="0" w:color="auto"/>
              <w:left w:val="nil"/>
              <w:bottom w:val="single" w:sz="4" w:space="0" w:color="auto"/>
              <w:right w:val="single" w:sz="4" w:space="0" w:color="auto"/>
            </w:tcBorders>
            <w:vAlign w:val="center"/>
          </w:tcPr>
          <w:p w14:paraId="49C9592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44" w:type="pct"/>
            <w:tcBorders>
              <w:top w:val="single" w:sz="4" w:space="0" w:color="auto"/>
              <w:left w:val="nil"/>
              <w:bottom w:val="single" w:sz="4" w:space="0" w:color="auto"/>
              <w:right w:val="single" w:sz="4" w:space="0" w:color="auto"/>
            </w:tcBorders>
            <w:vAlign w:val="center"/>
          </w:tcPr>
          <w:p w14:paraId="4C6F0B15"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566898F2" w14:textId="77777777" w:rsidTr="00726548">
        <w:trPr>
          <w:trHeight w:val="20"/>
        </w:trPr>
        <w:tc>
          <w:tcPr>
            <w:tcW w:w="3654" w:type="pct"/>
            <w:tcBorders>
              <w:top w:val="single" w:sz="4" w:space="0" w:color="auto"/>
              <w:left w:val="single" w:sz="4" w:space="0" w:color="auto"/>
              <w:bottom w:val="single" w:sz="4" w:space="0" w:color="auto"/>
            </w:tcBorders>
            <w:shd w:val="clear" w:color="000000" w:fill="CCCCCC"/>
            <w:vAlign w:val="center"/>
            <w:hideMark/>
          </w:tcPr>
          <w:p w14:paraId="049841F1" w14:textId="77777777" w:rsidR="00FD1D97" w:rsidRPr="00B52F96" w:rsidRDefault="00FD1D97" w:rsidP="00EC3B8D">
            <w:pPr>
              <w:spacing w:after="0" w:line="240" w:lineRule="auto"/>
              <w:rPr>
                <w:rFonts w:asciiTheme="minorHAnsi" w:eastAsia="Times New Roman" w:hAnsiTheme="minorHAnsi" w:cs="Arial"/>
                <w:b/>
                <w:bCs/>
                <w:color w:val="000000"/>
                <w:sz w:val="16"/>
                <w:szCs w:val="16"/>
                <w:lang w:eastAsia="es-ES"/>
              </w:rPr>
            </w:pPr>
            <w:r>
              <w:rPr>
                <w:rFonts w:asciiTheme="minorHAnsi" w:eastAsia="Times New Roman" w:hAnsiTheme="minorHAnsi" w:cs="Arial"/>
                <w:b/>
                <w:bCs/>
                <w:color w:val="000000"/>
                <w:sz w:val="16"/>
                <w:szCs w:val="16"/>
                <w:lang w:eastAsia="es-ES"/>
              </w:rPr>
              <w:t>ISGC-P05-05</w:t>
            </w:r>
            <w:r w:rsidRPr="00F5320F">
              <w:rPr>
                <w:rFonts w:asciiTheme="minorHAnsi" w:eastAsia="Times New Roman" w:hAnsiTheme="minorHAnsi" w:cs="Arial"/>
                <w:b/>
                <w:bCs/>
                <w:color w:val="000000"/>
                <w:sz w:val="16"/>
                <w:szCs w:val="16"/>
                <w:lang w:eastAsia="es-ES"/>
              </w:rPr>
              <w:t>: Porcentaje de profesores del título que han participado en las convocatorias del programa de evaluación de la acti</w:t>
            </w:r>
            <w:r>
              <w:rPr>
                <w:rFonts w:asciiTheme="minorHAnsi" w:eastAsia="Times New Roman" w:hAnsiTheme="minorHAnsi" w:cs="Arial"/>
                <w:b/>
                <w:bCs/>
                <w:color w:val="000000"/>
                <w:sz w:val="16"/>
                <w:szCs w:val="16"/>
                <w:lang w:eastAsia="es-ES"/>
              </w:rPr>
              <w:t>vidad docente (Modelo DOCENTIA) (%)</w:t>
            </w:r>
          </w:p>
        </w:tc>
        <w:tc>
          <w:tcPr>
            <w:tcW w:w="250" w:type="pct"/>
            <w:tcBorders>
              <w:top w:val="single" w:sz="4" w:space="0" w:color="auto"/>
              <w:left w:val="single" w:sz="4" w:space="0" w:color="auto"/>
              <w:bottom w:val="single" w:sz="4" w:space="0" w:color="auto"/>
              <w:right w:val="single" w:sz="4" w:space="0" w:color="auto"/>
            </w:tcBorders>
            <w:vAlign w:val="center"/>
          </w:tcPr>
          <w:p w14:paraId="60265E71"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3B01EF1D"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543F121C"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2" w:type="pct"/>
            <w:tcBorders>
              <w:top w:val="single" w:sz="4" w:space="0" w:color="auto"/>
              <w:left w:val="nil"/>
              <w:bottom w:val="single" w:sz="4" w:space="0" w:color="auto"/>
              <w:right w:val="single" w:sz="4" w:space="0" w:color="auto"/>
            </w:tcBorders>
            <w:vAlign w:val="center"/>
          </w:tcPr>
          <w:p w14:paraId="12A6AF91"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44" w:type="pct"/>
            <w:tcBorders>
              <w:top w:val="single" w:sz="4" w:space="0" w:color="auto"/>
              <w:left w:val="nil"/>
              <w:bottom w:val="single" w:sz="4" w:space="0" w:color="auto"/>
              <w:right w:val="single" w:sz="4" w:space="0" w:color="auto"/>
            </w:tcBorders>
            <w:vAlign w:val="center"/>
          </w:tcPr>
          <w:p w14:paraId="1FA9F6AA"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15AFBA42" w14:textId="77777777" w:rsidTr="00726548">
        <w:trPr>
          <w:trHeight w:val="20"/>
        </w:trPr>
        <w:tc>
          <w:tcPr>
            <w:tcW w:w="3654" w:type="pct"/>
            <w:tcBorders>
              <w:top w:val="single" w:sz="4" w:space="0" w:color="auto"/>
              <w:left w:val="single" w:sz="4" w:space="0" w:color="auto"/>
              <w:bottom w:val="single" w:sz="4" w:space="0" w:color="auto"/>
            </w:tcBorders>
            <w:shd w:val="clear" w:color="000000" w:fill="CCCCCC"/>
            <w:vAlign w:val="center"/>
            <w:hideMark/>
          </w:tcPr>
          <w:p w14:paraId="05C056CE" w14:textId="77777777" w:rsidR="00FD1D97" w:rsidRPr="00B52F96" w:rsidRDefault="00FD1D97" w:rsidP="00EC3B8D">
            <w:pPr>
              <w:spacing w:after="0" w:line="240" w:lineRule="auto"/>
              <w:rPr>
                <w:rFonts w:asciiTheme="minorHAnsi" w:eastAsia="Times New Roman" w:hAnsiTheme="minorHAnsi" w:cs="Arial"/>
                <w:b/>
                <w:bCs/>
                <w:color w:val="000000"/>
                <w:sz w:val="16"/>
                <w:szCs w:val="16"/>
                <w:lang w:eastAsia="es-ES"/>
              </w:rPr>
            </w:pPr>
            <w:r>
              <w:rPr>
                <w:rFonts w:asciiTheme="minorHAnsi" w:eastAsia="Times New Roman" w:hAnsiTheme="minorHAnsi" w:cs="Arial"/>
                <w:b/>
                <w:bCs/>
                <w:color w:val="000000"/>
                <w:sz w:val="16"/>
                <w:szCs w:val="16"/>
                <w:lang w:eastAsia="es-ES"/>
              </w:rPr>
              <w:t>ISGC-P05-06</w:t>
            </w:r>
            <w:r w:rsidRPr="00F5320F">
              <w:rPr>
                <w:rFonts w:asciiTheme="minorHAnsi" w:eastAsia="Times New Roman" w:hAnsiTheme="minorHAnsi" w:cs="Arial"/>
                <w:b/>
                <w:bCs/>
                <w:color w:val="000000"/>
                <w:sz w:val="16"/>
                <w:szCs w:val="16"/>
                <w:lang w:eastAsia="es-ES"/>
              </w:rPr>
              <w:t>: Porcentaje calificaciones "EXCELENTES" obtenidas por los profesores participantes en la evalu</w:t>
            </w:r>
            <w:r>
              <w:rPr>
                <w:rFonts w:asciiTheme="minorHAnsi" w:eastAsia="Times New Roman" w:hAnsiTheme="minorHAnsi" w:cs="Arial"/>
                <w:b/>
                <w:bCs/>
                <w:color w:val="000000"/>
                <w:sz w:val="16"/>
                <w:szCs w:val="16"/>
                <w:lang w:eastAsia="es-ES"/>
              </w:rPr>
              <w:t>ación de la actividad docente (%)</w:t>
            </w:r>
          </w:p>
        </w:tc>
        <w:tc>
          <w:tcPr>
            <w:tcW w:w="250" w:type="pct"/>
            <w:tcBorders>
              <w:top w:val="single" w:sz="4" w:space="0" w:color="auto"/>
              <w:left w:val="single" w:sz="4" w:space="0" w:color="auto"/>
              <w:bottom w:val="single" w:sz="4" w:space="0" w:color="auto"/>
              <w:right w:val="single" w:sz="4" w:space="0" w:color="auto"/>
            </w:tcBorders>
            <w:vAlign w:val="center"/>
          </w:tcPr>
          <w:p w14:paraId="3ECEDCFA"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210028E1"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1E2D1336"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2" w:type="pct"/>
            <w:tcBorders>
              <w:top w:val="single" w:sz="4" w:space="0" w:color="auto"/>
              <w:left w:val="nil"/>
              <w:bottom w:val="single" w:sz="4" w:space="0" w:color="auto"/>
              <w:right w:val="single" w:sz="4" w:space="0" w:color="auto"/>
            </w:tcBorders>
            <w:vAlign w:val="center"/>
          </w:tcPr>
          <w:p w14:paraId="4246BF6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44" w:type="pct"/>
            <w:tcBorders>
              <w:top w:val="single" w:sz="4" w:space="0" w:color="auto"/>
              <w:left w:val="nil"/>
              <w:bottom w:val="single" w:sz="4" w:space="0" w:color="auto"/>
              <w:right w:val="single" w:sz="4" w:space="0" w:color="auto"/>
            </w:tcBorders>
            <w:vAlign w:val="center"/>
          </w:tcPr>
          <w:p w14:paraId="2F2ABD5F"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043DB706" w14:textId="77777777" w:rsidTr="00726548">
        <w:trPr>
          <w:trHeight w:val="20"/>
        </w:trPr>
        <w:tc>
          <w:tcPr>
            <w:tcW w:w="3654" w:type="pct"/>
            <w:tcBorders>
              <w:top w:val="single" w:sz="4" w:space="0" w:color="auto"/>
              <w:left w:val="single" w:sz="4" w:space="0" w:color="auto"/>
              <w:bottom w:val="single" w:sz="4" w:space="0" w:color="auto"/>
            </w:tcBorders>
            <w:shd w:val="clear" w:color="000000" w:fill="CCCCCC"/>
            <w:vAlign w:val="center"/>
            <w:hideMark/>
          </w:tcPr>
          <w:p w14:paraId="11893A2A" w14:textId="77777777" w:rsidR="00FD1D97" w:rsidRPr="00B52F96" w:rsidRDefault="00FD1D97" w:rsidP="00EC3B8D">
            <w:pPr>
              <w:spacing w:after="0" w:line="240" w:lineRule="auto"/>
              <w:rPr>
                <w:rFonts w:asciiTheme="minorHAnsi" w:eastAsia="Times New Roman" w:hAnsiTheme="minorHAnsi" w:cs="Arial"/>
                <w:b/>
                <w:bCs/>
                <w:color w:val="000000"/>
                <w:sz w:val="16"/>
                <w:szCs w:val="16"/>
                <w:lang w:eastAsia="es-ES"/>
              </w:rPr>
            </w:pPr>
            <w:r>
              <w:rPr>
                <w:rFonts w:asciiTheme="minorHAnsi" w:eastAsia="Times New Roman" w:hAnsiTheme="minorHAnsi" w:cs="Arial"/>
                <w:b/>
                <w:bCs/>
                <w:color w:val="000000"/>
                <w:sz w:val="16"/>
                <w:szCs w:val="16"/>
                <w:lang w:eastAsia="es-ES"/>
              </w:rPr>
              <w:t>ISGC-P05-07</w:t>
            </w:r>
            <w:r w:rsidRPr="00F5320F">
              <w:rPr>
                <w:rFonts w:asciiTheme="minorHAnsi" w:eastAsia="Times New Roman" w:hAnsiTheme="minorHAnsi" w:cs="Arial"/>
                <w:b/>
                <w:bCs/>
                <w:color w:val="000000"/>
                <w:sz w:val="16"/>
                <w:szCs w:val="16"/>
                <w:lang w:eastAsia="es-ES"/>
              </w:rPr>
              <w:t>: Porcentaje calificaciones "FAVORABLE" obtenidas por los profesores participantes en la eva</w:t>
            </w:r>
            <w:r>
              <w:rPr>
                <w:rFonts w:asciiTheme="minorHAnsi" w:eastAsia="Times New Roman" w:hAnsiTheme="minorHAnsi" w:cs="Arial"/>
                <w:b/>
                <w:bCs/>
                <w:color w:val="000000"/>
                <w:sz w:val="16"/>
                <w:szCs w:val="16"/>
                <w:lang w:eastAsia="es-ES"/>
              </w:rPr>
              <w:t>luación de la actividad docente (%)</w:t>
            </w:r>
          </w:p>
        </w:tc>
        <w:tc>
          <w:tcPr>
            <w:tcW w:w="250" w:type="pct"/>
            <w:tcBorders>
              <w:top w:val="single" w:sz="4" w:space="0" w:color="auto"/>
              <w:left w:val="single" w:sz="4" w:space="0" w:color="auto"/>
              <w:bottom w:val="single" w:sz="4" w:space="0" w:color="auto"/>
              <w:right w:val="single" w:sz="4" w:space="0" w:color="auto"/>
            </w:tcBorders>
            <w:vAlign w:val="center"/>
          </w:tcPr>
          <w:p w14:paraId="58891BF9"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1F02FA92"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50" w:type="pct"/>
            <w:tcBorders>
              <w:top w:val="single" w:sz="4" w:space="0" w:color="auto"/>
              <w:left w:val="nil"/>
              <w:bottom w:val="single" w:sz="4" w:space="0" w:color="auto"/>
              <w:right w:val="single" w:sz="4" w:space="0" w:color="auto"/>
            </w:tcBorders>
            <w:vAlign w:val="center"/>
          </w:tcPr>
          <w:p w14:paraId="50538815"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2" w:type="pct"/>
            <w:tcBorders>
              <w:top w:val="single" w:sz="4" w:space="0" w:color="auto"/>
              <w:left w:val="nil"/>
              <w:bottom w:val="single" w:sz="4" w:space="0" w:color="auto"/>
              <w:right w:val="single" w:sz="4" w:space="0" w:color="auto"/>
            </w:tcBorders>
            <w:vAlign w:val="center"/>
          </w:tcPr>
          <w:p w14:paraId="2F986DB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244" w:type="pct"/>
            <w:tcBorders>
              <w:top w:val="single" w:sz="4" w:space="0" w:color="auto"/>
              <w:left w:val="nil"/>
              <w:bottom w:val="single" w:sz="4" w:space="0" w:color="auto"/>
              <w:right w:val="single" w:sz="4" w:space="0" w:color="auto"/>
            </w:tcBorders>
            <w:vAlign w:val="center"/>
          </w:tcPr>
          <w:p w14:paraId="05B4CD89"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bl>
    <w:p w14:paraId="4EA301C6" w14:textId="48F5D3E0" w:rsidR="00FD1D97" w:rsidRDefault="00FD1D97" w:rsidP="00EC3B8D">
      <w:pPr>
        <w:spacing w:after="0" w:line="240" w:lineRule="auto"/>
      </w:pPr>
    </w:p>
    <w:p w14:paraId="0E88383D" w14:textId="77777777" w:rsidR="007F58C2" w:rsidRDefault="007F58C2">
      <w:pPr>
        <w:rPr>
          <w:b/>
        </w:rPr>
      </w:pPr>
      <w:r>
        <w:rPr>
          <w:b/>
        </w:rPr>
        <w:br w:type="page"/>
      </w:r>
    </w:p>
    <w:p w14:paraId="26930894" w14:textId="71EC3A5F" w:rsidR="00F453A6" w:rsidRPr="00D67B48" w:rsidRDefault="00F453A6" w:rsidP="00F453A6">
      <w:pPr>
        <w:spacing w:after="0" w:line="240" w:lineRule="auto"/>
        <w:rPr>
          <w:b/>
        </w:rPr>
      </w:pPr>
      <w:r w:rsidRPr="00D67B48">
        <w:rPr>
          <w:b/>
        </w:rPr>
        <w:lastRenderedPageBreak/>
        <w:t>3b) P05 – Gestión del Personal Académico: Indicador P05 (04).</w:t>
      </w:r>
    </w:p>
    <w:p w14:paraId="23EA524C" w14:textId="77777777" w:rsidR="00F555C9" w:rsidRPr="00D67B48" w:rsidRDefault="00F555C9" w:rsidP="00F555C9">
      <w:pPr>
        <w:autoSpaceDE w:val="0"/>
        <w:autoSpaceDN w:val="0"/>
        <w:adjustRightInd w:val="0"/>
        <w:spacing w:after="0" w:line="240" w:lineRule="auto"/>
        <w:jc w:val="both"/>
        <w:rPr>
          <w:rFonts w:cs="Calibri"/>
          <w:bCs/>
          <w:sz w:val="20"/>
          <w:szCs w:val="20"/>
        </w:rPr>
      </w:pPr>
      <w:r w:rsidRPr="00D67B48">
        <w:rPr>
          <w:rFonts w:cs="Calibri"/>
          <w:bCs/>
          <w:sz w:val="20"/>
          <w:szCs w:val="20"/>
        </w:rPr>
        <w:t>Informe de Satisfacción con la Docencia Universitaria del título (ítems relacionados con las metodologías de enseñanza y de evaluación de los aprendizajes)</w:t>
      </w: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7219"/>
        <w:gridCol w:w="624"/>
        <w:gridCol w:w="695"/>
        <w:gridCol w:w="695"/>
        <w:gridCol w:w="692"/>
        <w:gridCol w:w="695"/>
      </w:tblGrid>
      <w:tr w:rsidR="007A08E1" w:rsidRPr="00B52F96" w14:paraId="1B8937C7" w14:textId="77777777" w:rsidTr="00726548">
        <w:tc>
          <w:tcPr>
            <w:tcW w:w="3399" w:type="pct"/>
            <w:shd w:val="clear" w:color="auto" w:fill="00607C"/>
            <w:vAlign w:val="center"/>
            <w:hideMark/>
          </w:tcPr>
          <w:p w14:paraId="6F63FEAE" w14:textId="77777777" w:rsidR="007A08E1" w:rsidRPr="00EE59F5" w:rsidRDefault="007A08E1" w:rsidP="007A08E1">
            <w:pPr>
              <w:spacing w:after="0" w:line="240" w:lineRule="auto"/>
              <w:jc w:val="center"/>
              <w:rPr>
                <w:rFonts w:asciiTheme="minorHAnsi" w:eastAsia="Times New Roman" w:hAnsiTheme="minorHAnsi" w:cs="Arial"/>
                <w:b/>
                <w:color w:val="FFFFFF"/>
                <w:sz w:val="16"/>
                <w:szCs w:val="16"/>
                <w:lang w:eastAsia="es-ES"/>
              </w:rPr>
            </w:pPr>
            <w:r>
              <w:rPr>
                <w:rFonts w:asciiTheme="minorHAnsi" w:eastAsia="Times New Roman" w:hAnsiTheme="minorHAnsi" w:cs="Arial"/>
                <w:b/>
                <w:color w:val="FFFFFF"/>
                <w:sz w:val="16"/>
                <w:szCs w:val="16"/>
                <w:lang w:eastAsia="es-ES"/>
              </w:rPr>
              <w:t>ÍTEM</w:t>
            </w:r>
          </w:p>
        </w:tc>
        <w:tc>
          <w:tcPr>
            <w:tcW w:w="294" w:type="pct"/>
            <w:tcBorders>
              <w:top w:val="single" w:sz="4" w:space="0" w:color="auto"/>
              <w:left w:val="single" w:sz="4" w:space="0" w:color="auto"/>
              <w:bottom w:val="single" w:sz="4" w:space="0" w:color="auto"/>
              <w:right w:val="single" w:sz="4" w:space="0" w:color="auto"/>
            </w:tcBorders>
            <w:shd w:val="clear" w:color="auto" w:fill="00607C"/>
            <w:vAlign w:val="center"/>
          </w:tcPr>
          <w:p w14:paraId="6A2E4794" w14:textId="2370B65E"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c>
          <w:tcPr>
            <w:tcW w:w="327" w:type="pct"/>
            <w:tcBorders>
              <w:top w:val="single" w:sz="4" w:space="0" w:color="auto"/>
              <w:left w:val="single" w:sz="4" w:space="0" w:color="auto"/>
              <w:bottom w:val="single" w:sz="4" w:space="0" w:color="auto"/>
              <w:right w:val="single" w:sz="4" w:space="0" w:color="auto"/>
            </w:tcBorders>
            <w:shd w:val="clear" w:color="auto" w:fill="00607C"/>
            <w:vAlign w:val="center"/>
          </w:tcPr>
          <w:p w14:paraId="0C7CE80A" w14:textId="46D9BA03"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xx-xx</w:t>
            </w:r>
            <w:proofErr w:type="spellEnd"/>
          </w:p>
        </w:tc>
        <w:tc>
          <w:tcPr>
            <w:tcW w:w="327" w:type="pct"/>
            <w:tcBorders>
              <w:top w:val="single" w:sz="4" w:space="0" w:color="auto"/>
              <w:left w:val="single" w:sz="4" w:space="0" w:color="auto"/>
              <w:bottom w:val="single" w:sz="4" w:space="0" w:color="auto"/>
              <w:right w:val="single" w:sz="4" w:space="0" w:color="auto"/>
            </w:tcBorders>
            <w:shd w:val="clear" w:color="auto" w:fill="00607C"/>
            <w:vAlign w:val="center"/>
          </w:tcPr>
          <w:p w14:paraId="2EDE70FF" w14:textId="10720107"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26" w:type="pct"/>
            <w:tcBorders>
              <w:top w:val="single" w:sz="4" w:space="0" w:color="auto"/>
              <w:left w:val="single" w:sz="4" w:space="0" w:color="auto"/>
              <w:bottom w:val="single" w:sz="4" w:space="0" w:color="auto"/>
              <w:right w:val="single" w:sz="4" w:space="0" w:color="auto"/>
            </w:tcBorders>
            <w:shd w:val="clear" w:color="auto" w:fill="00607C"/>
            <w:vAlign w:val="center"/>
          </w:tcPr>
          <w:p w14:paraId="26A1A44E" w14:textId="4F9ABA28"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27" w:type="pct"/>
            <w:tcBorders>
              <w:top w:val="single" w:sz="4" w:space="0" w:color="auto"/>
              <w:left w:val="single" w:sz="4" w:space="0" w:color="auto"/>
              <w:bottom w:val="single" w:sz="4" w:space="0" w:color="auto"/>
              <w:right w:val="single" w:sz="4" w:space="0" w:color="auto"/>
            </w:tcBorders>
            <w:shd w:val="clear" w:color="auto" w:fill="00607C"/>
            <w:vAlign w:val="center"/>
          </w:tcPr>
          <w:p w14:paraId="22290A9F" w14:textId="3F9512DB" w:rsidR="007A08E1" w:rsidRPr="00A201D3" w:rsidRDefault="007A08E1" w:rsidP="007A08E1">
            <w:pPr>
              <w:spacing w:after="0" w:line="240" w:lineRule="auto"/>
              <w:jc w:val="center"/>
              <w:rPr>
                <w:rFonts w:asciiTheme="minorHAnsi" w:eastAsia="Times New Roman" w:hAnsiTheme="minorHAnsi"/>
                <w:b/>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r>
      <w:tr w:rsidR="00F555C9" w:rsidRPr="00B52F96" w14:paraId="3BEC44DD" w14:textId="77777777" w:rsidTr="00726548">
        <w:tc>
          <w:tcPr>
            <w:tcW w:w="3399" w:type="pct"/>
            <w:shd w:val="clear" w:color="000000" w:fill="CCCCCC"/>
            <w:vAlign w:val="center"/>
            <w:hideMark/>
          </w:tcPr>
          <w:p w14:paraId="7A2D81BD" w14:textId="77777777" w:rsidR="00F555C9" w:rsidRPr="00455AEB" w:rsidRDefault="00F555C9" w:rsidP="00F555C9">
            <w:pPr>
              <w:spacing w:after="0" w:line="240" w:lineRule="auto"/>
              <w:rPr>
                <w:rFonts w:asciiTheme="minorHAnsi" w:eastAsia="Times New Roman" w:hAnsiTheme="minorHAnsi" w:cs="Arial"/>
                <w:b/>
                <w:bCs/>
                <w:sz w:val="16"/>
                <w:szCs w:val="16"/>
                <w:lang w:eastAsia="es-ES"/>
              </w:rPr>
            </w:pPr>
            <w:r w:rsidRPr="00455AEB">
              <w:rPr>
                <w:rFonts w:cs="Arial"/>
                <w:b/>
                <w:bCs/>
                <w:sz w:val="16"/>
                <w:szCs w:val="16"/>
              </w:rPr>
              <w:t>1. El/la profesor/a informa sobre los distintos aspectos de la guía docente o programa de la asignatura (objetivos, actividades, contenidos del temario, metodología, bibliografía, sistemas de evaluación, etc.</w:t>
            </w:r>
          </w:p>
        </w:tc>
        <w:tc>
          <w:tcPr>
            <w:tcW w:w="294" w:type="pct"/>
            <w:vAlign w:val="center"/>
          </w:tcPr>
          <w:p w14:paraId="3ED7358F"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612E7934"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4EEC99F4"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6" w:type="pct"/>
            <w:vAlign w:val="center"/>
          </w:tcPr>
          <w:p w14:paraId="65DB0C37"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1F708D5F"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r>
      <w:tr w:rsidR="00F555C9" w:rsidRPr="00B52F96" w14:paraId="18396F17" w14:textId="77777777" w:rsidTr="00726548">
        <w:tc>
          <w:tcPr>
            <w:tcW w:w="3399" w:type="pct"/>
            <w:shd w:val="clear" w:color="000000" w:fill="CCCCCC"/>
            <w:vAlign w:val="center"/>
            <w:hideMark/>
          </w:tcPr>
          <w:p w14:paraId="721A9378" w14:textId="77777777" w:rsidR="00F555C9" w:rsidRPr="00455AEB" w:rsidRDefault="00F555C9" w:rsidP="00F555C9">
            <w:pPr>
              <w:widowControl w:val="0"/>
              <w:spacing w:after="0" w:line="240" w:lineRule="auto"/>
              <w:jc w:val="both"/>
              <w:rPr>
                <w:rFonts w:cs="Arial"/>
                <w:b/>
                <w:bCs/>
                <w:sz w:val="16"/>
                <w:szCs w:val="16"/>
              </w:rPr>
            </w:pPr>
            <w:r w:rsidRPr="00455AEB">
              <w:rPr>
                <w:rFonts w:cs="Arial"/>
                <w:b/>
                <w:bCs/>
                <w:sz w:val="16"/>
                <w:szCs w:val="16"/>
              </w:rPr>
              <w:t xml:space="preserve">4. Utiliza recursos didácticos y metodologías que facilitan el aprendizaje; </w:t>
            </w:r>
          </w:p>
        </w:tc>
        <w:tc>
          <w:tcPr>
            <w:tcW w:w="294" w:type="pct"/>
            <w:vAlign w:val="center"/>
          </w:tcPr>
          <w:p w14:paraId="009863D9"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713B3C0B"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087B6564"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6" w:type="pct"/>
            <w:vAlign w:val="center"/>
          </w:tcPr>
          <w:p w14:paraId="00ED61DB"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2DCFCEB3"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r>
      <w:tr w:rsidR="00F555C9" w:rsidRPr="00B52F96" w14:paraId="01C292AF" w14:textId="77777777" w:rsidTr="00726548">
        <w:tc>
          <w:tcPr>
            <w:tcW w:w="3399" w:type="pct"/>
            <w:shd w:val="clear" w:color="000000" w:fill="CCCCCC"/>
            <w:vAlign w:val="center"/>
            <w:hideMark/>
          </w:tcPr>
          <w:p w14:paraId="6E677DF6" w14:textId="77777777" w:rsidR="00F555C9" w:rsidRPr="00455AEB" w:rsidRDefault="00F555C9" w:rsidP="00F555C9">
            <w:pPr>
              <w:autoSpaceDE w:val="0"/>
              <w:autoSpaceDN w:val="0"/>
              <w:adjustRightInd w:val="0"/>
              <w:spacing w:after="0" w:line="240" w:lineRule="auto"/>
              <w:jc w:val="both"/>
              <w:rPr>
                <w:rFonts w:cs="Calibri"/>
                <w:b/>
                <w:bCs/>
                <w:sz w:val="16"/>
                <w:szCs w:val="16"/>
              </w:rPr>
            </w:pPr>
            <w:r w:rsidRPr="00455AEB">
              <w:rPr>
                <w:rFonts w:cs="Arial"/>
                <w:b/>
                <w:bCs/>
                <w:sz w:val="16"/>
                <w:szCs w:val="16"/>
              </w:rPr>
              <w:t>11. Los criterios y sistemas de evaluación programados son adecuados para valorar mi aprendizaje</w:t>
            </w:r>
          </w:p>
        </w:tc>
        <w:tc>
          <w:tcPr>
            <w:tcW w:w="294" w:type="pct"/>
            <w:vAlign w:val="center"/>
          </w:tcPr>
          <w:p w14:paraId="13583C32"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3B0A02BC"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0A17C576"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6" w:type="pct"/>
            <w:vAlign w:val="center"/>
          </w:tcPr>
          <w:p w14:paraId="4CFEE734"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c>
          <w:tcPr>
            <w:tcW w:w="327" w:type="pct"/>
            <w:vAlign w:val="center"/>
          </w:tcPr>
          <w:p w14:paraId="69F89D97" w14:textId="77777777" w:rsidR="00F555C9" w:rsidRPr="00B52F96" w:rsidRDefault="00F555C9" w:rsidP="00F555C9">
            <w:pPr>
              <w:spacing w:after="0" w:line="240" w:lineRule="auto"/>
              <w:jc w:val="center"/>
              <w:rPr>
                <w:rFonts w:asciiTheme="minorHAnsi" w:eastAsia="Times New Roman" w:hAnsiTheme="minorHAnsi"/>
                <w:color w:val="000000"/>
                <w:sz w:val="16"/>
                <w:szCs w:val="16"/>
                <w:lang w:eastAsia="es-ES"/>
              </w:rPr>
            </w:pPr>
          </w:p>
        </w:tc>
      </w:tr>
    </w:tbl>
    <w:p w14:paraId="7FF7934F" w14:textId="1594E0D6" w:rsidR="00F453A6" w:rsidRDefault="00F453A6" w:rsidP="004D3292">
      <w:pPr>
        <w:autoSpaceDE w:val="0"/>
        <w:autoSpaceDN w:val="0"/>
        <w:adjustRightInd w:val="0"/>
        <w:spacing w:before="60" w:after="120" w:line="240" w:lineRule="auto"/>
        <w:jc w:val="both"/>
        <w:rPr>
          <w:rFonts w:cs="Calibri"/>
          <w:bCs/>
          <w:color w:val="0000FF"/>
          <w:sz w:val="16"/>
          <w:szCs w:val="16"/>
        </w:rPr>
      </w:pPr>
      <w:r w:rsidRPr="00AD059A">
        <w:rPr>
          <w:rFonts w:asciiTheme="minorHAnsi" w:hAnsiTheme="minorHAnsi" w:cstheme="minorHAnsi"/>
          <w:color w:val="0000FF"/>
          <w:sz w:val="16"/>
          <w:szCs w:val="16"/>
          <w:shd w:val="clear" w:color="auto" w:fill="FFFFFF"/>
        </w:rPr>
        <w:t>[Fuente:</w:t>
      </w:r>
      <w:r w:rsidRPr="00AD059A">
        <w:rPr>
          <w:rFonts w:asciiTheme="minorHAnsi" w:hAnsiTheme="minorHAnsi"/>
          <w:color w:val="0000FF"/>
          <w:sz w:val="16"/>
          <w:szCs w:val="16"/>
          <w:shd w:val="clear" w:color="auto" w:fill="FFFFFF"/>
        </w:rPr>
        <w:t xml:space="preserve"> </w:t>
      </w:r>
      <w:r w:rsidRPr="00AD059A">
        <w:rPr>
          <w:rFonts w:asciiTheme="minorHAnsi" w:hAnsiTheme="minorHAnsi" w:cstheme="minorHAnsi"/>
          <w:color w:val="0000FF"/>
          <w:sz w:val="16"/>
          <w:szCs w:val="16"/>
        </w:rPr>
        <w:t>Inf</w:t>
      </w:r>
      <w:r w:rsidRPr="00AD059A">
        <w:rPr>
          <w:rFonts w:asciiTheme="minorHAnsi" w:hAnsiTheme="minorHAnsi" w:cstheme="minorHAnsi"/>
          <w:color w:val="0000FF"/>
          <w:sz w:val="16"/>
          <w:szCs w:val="16"/>
          <w:shd w:val="clear" w:color="auto" w:fill="FFFFFF"/>
        </w:rPr>
        <w:t>orme de Satisfacción con la Docencia Universitaria del título</w:t>
      </w:r>
      <w:r w:rsidRPr="00AD059A">
        <w:rPr>
          <w:color w:val="0000FF"/>
          <w:sz w:val="16"/>
          <w:szCs w:val="16"/>
        </w:rPr>
        <w:t>]</w:t>
      </w:r>
    </w:p>
    <w:p w14:paraId="6CAE83A6" w14:textId="4E404D1E" w:rsidR="002436BC" w:rsidRPr="00703AC4" w:rsidRDefault="003D2532" w:rsidP="003D2532">
      <w:pPr>
        <w:spacing w:after="0" w:line="240" w:lineRule="auto"/>
        <w:jc w:val="both"/>
        <w:rPr>
          <w:color w:val="000000" w:themeColor="text1"/>
          <w:sz w:val="16"/>
          <w:szCs w:val="16"/>
        </w:rPr>
      </w:pPr>
      <w:r w:rsidRPr="00703AC4">
        <w:rPr>
          <w:b/>
          <w:color w:val="000000" w:themeColor="text1"/>
        </w:rPr>
        <w:t>4) P0</w:t>
      </w:r>
      <w:r w:rsidR="006F1D66" w:rsidRPr="00703AC4">
        <w:rPr>
          <w:b/>
          <w:color w:val="000000" w:themeColor="text1"/>
        </w:rPr>
        <w:t>6</w:t>
      </w:r>
      <w:r w:rsidRPr="00703AC4">
        <w:rPr>
          <w:b/>
          <w:color w:val="000000" w:themeColor="text1"/>
        </w:rPr>
        <w:t xml:space="preserve"> – Gestión de los recursos para el aprendizaje y apoyo al estudiante: Indicadores </w:t>
      </w:r>
      <w:r w:rsidR="00302F23" w:rsidRPr="00703AC4">
        <w:rPr>
          <w:b/>
          <w:color w:val="000000" w:themeColor="text1"/>
        </w:rPr>
        <w:t xml:space="preserve">P04 (Acceso) y </w:t>
      </w:r>
      <w:r w:rsidRPr="00703AC4">
        <w:rPr>
          <w:b/>
          <w:color w:val="000000" w:themeColor="text1"/>
        </w:rPr>
        <w:t>P0</w:t>
      </w:r>
      <w:r w:rsidR="006F1D66" w:rsidRPr="00703AC4">
        <w:rPr>
          <w:b/>
          <w:color w:val="000000" w:themeColor="text1"/>
        </w:rPr>
        <w:t>6</w:t>
      </w:r>
      <w:r w:rsidRPr="00703AC4">
        <w:rPr>
          <w:b/>
          <w:color w:val="000000" w:themeColor="text1"/>
        </w:rPr>
        <w:t xml:space="preserve"> (</w:t>
      </w:r>
      <w:r w:rsidR="00E84EBB" w:rsidRPr="00703AC4">
        <w:rPr>
          <w:b/>
          <w:color w:val="000000" w:themeColor="text1"/>
        </w:rPr>
        <w:t>01-04</w:t>
      </w:r>
      <w:r w:rsidRPr="00703AC4">
        <w:rPr>
          <w:b/>
          <w:color w:val="000000" w:themeColor="text1"/>
        </w:rPr>
        <w:t>).</w:t>
      </w:r>
      <w:r w:rsidRPr="00703AC4">
        <w:rPr>
          <w:color w:val="000000" w:themeColor="text1"/>
          <w:sz w:val="16"/>
          <w:szCs w:val="16"/>
        </w:rPr>
        <w:t xml:space="preserve"> </w:t>
      </w:r>
    </w:p>
    <w:p w14:paraId="1373C2DF" w14:textId="45E2A00C" w:rsidR="00FD1D97" w:rsidRDefault="00EA62F8" w:rsidP="003D2532">
      <w:pPr>
        <w:spacing w:after="0" w:line="240" w:lineRule="auto"/>
        <w:jc w:val="both"/>
        <w:rPr>
          <w:color w:val="0000FF"/>
          <w:sz w:val="16"/>
          <w:szCs w:val="16"/>
        </w:rPr>
      </w:pPr>
      <w:r w:rsidRPr="00EA62F8">
        <w:rPr>
          <w:color w:val="0000FF"/>
          <w:sz w:val="16"/>
          <w:szCs w:val="16"/>
        </w:rPr>
        <w:t>[</w:t>
      </w:r>
      <w:r w:rsidR="00FD1D97" w:rsidRPr="00B8140C">
        <w:rPr>
          <w:color w:val="0000FF"/>
          <w:sz w:val="16"/>
          <w:szCs w:val="16"/>
        </w:rPr>
        <w:t>Títulos para identificar las distintas tablas en el caso de los Grados que tienen Títulos Dobles:</w:t>
      </w:r>
      <w:r w:rsidRPr="00AD059A">
        <w:rPr>
          <w:color w:val="0000FF"/>
          <w:sz w:val="16"/>
          <w:szCs w:val="16"/>
        </w:rPr>
        <w:t>]</w:t>
      </w:r>
    </w:p>
    <w:p w14:paraId="5B079830" w14:textId="77777777" w:rsidR="00FD1D97" w:rsidRPr="00224C77" w:rsidRDefault="00FD1D97" w:rsidP="00EC3B8D">
      <w:pPr>
        <w:spacing w:after="0" w:line="240" w:lineRule="auto"/>
        <w:jc w:val="both"/>
        <w:rPr>
          <w:rFonts w:asciiTheme="minorHAnsi" w:hAnsiTheme="minorHAnsi"/>
          <w:bCs/>
        </w:rPr>
      </w:pPr>
      <w:r w:rsidRPr="00224C77">
        <w:rPr>
          <w:rFonts w:asciiTheme="minorHAnsi" w:hAnsiTheme="minorHAnsi"/>
          <w:bCs/>
        </w:rPr>
        <w:t>Resultados del Grado en Ciencias del Mar</w:t>
      </w:r>
      <w:r>
        <w:rPr>
          <w:rFonts w:asciiTheme="minorHAnsi" w:hAnsiTheme="minorHAnsi"/>
          <w:bCs/>
        </w:rPr>
        <w:t>/en Ciencias Ambientales</w:t>
      </w:r>
    </w:p>
    <w:p w14:paraId="6788E874" w14:textId="7016478D" w:rsidR="00FD1D97" w:rsidRDefault="00FD1D97" w:rsidP="00EC3B8D">
      <w:pPr>
        <w:spacing w:after="0" w:line="240" w:lineRule="auto"/>
        <w:jc w:val="both"/>
        <w:rPr>
          <w:rFonts w:asciiTheme="minorHAnsi" w:hAnsiTheme="minorHAnsi"/>
        </w:rPr>
      </w:pPr>
      <w:r w:rsidRPr="00224C77">
        <w:rPr>
          <w:rFonts w:asciiTheme="minorHAnsi" w:hAnsiTheme="minorHAnsi"/>
        </w:rPr>
        <w:t>Resultado</w:t>
      </w:r>
      <w:r>
        <w:rPr>
          <w:rFonts w:asciiTheme="minorHAnsi" w:hAnsiTheme="minorHAnsi"/>
        </w:rPr>
        <w:t>s</w:t>
      </w:r>
      <w:r w:rsidRPr="00224C77">
        <w:rPr>
          <w:rFonts w:asciiTheme="minorHAnsi" w:hAnsiTheme="minorHAnsi"/>
        </w:rPr>
        <w:t xml:space="preserve"> del PCEO Grado en Ciencias del Mar-Grado en Ciencias Ambientales</w:t>
      </w:r>
      <w:r>
        <w:rPr>
          <w:rFonts w:asciiTheme="minorHAnsi" w:hAnsiTheme="minorHAnsi"/>
        </w:rPr>
        <w:t xml:space="preserve">/Grado </w:t>
      </w:r>
      <w:r w:rsidRPr="00224C77">
        <w:rPr>
          <w:rFonts w:asciiTheme="minorHAnsi" w:hAnsiTheme="minorHAnsi"/>
        </w:rPr>
        <w:t>en Ciencias Ambientales-Grado en Ciencias del Mar</w:t>
      </w: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7365"/>
        <w:gridCol w:w="597"/>
        <w:gridCol w:w="665"/>
        <w:gridCol w:w="665"/>
        <w:gridCol w:w="665"/>
        <w:gridCol w:w="663"/>
      </w:tblGrid>
      <w:tr w:rsidR="00726548" w:rsidRPr="00B52F96" w14:paraId="48ECDA1B" w14:textId="77777777" w:rsidTr="003645DF">
        <w:trPr>
          <w:trHeight w:val="20"/>
        </w:trPr>
        <w:tc>
          <w:tcPr>
            <w:tcW w:w="3468" w:type="pct"/>
            <w:shd w:val="clear" w:color="auto" w:fill="00607C"/>
            <w:vAlign w:val="center"/>
            <w:hideMark/>
          </w:tcPr>
          <w:p w14:paraId="0A4A9D3C" w14:textId="77777777" w:rsidR="00726548" w:rsidRPr="00EE59F5" w:rsidRDefault="00726548" w:rsidP="00726548">
            <w:pPr>
              <w:spacing w:after="0" w:line="240" w:lineRule="auto"/>
              <w:jc w:val="center"/>
              <w:rPr>
                <w:rFonts w:asciiTheme="minorHAnsi" w:eastAsia="Times New Roman" w:hAnsiTheme="minorHAnsi" w:cs="Arial"/>
                <w:b/>
                <w:color w:val="FFFFFF"/>
                <w:sz w:val="16"/>
                <w:szCs w:val="16"/>
                <w:lang w:eastAsia="es-ES"/>
              </w:rPr>
            </w:pPr>
            <w:r w:rsidRPr="00EE59F5">
              <w:rPr>
                <w:rFonts w:asciiTheme="minorHAnsi" w:eastAsia="Times New Roman" w:hAnsiTheme="minorHAnsi" w:cs="Arial"/>
                <w:b/>
                <w:color w:val="FFFFFF"/>
                <w:sz w:val="16"/>
                <w:szCs w:val="16"/>
                <w:lang w:eastAsia="es-ES"/>
              </w:rPr>
              <w:t>INDICADOR (TÍTULO)</w:t>
            </w:r>
          </w:p>
        </w:tc>
        <w:tc>
          <w:tcPr>
            <w:tcW w:w="281" w:type="pct"/>
            <w:tcBorders>
              <w:top w:val="single" w:sz="4" w:space="0" w:color="auto"/>
              <w:left w:val="single" w:sz="4" w:space="0" w:color="auto"/>
              <w:bottom w:val="single" w:sz="4" w:space="0" w:color="auto"/>
              <w:right w:val="single" w:sz="4" w:space="0" w:color="auto"/>
            </w:tcBorders>
            <w:shd w:val="clear" w:color="auto" w:fill="00607C"/>
            <w:vAlign w:val="center"/>
            <w:hideMark/>
          </w:tcPr>
          <w:p w14:paraId="6B7EBA45" w14:textId="14E538FE" w:rsidR="00726548" w:rsidRPr="00B52F96" w:rsidRDefault="00726548" w:rsidP="00726548">
            <w:pPr>
              <w:spacing w:after="0" w:line="240" w:lineRule="auto"/>
              <w:jc w:val="center"/>
              <w:rPr>
                <w:rFonts w:asciiTheme="minorHAnsi" w:eastAsia="Times New Roman" w:hAnsiTheme="minorHAnsi"/>
                <w:color w:val="FFFFFF"/>
                <w:sz w:val="16"/>
                <w:szCs w:val="16"/>
                <w:lang w:eastAsia="es-ES"/>
              </w:rPr>
            </w:pPr>
            <w:r w:rsidRPr="00306487">
              <w:rPr>
                <w:b/>
                <w:color w:val="FFFFFF" w:themeColor="background1"/>
                <w:sz w:val="16"/>
                <w:szCs w:val="16"/>
              </w:rPr>
              <w:t>20-21</w:t>
            </w:r>
          </w:p>
        </w:tc>
        <w:tc>
          <w:tcPr>
            <w:tcW w:w="313" w:type="pct"/>
            <w:tcBorders>
              <w:top w:val="single" w:sz="4" w:space="0" w:color="auto"/>
              <w:left w:val="single" w:sz="4" w:space="0" w:color="auto"/>
              <w:bottom w:val="single" w:sz="4" w:space="0" w:color="auto"/>
              <w:right w:val="single" w:sz="4" w:space="0" w:color="auto"/>
            </w:tcBorders>
            <w:shd w:val="clear" w:color="auto" w:fill="00607C"/>
            <w:vAlign w:val="center"/>
          </w:tcPr>
          <w:p w14:paraId="77BCE119" w14:textId="72220C4C" w:rsidR="00726548" w:rsidRPr="00B52F96" w:rsidRDefault="00726548" w:rsidP="00726548">
            <w:pPr>
              <w:spacing w:after="0" w:line="240" w:lineRule="auto"/>
              <w:jc w:val="center"/>
              <w:rPr>
                <w:rFonts w:asciiTheme="minorHAnsi" w:eastAsia="Times New Roman" w:hAnsiTheme="minorHAnsi"/>
                <w:color w:val="FFFFFF"/>
                <w:sz w:val="16"/>
                <w:szCs w:val="16"/>
                <w:lang w:eastAsia="es-ES"/>
              </w:rPr>
            </w:pPr>
            <w:r>
              <w:rPr>
                <w:b/>
                <w:color w:val="FFFFFF" w:themeColor="background1"/>
                <w:sz w:val="16"/>
                <w:szCs w:val="16"/>
              </w:rPr>
              <w:t>21-22</w:t>
            </w:r>
          </w:p>
        </w:tc>
        <w:tc>
          <w:tcPr>
            <w:tcW w:w="313" w:type="pct"/>
            <w:tcBorders>
              <w:top w:val="single" w:sz="4" w:space="0" w:color="auto"/>
              <w:left w:val="single" w:sz="4" w:space="0" w:color="auto"/>
              <w:bottom w:val="single" w:sz="4" w:space="0" w:color="auto"/>
              <w:right w:val="single" w:sz="4" w:space="0" w:color="auto"/>
            </w:tcBorders>
            <w:shd w:val="clear" w:color="auto" w:fill="00607C"/>
            <w:vAlign w:val="center"/>
          </w:tcPr>
          <w:p w14:paraId="24147BFD" w14:textId="413B0F62" w:rsidR="00726548" w:rsidRPr="00B52F96" w:rsidRDefault="00726548" w:rsidP="00726548">
            <w:pPr>
              <w:spacing w:after="0" w:line="240" w:lineRule="auto"/>
              <w:jc w:val="center"/>
              <w:rPr>
                <w:rFonts w:asciiTheme="minorHAnsi" w:eastAsia="Times New Roman" w:hAnsiTheme="minorHAnsi"/>
                <w:color w:val="FFFFFF"/>
                <w:sz w:val="16"/>
                <w:szCs w:val="16"/>
                <w:lang w:eastAsia="es-ES"/>
              </w:rPr>
            </w:pPr>
            <w:r w:rsidRPr="00A201D3">
              <w:rPr>
                <w:rFonts w:asciiTheme="minorHAnsi" w:eastAsia="Times New Roman" w:hAnsiTheme="minorHAnsi"/>
                <w:b/>
                <w:color w:val="FFFFFF"/>
                <w:sz w:val="16"/>
                <w:szCs w:val="16"/>
                <w:lang w:eastAsia="es-ES"/>
              </w:rPr>
              <w:t>22-23</w:t>
            </w:r>
          </w:p>
        </w:tc>
        <w:tc>
          <w:tcPr>
            <w:tcW w:w="313" w:type="pct"/>
            <w:tcBorders>
              <w:top w:val="single" w:sz="4" w:space="0" w:color="auto"/>
              <w:left w:val="single" w:sz="4" w:space="0" w:color="auto"/>
              <w:bottom w:val="single" w:sz="4" w:space="0" w:color="auto"/>
              <w:right w:val="single" w:sz="4" w:space="0" w:color="auto"/>
            </w:tcBorders>
            <w:shd w:val="clear" w:color="auto" w:fill="00607C"/>
            <w:vAlign w:val="center"/>
          </w:tcPr>
          <w:p w14:paraId="40E54EC9" w14:textId="0E75DAC0" w:rsidR="00726548" w:rsidRPr="00B52F96" w:rsidRDefault="00726548" w:rsidP="00726548">
            <w:pPr>
              <w:spacing w:after="0" w:line="240" w:lineRule="auto"/>
              <w:jc w:val="center"/>
              <w:rPr>
                <w:rFonts w:asciiTheme="minorHAnsi" w:eastAsia="Times New Roman" w:hAnsiTheme="minorHAnsi"/>
                <w:color w:val="FFFFFF"/>
                <w:sz w:val="16"/>
                <w:szCs w:val="16"/>
                <w:lang w:eastAsia="es-ES"/>
              </w:rPr>
            </w:pPr>
            <w:r w:rsidRPr="00A201D3">
              <w:rPr>
                <w:rFonts w:asciiTheme="minorHAnsi" w:eastAsia="Times New Roman" w:hAnsiTheme="minorHAnsi"/>
                <w:b/>
                <w:color w:val="FFFFFF"/>
                <w:sz w:val="16"/>
                <w:szCs w:val="16"/>
                <w:lang w:eastAsia="es-ES"/>
              </w:rPr>
              <w:t>2</w:t>
            </w:r>
            <w:r>
              <w:rPr>
                <w:rFonts w:asciiTheme="minorHAnsi" w:eastAsia="Times New Roman" w:hAnsiTheme="minorHAnsi"/>
                <w:b/>
                <w:color w:val="FFFFFF"/>
                <w:sz w:val="16"/>
                <w:szCs w:val="16"/>
                <w:lang w:eastAsia="es-ES"/>
              </w:rPr>
              <w:t>3</w:t>
            </w:r>
            <w:r w:rsidRPr="00A201D3">
              <w:rPr>
                <w:rFonts w:asciiTheme="minorHAnsi" w:eastAsia="Times New Roman" w:hAnsiTheme="minorHAnsi"/>
                <w:b/>
                <w:color w:val="FFFFFF"/>
                <w:sz w:val="16"/>
                <w:szCs w:val="16"/>
                <w:lang w:eastAsia="es-ES"/>
              </w:rPr>
              <w:t>-2</w:t>
            </w:r>
            <w:r>
              <w:rPr>
                <w:rFonts w:asciiTheme="minorHAnsi" w:eastAsia="Times New Roman" w:hAnsiTheme="minorHAnsi"/>
                <w:b/>
                <w:color w:val="FFFFFF"/>
                <w:sz w:val="16"/>
                <w:szCs w:val="16"/>
                <w:lang w:eastAsia="es-ES"/>
              </w:rPr>
              <w:t>4</w:t>
            </w:r>
          </w:p>
        </w:tc>
        <w:tc>
          <w:tcPr>
            <w:tcW w:w="312" w:type="pct"/>
            <w:tcBorders>
              <w:top w:val="single" w:sz="4" w:space="0" w:color="auto"/>
              <w:left w:val="single" w:sz="4" w:space="0" w:color="auto"/>
              <w:bottom w:val="single" w:sz="4" w:space="0" w:color="auto"/>
              <w:right w:val="single" w:sz="4" w:space="0" w:color="auto"/>
            </w:tcBorders>
            <w:shd w:val="clear" w:color="auto" w:fill="00607C"/>
            <w:vAlign w:val="center"/>
          </w:tcPr>
          <w:p w14:paraId="380C3F80" w14:textId="23E9FDFE" w:rsidR="00726548" w:rsidRPr="00B52F96" w:rsidRDefault="00726548" w:rsidP="00726548">
            <w:pPr>
              <w:spacing w:after="0" w:line="240" w:lineRule="auto"/>
              <w:jc w:val="center"/>
              <w:rPr>
                <w:rFonts w:asciiTheme="minorHAnsi" w:eastAsia="Times New Roman" w:hAnsiTheme="minorHAnsi"/>
                <w:color w:val="FFFFFF"/>
                <w:sz w:val="16"/>
                <w:szCs w:val="16"/>
                <w:lang w:eastAsia="es-ES"/>
              </w:rPr>
            </w:pPr>
            <w:r w:rsidRPr="00306487">
              <w:rPr>
                <w:b/>
                <w:color w:val="FFFFFF" w:themeColor="background1"/>
                <w:sz w:val="16"/>
                <w:szCs w:val="16"/>
              </w:rPr>
              <w:t>2</w:t>
            </w:r>
            <w:r>
              <w:rPr>
                <w:b/>
                <w:color w:val="FFFFFF" w:themeColor="background1"/>
                <w:sz w:val="16"/>
                <w:szCs w:val="16"/>
              </w:rPr>
              <w:t>4</w:t>
            </w:r>
            <w:r w:rsidRPr="00306487">
              <w:rPr>
                <w:b/>
                <w:color w:val="FFFFFF" w:themeColor="background1"/>
                <w:sz w:val="16"/>
                <w:szCs w:val="16"/>
              </w:rPr>
              <w:t>-2</w:t>
            </w:r>
            <w:r>
              <w:rPr>
                <w:b/>
                <w:color w:val="FFFFFF" w:themeColor="background1"/>
                <w:sz w:val="16"/>
                <w:szCs w:val="16"/>
              </w:rPr>
              <w:t>5</w:t>
            </w:r>
          </w:p>
        </w:tc>
      </w:tr>
      <w:tr w:rsidR="00302F23" w:rsidRPr="00B52F96" w14:paraId="0207C35F" w14:textId="77777777" w:rsidTr="003645DF">
        <w:trPr>
          <w:trHeight w:val="20"/>
        </w:trPr>
        <w:tc>
          <w:tcPr>
            <w:tcW w:w="3468" w:type="pct"/>
            <w:shd w:val="clear" w:color="000000" w:fill="CCCCCC"/>
            <w:vAlign w:val="center"/>
          </w:tcPr>
          <w:p w14:paraId="6B5414B2" w14:textId="7FFEC76B" w:rsidR="00302F23" w:rsidRPr="00B24F9C" w:rsidRDefault="00302F23" w:rsidP="00302F23">
            <w:pPr>
              <w:spacing w:after="0" w:line="240" w:lineRule="auto"/>
              <w:rPr>
                <w:rFonts w:asciiTheme="minorHAnsi" w:eastAsia="Times New Roman" w:hAnsiTheme="minorHAnsi" w:cs="Arial"/>
                <w:b/>
                <w:bCs/>
                <w:sz w:val="16"/>
                <w:szCs w:val="16"/>
                <w:lang w:eastAsia="es-ES"/>
              </w:rPr>
            </w:pPr>
            <w:r w:rsidRPr="00B24F9C">
              <w:rPr>
                <w:rFonts w:asciiTheme="minorHAnsi" w:eastAsia="Times New Roman" w:hAnsiTheme="minorHAnsi" w:cs="Arial"/>
                <w:b/>
                <w:bCs/>
                <w:sz w:val="16"/>
                <w:szCs w:val="16"/>
                <w:lang w:eastAsia="es-ES"/>
              </w:rPr>
              <w:t>ISGC-P04-16: Tasa de adecuación del título (%)</w:t>
            </w:r>
          </w:p>
        </w:tc>
        <w:tc>
          <w:tcPr>
            <w:tcW w:w="281" w:type="pct"/>
            <w:vAlign w:val="center"/>
          </w:tcPr>
          <w:p w14:paraId="13AAF331"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20406277"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610E2387"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7675EA00"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2" w:type="pct"/>
            <w:vAlign w:val="center"/>
          </w:tcPr>
          <w:p w14:paraId="249EFAC9"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r>
      <w:tr w:rsidR="00302F23" w:rsidRPr="00B52F96" w14:paraId="36F06F6D" w14:textId="77777777" w:rsidTr="003645DF">
        <w:trPr>
          <w:trHeight w:val="20"/>
        </w:trPr>
        <w:tc>
          <w:tcPr>
            <w:tcW w:w="3468" w:type="pct"/>
            <w:shd w:val="clear" w:color="000000" w:fill="CCCCCC"/>
            <w:vAlign w:val="center"/>
          </w:tcPr>
          <w:p w14:paraId="7EDEB886" w14:textId="6C354BE7" w:rsidR="00302F23" w:rsidRPr="00B24F9C" w:rsidRDefault="00302F23" w:rsidP="00302F23">
            <w:pPr>
              <w:spacing w:after="0" w:line="240" w:lineRule="auto"/>
              <w:rPr>
                <w:rFonts w:asciiTheme="minorHAnsi" w:eastAsia="Times New Roman" w:hAnsiTheme="minorHAnsi" w:cs="Arial"/>
                <w:b/>
                <w:bCs/>
                <w:sz w:val="16"/>
                <w:szCs w:val="16"/>
                <w:lang w:eastAsia="es-ES"/>
              </w:rPr>
            </w:pPr>
            <w:r w:rsidRPr="00B24F9C">
              <w:rPr>
                <w:rFonts w:asciiTheme="minorHAnsi" w:eastAsia="Times New Roman" w:hAnsiTheme="minorHAnsi" w:cs="Arial"/>
                <w:b/>
                <w:bCs/>
                <w:sz w:val="16"/>
                <w:szCs w:val="16"/>
                <w:lang w:eastAsia="es-ES"/>
              </w:rPr>
              <w:t>ISGC-P04-17: Tasa de ocupación del título (%)</w:t>
            </w:r>
          </w:p>
        </w:tc>
        <w:tc>
          <w:tcPr>
            <w:tcW w:w="281" w:type="pct"/>
            <w:vAlign w:val="center"/>
          </w:tcPr>
          <w:p w14:paraId="4159E28B"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3054D4A0"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416DC7B4"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2B932C78"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2" w:type="pct"/>
            <w:vAlign w:val="center"/>
          </w:tcPr>
          <w:p w14:paraId="481DB689"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r>
      <w:tr w:rsidR="00302F23" w:rsidRPr="00B52F96" w14:paraId="0B43FE23" w14:textId="77777777" w:rsidTr="003645DF">
        <w:trPr>
          <w:trHeight w:val="20"/>
        </w:trPr>
        <w:tc>
          <w:tcPr>
            <w:tcW w:w="3468" w:type="pct"/>
            <w:shd w:val="clear" w:color="000000" w:fill="CCCCCC"/>
            <w:vAlign w:val="center"/>
          </w:tcPr>
          <w:p w14:paraId="40EF7147" w14:textId="53ADDCD2" w:rsidR="00302F23" w:rsidRPr="00B24F9C" w:rsidRDefault="00302F23" w:rsidP="00302F23">
            <w:pPr>
              <w:spacing w:after="0" w:line="240" w:lineRule="auto"/>
              <w:rPr>
                <w:rFonts w:asciiTheme="minorHAnsi" w:eastAsia="Times New Roman" w:hAnsiTheme="minorHAnsi" w:cs="Arial"/>
                <w:b/>
                <w:bCs/>
                <w:sz w:val="16"/>
                <w:szCs w:val="16"/>
                <w:lang w:eastAsia="es-ES"/>
              </w:rPr>
            </w:pPr>
            <w:r w:rsidRPr="00B24F9C">
              <w:rPr>
                <w:rFonts w:asciiTheme="minorHAnsi" w:eastAsia="Times New Roman" w:hAnsiTheme="minorHAnsi" w:cs="Arial"/>
                <w:b/>
                <w:bCs/>
                <w:sz w:val="16"/>
                <w:szCs w:val="16"/>
                <w:lang w:eastAsia="es-ES"/>
              </w:rPr>
              <w:t>ISGC-P04-18: Tasa de preferencia del título (%)</w:t>
            </w:r>
          </w:p>
        </w:tc>
        <w:tc>
          <w:tcPr>
            <w:tcW w:w="281" w:type="pct"/>
            <w:vAlign w:val="center"/>
          </w:tcPr>
          <w:p w14:paraId="3CD991FA"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01C1EDDB"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07CE895C"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197834A4"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2" w:type="pct"/>
            <w:vAlign w:val="center"/>
          </w:tcPr>
          <w:p w14:paraId="3388341D"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r>
      <w:tr w:rsidR="00302F23" w:rsidRPr="00B52F96" w14:paraId="3BCE32F9" w14:textId="77777777" w:rsidTr="003645DF">
        <w:trPr>
          <w:trHeight w:val="20"/>
        </w:trPr>
        <w:tc>
          <w:tcPr>
            <w:tcW w:w="3468" w:type="pct"/>
            <w:shd w:val="clear" w:color="000000" w:fill="CCCCCC"/>
            <w:vAlign w:val="center"/>
          </w:tcPr>
          <w:p w14:paraId="4A794C62" w14:textId="4FFD4086" w:rsidR="00302F23" w:rsidRPr="00B24F9C" w:rsidRDefault="00302F23" w:rsidP="00302F23">
            <w:pPr>
              <w:spacing w:after="0" w:line="240" w:lineRule="auto"/>
              <w:rPr>
                <w:rFonts w:asciiTheme="minorHAnsi" w:eastAsia="Times New Roman" w:hAnsiTheme="minorHAnsi" w:cs="Arial"/>
                <w:b/>
                <w:bCs/>
                <w:sz w:val="16"/>
                <w:szCs w:val="16"/>
                <w:lang w:eastAsia="es-ES"/>
              </w:rPr>
            </w:pPr>
            <w:r w:rsidRPr="00B24F9C">
              <w:rPr>
                <w:rFonts w:asciiTheme="minorHAnsi" w:eastAsia="Times New Roman" w:hAnsiTheme="minorHAnsi" w:cs="Arial"/>
                <w:b/>
                <w:bCs/>
                <w:sz w:val="16"/>
                <w:szCs w:val="16"/>
                <w:lang w:eastAsia="es-ES"/>
              </w:rPr>
              <w:t>ISGC-P04-19: Tasa de renovación del título (%)</w:t>
            </w:r>
          </w:p>
        </w:tc>
        <w:tc>
          <w:tcPr>
            <w:tcW w:w="281" w:type="pct"/>
            <w:vAlign w:val="center"/>
          </w:tcPr>
          <w:p w14:paraId="2A742E9F"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462D51D8"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53A99B44"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2CB66AB4"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c>
          <w:tcPr>
            <w:tcW w:w="312" w:type="pct"/>
            <w:vAlign w:val="center"/>
          </w:tcPr>
          <w:p w14:paraId="6D283D8D" w14:textId="77777777" w:rsidR="00302F23" w:rsidRPr="00B52F96" w:rsidRDefault="00302F23" w:rsidP="00302F23">
            <w:pPr>
              <w:spacing w:after="0" w:line="240" w:lineRule="auto"/>
              <w:jc w:val="center"/>
              <w:rPr>
                <w:rFonts w:asciiTheme="minorHAnsi" w:eastAsia="Times New Roman" w:hAnsiTheme="minorHAnsi"/>
                <w:color w:val="000000"/>
                <w:sz w:val="16"/>
                <w:szCs w:val="16"/>
                <w:lang w:eastAsia="es-ES"/>
              </w:rPr>
            </w:pPr>
          </w:p>
        </w:tc>
      </w:tr>
      <w:tr w:rsidR="00AD4AD8" w:rsidRPr="00B52F96" w14:paraId="7C28E232" w14:textId="77777777" w:rsidTr="003645DF">
        <w:trPr>
          <w:trHeight w:val="20"/>
        </w:trPr>
        <w:tc>
          <w:tcPr>
            <w:tcW w:w="3468" w:type="pct"/>
            <w:shd w:val="clear" w:color="000000" w:fill="CCCCCC"/>
            <w:vAlign w:val="center"/>
            <w:hideMark/>
          </w:tcPr>
          <w:p w14:paraId="3BC5D5BC" w14:textId="7DE9BB0E" w:rsidR="00AD4AD8" w:rsidRPr="00B24F9C" w:rsidRDefault="002C2A31" w:rsidP="002C2A31">
            <w:pPr>
              <w:spacing w:after="0" w:line="240" w:lineRule="auto"/>
              <w:rPr>
                <w:rFonts w:asciiTheme="minorHAnsi" w:eastAsia="Times New Roman" w:hAnsiTheme="minorHAnsi" w:cs="Arial"/>
                <w:b/>
                <w:bCs/>
                <w:sz w:val="16"/>
                <w:szCs w:val="16"/>
                <w:lang w:eastAsia="es-ES"/>
              </w:rPr>
            </w:pPr>
            <w:r w:rsidRPr="00B24F9C">
              <w:rPr>
                <w:rFonts w:asciiTheme="minorHAnsi" w:eastAsia="Times New Roman" w:hAnsiTheme="minorHAnsi" w:cs="Arial"/>
                <w:b/>
                <w:bCs/>
                <w:sz w:val="16"/>
                <w:szCs w:val="16"/>
                <w:lang w:eastAsia="es-ES"/>
              </w:rPr>
              <w:t>ISGC-P06-01</w:t>
            </w:r>
            <w:r w:rsidR="00AD4AD8" w:rsidRPr="00B24F9C">
              <w:rPr>
                <w:rFonts w:asciiTheme="minorHAnsi" w:eastAsia="Times New Roman" w:hAnsiTheme="minorHAnsi" w:cs="Arial"/>
                <w:b/>
                <w:bCs/>
                <w:sz w:val="16"/>
                <w:szCs w:val="16"/>
                <w:lang w:eastAsia="es-ES"/>
              </w:rPr>
              <w:t>: Grado de satisfacción del alumnado con los programas y actividades de apoyo y orientación académica</w:t>
            </w:r>
          </w:p>
        </w:tc>
        <w:tc>
          <w:tcPr>
            <w:tcW w:w="281" w:type="pct"/>
            <w:vAlign w:val="center"/>
          </w:tcPr>
          <w:p w14:paraId="2FA55348"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7478BDA8"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5710C154"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38D5918D"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2" w:type="pct"/>
            <w:vAlign w:val="center"/>
          </w:tcPr>
          <w:p w14:paraId="743DA67C"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r>
      <w:tr w:rsidR="00AD4AD8" w:rsidRPr="00B52F96" w14:paraId="300B1FCB" w14:textId="77777777" w:rsidTr="003645DF">
        <w:trPr>
          <w:trHeight w:val="20"/>
        </w:trPr>
        <w:tc>
          <w:tcPr>
            <w:tcW w:w="3468" w:type="pct"/>
            <w:shd w:val="clear" w:color="000000" w:fill="CCCCCC"/>
            <w:vAlign w:val="center"/>
            <w:hideMark/>
          </w:tcPr>
          <w:p w14:paraId="477AA1CF" w14:textId="0707E633" w:rsidR="00AD4AD8" w:rsidRPr="00B24F9C" w:rsidRDefault="002C2A31" w:rsidP="002C2A31">
            <w:pPr>
              <w:spacing w:after="0" w:line="240" w:lineRule="auto"/>
              <w:rPr>
                <w:rFonts w:asciiTheme="minorHAnsi" w:eastAsia="Times New Roman" w:hAnsiTheme="minorHAnsi" w:cs="Arial"/>
                <w:b/>
                <w:bCs/>
                <w:sz w:val="16"/>
                <w:szCs w:val="16"/>
                <w:lang w:eastAsia="es-ES"/>
              </w:rPr>
            </w:pPr>
            <w:r w:rsidRPr="00B24F9C">
              <w:rPr>
                <w:rFonts w:asciiTheme="minorHAnsi" w:eastAsia="Times New Roman" w:hAnsiTheme="minorHAnsi" w:cs="Arial"/>
                <w:b/>
                <w:bCs/>
                <w:sz w:val="16"/>
                <w:szCs w:val="16"/>
                <w:lang w:eastAsia="es-ES"/>
              </w:rPr>
              <w:t>ISGC-P06-02</w:t>
            </w:r>
            <w:r w:rsidR="00AD4AD8" w:rsidRPr="00B24F9C">
              <w:rPr>
                <w:rFonts w:asciiTheme="minorHAnsi" w:eastAsia="Times New Roman" w:hAnsiTheme="minorHAnsi" w:cs="Arial"/>
                <w:b/>
                <w:bCs/>
                <w:sz w:val="16"/>
                <w:szCs w:val="16"/>
                <w:lang w:eastAsia="es-ES"/>
              </w:rPr>
              <w:t xml:space="preserve">: Grado de satisfacción del alumnado con los programas y actividades de orientación profesional </w:t>
            </w:r>
          </w:p>
        </w:tc>
        <w:tc>
          <w:tcPr>
            <w:tcW w:w="281" w:type="pct"/>
            <w:vAlign w:val="center"/>
          </w:tcPr>
          <w:p w14:paraId="469E4F9A"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426092C6"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0DEB88E1"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1FEED623"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2" w:type="pct"/>
            <w:vAlign w:val="center"/>
          </w:tcPr>
          <w:p w14:paraId="2899D19C"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r>
      <w:tr w:rsidR="00AD4AD8" w:rsidRPr="00B52F96" w14:paraId="48899546" w14:textId="77777777" w:rsidTr="003645DF">
        <w:trPr>
          <w:trHeight w:val="20"/>
        </w:trPr>
        <w:tc>
          <w:tcPr>
            <w:tcW w:w="3468" w:type="pct"/>
            <w:shd w:val="clear" w:color="000000" w:fill="CCCCCC"/>
            <w:vAlign w:val="center"/>
            <w:hideMark/>
          </w:tcPr>
          <w:p w14:paraId="35CF8B95" w14:textId="39257F6B" w:rsidR="00AD4AD8" w:rsidRPr="00B24F9C" w:rsidRDefault="002C2A31" w:rsidP="002C2A31">
            <w:pPr>
              <w:spacing w:after="0" w:line="240" w:lineRule="auto"/>
              <w:rPr>
                <w:rFonts w:asciiTheme="minorHAnsi" w:eastAsia="Times New Roman" w:hAnsiTheme="minorHAnsi" w:cs="Arial"/>
                <w:b/>
                <w:bCs/>
                <w:sz w:val="16"/>
                <w:szCs w:val="16"/>
                <w:lang w:eastAsia="es-ES"/>
              </w:rPr>
            </w:pPr>
            <w:bookmarkStart w:id="2" w:name="_Hlk230259000"/>
            <w:r w:rsidRPr="00B24F9C">
              <w:rPr>
                <w:rFonts w:asciiTheme="minorHAnsi" w:eastAsia="Times New Roman" w:hAnsiTheme="minorHAnsi" w:cs="Arial"/>
                <w:b/>
                <w:bCs/>
                <w:sz w:val="16"/>
                <w:szCs w:val="16"/>
                <w:lang w:eastAsia="es-ES"/>
              </w:rPr>
              <w:t>ISGC-P06-03</w:t>
            </w:r>
            <w:r w:rsidR="00AD4AD8" w:rsidRPr="00B24F9C">
              <w:rPr>
                <w:rFonts w:asciiTheme="minorHAnsi" w:eastAsia="Times New Roman" w:hAnsiTheme="minorHAnsi" w:cs="Arial"/>
                <w:b/>
                <w:bCs/>
                <w:sz w:val="16"/>
                <w:szCs w:val="16"/>
                <w:lang w:eastAsia="es-ES"/>
              </w:rPr>
              <w:t xml:space="preserve">: Grado de satisfacción del alumnado con los recursos materiales e infraestructuras del título </w:t>
            </w:r>
          </w:p>
        </w:tc>
        <w:tc>
          <w:tcPr>
            <w:tcW w:w="281" w:type="pct"/>
            <w:vAlign w:val="center"/>
          </w:tcPr>
          <w:p w14:paraId="762AAEFD"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5E881446"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257E9EB8"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059BB1CB"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2" w:type="pct"/>
            <w:vAlign w:val="center"/>
          </w:tcPr>
          <w:p w14:paraId="41006E05"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r>
      <w:tr w:rsidR="00AD4AD8" w:rsidRPr="00B52F96" w14:paraId="56B24B33" w14:textId="77777777" w:rsidTr="003645DF">
        <w:trPr>
          <w:trHeight w:val="20"/>
        </w:trPr>
        <w:tc>
          <w:tcPr>
            <w:tcW w:w="3468" w:type="pct"/>
            <w:shd w:val="clear" w:color="000000" w:fill="CCCCCC"/>
            <w:vAlign w:val="center"/>
            <w:hideMark/>
          </w:tcPr>
          <w:p w14:paraId="61308800" w14:textId="748F6C29" w:rsidR="00AD4AD8" w:rsidRPr="00B24F9C" w:rsidRDefault="002C2A31" w:rsidP="002C2A31">
            <w:pPr>
              <w:spacing w:after="0" w:line="240" w:lineRule="auto"/>
              <w:rPr>
                <w:rFonts w:asciiTheme="minorHAnsi" w:eastAsia="Times New Roman" w:hAnsiTheme="minorHAnsi" w:cs="Arial"/>
                <w:b/>
                <w:bCs/>
                <w:sz w:val="16"/>
                <w:szCs w:val="16"/>
                <w:lang w:eastAsia="es-ES"/>
              </w:rPr>
            </w:pPr>
            <w:r w:rsidRPr="00B24F9C">
              <w:rPr>
                <w:rFonts w:asciiTheme="minorHAnsi" w:eastAsia="Times New Roman" w:hAnsiTheme="minorHAnsi" w:cs="Arial"/>
                <w:b/>
                <w:bCs/>
                <w:sz w:val="16"/>
                <w:szCs w:val="16"/>
                <w:lang w:eastAsia="es-ES"/>
              </w:rPr>
              <w:t>ISGC-P06-04</w:t>
            </w:r>
            <w:r w:rsidR="00AD4AD8" w:rsidRPr="00B24F9C">
              <w:rPr>
                <w:rFonts w:asciiTheme="minorHAnsi" w:eastAsia="Times New Roman" w:hAnsiTheme="minorHAnsi" w:cs="Arial"/>
                <w:b/>
                <w:bCs/>
                <w:sz w:val="16"/>
                <w:szCs w:val="16"/>
                <w:lang w:eastAsia="es-ES"/>
              </w:rPr>
              <w:t xml:space="preserve">: Grado de satisfacción del profesorado con los recursos materiales e infraestructuras del título </w:t>
            </w:r>
          </w:p>
        </w:tc>
        <w:tc>
          <w:tcPr>
            <w:tcW w:w="281" w:type="pct"/>
            <w:vAlign w:val="center"/>
          </w:tcPr>
          <w:p w14:paraId="1DDE6595"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77EBC916"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2B8E4788"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3" w:type="pct"/>
            <w:vAlign w:val="center"/>
          </w:tcPr>
          <w:p w14:paraId="0C5AEDAC"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c>
          <w:tcPr>
            <w:tcW w:w="312" w:type="pct"/>
            <w:vAlign w:val="center"/>
          </w:tcPr>
          <w:p w14:paraId="175C9AFB" w14:textId="77777777" w:rsidR="00AD4AD8" w:rsidRPr="00B52F96" w:rsidRDefault="00AD4AD8" w:rsidP="00AD4AD8">
            <w:pPr>
              <w:spacing w:after="0" w:line="240" w:lineRule="auto"/>
              <w:jc w:val="center"/>
              <w:rPr>
                <w:rFonts w:asciiTheme="minorHAnsi" w:eastAsia="Times New Roman" w:hAnsiTheme="minorHAnsi"/>
                <w:color w:val="000000"/>
                <w:sz w:val="16"/>
                <w:szCs w:val="16"/>
                <w:lang w:eastAsia="es-ES"/>
              </w:rPr>
            </w:pPr>
          </w:p>
        </w:tc>
      </w:tr>
      <w:bookmarkEnd w:id="2"/>
    </w:tbl>
    <w:p w14:paraId="10FBD054" w14:textId="77777777" w:rsidR="00FD1D97" w:rsidRPr="00B52F96" w:rsidRDefault="00FD1D97" w:rsidP="00EC3B8D">
      <w:pPr>
        <w:spacing w:after="0" w:line="240" w:lineRule="auto"/>
      </w:pPr>
    </w:p>
    <w:p w14:paraId="2773D01A" w14:textId="77777777" w:rsidR="00FD1D97" w:rsidRDefault="00FD1D97" w:rsidP="00EC3B8D">
      <w:pPr>
        <w:spacing w:after="0" w:line="240" w:lineRule="auto"/>
        <w:rPr>
          <w:b/>
        </w:rPr>
      </w:pPr>
      <w:r w:rsidRPr="00B52F96">
        <w:rPr>
          <w:b/>
        </w:rPr>
        <w:t>5) P07 – Resultados: A) Satisfacción con la titulación (01-04).</w:t>
      </w:r>
    </w:p>
    <w:tbl>
      <w:tblPr>
        <w:tblW w:w="4998" w:type="pct"/>
        <w:tblCellMar>
          <w:left w:w="70" w:type="dxa"/>
          <w:right w:w="70" w:type="dxa"/>
        </w:tblCellMar>
        <w:tblLook w:val="04A0" w:firstRow="1" w:lastRow="0" w:firstColumn="1" w:lastColumn="0" w:noHBand="0" w:noVBand="1"/>
      </w:tblPr>
      <w:tblGrid>
        <w:gridCol w:w="6752"/>
        <w:gridCol w:w="656"/>
        <w:gridCol w:w="737"/>
        <w:gridCol w:w="828"/>
        <w:gridCol w:w="828"/>
        <w:gridCol w:w="815"/>
      </w:tblGrid>
      <w:tr w:rsidR="00726548" w:rsidRPr="00B52F96" w14:paraId="6E3C0134" w14:textId="77777777" w:rsidTr="003645DF">
        <w:trPr>
          <w:trHeight w:val="20"/>
        </w:trPr>
        <w:tc>
          <w:tcPr>
            <w:tcW w:w="3180" w:type="pct"/>
            <w:tcBorders>
              <w:top w:val="single" w:sz="4" w:space="0" w:color="auto"/>
              <w:left w:val="single" w:sz="4" w:space="0" w:color="auto"/>
              <w:bottom w:val="single" w:sz="4" w:space="0" w:color="auto"/>
              <w:right w:val="single" w:sz="4" w:space="0" w:color="auto"/>
            </w:tcBorders>
            <w:shd w:val="clear" w:color="auto" w:fill="00607C"/>
            <w:noWrap/>
            <w:vAlign w:val="center"/>
            <w:hideMark/>
          </w:tcPr>
          <w:p w14:paraId="4B9CCD94" w14:textId="77777777" w:rsidR="00726548" w:rsidRPr="00B52F96" w:rsidRDefault="00726548" w:rsidP="00726548">
            <w:pPr>
              <w:spacing w:after="0" w:line="240" w:lineRule="auto"/>
              <w:jc w:val="center"/>
              <w:rPr>
                <w:rFonts w:asciiTheme="minorHAnsi" w:eastAsia="Times New Roman" w:hAnsiTheme="minorHAnsi"/>
                <w:b/>
                <w:bCs/>
                <w:color w:val="FFFFFF"/>
                <w:sz w:val="16"/>
                <w:szCs w:val="16"/>
                <w:lang w:eastAsia="es-ES"/>
              </w:rPr>
            </w:pPr>
            <w:r w:rsidRPr="00B52F96">
              <w:rPr>
                <w:rFonts w:asciiTheme="minorHAnsi" w:eastAsia="Times New Roman" w:hAnsiTheme="minorHAnsi"/>
                <w:b/>
                <w:bCs/>
                <w:color w:val="FFFFFF"/>
                <w:sz w:val="16"/>
                <w:szCs w:val="16"/>
                <w:lang w:eastAsia="es-ES"/>
              </w:rPr>
              <w:t>INDICADOR (TÍTULO)</w:t>
            </w:r>
          </w:p>
        </w:tc>
        <w:tc>
          <w:tcPr>
            <w:tcW w:w="309" w:type="pct"/>
            <w:tcBorders>
              <w:top w:val="single" w:sz="4" w:space="0" w:color="auto"/>
              <w:left w:val="single" w:sz="4" w:space="0" w:color="auto"/>
              <w:bottom w:val="single" w:sz="4" w:space="0" w:color="auto"/>
              <w:right w:val="single" w:sz="4" w:space="0" w:color="auto"/>
            </w:tcBorders>
            <w:shd w:val="clear" w:color="auto" w:fill="00607C"/>
            <w:vAlign w:val="center"/>
          </w:tcPr>
          <w:p w14:paraId="59877D88" w14:textId="341D9F92" w:rsidR="00726548" w:rsidRPr="00B52F96" w:rsidRDefault="00726548" w:rsidP="00726548">
            <w:pPr>
              <w:spacing w:after="0" w:line="240" w:lineRule="auto"/>
              <w:jc w:val="center"/>
              <w:rPr>
                <w:rFonts w:asciiTheme="minorHAnsi" w:eastAsia="Times New Roman" w:hAnsiTheme="minorHAnsi"/>
                <w:b/>
                <w:bCs/>
                <w:color w:val="FFFFFF"/>
                <w:sz w:val="16"/>
                <w:szCs w:val="16"/>
                <w:lang w:eastAsia="es-ES"/>
              </w:rPr>
            </w:pPr>
            <w:r w:rsidRPr="00306487">
              <w:rPr>
                <w:b/>
                <w:color w:val="FFFFFF" w:themeColor="background1"/>
                <w:sz w:val="16"/>
                <w:szCs w:val="16"/>
              </w:rPr>
              <w:t>20-21</w:t>
            </w:r>
          </w:p>
        </w:tc>
        <w:tc>
          <w:tcPr>
            <w:tcW w:w="347" w:type="pct"/>
            <w:tcBorders>
              <w:top w:val="single" w:sz="4" w:space="0" w:color="auto"/>
              <w:left w:val="single" w:sz="4" w:space="0" w:color="auto"/>
              <w:bottom w:val="single" w:sz="4" w:space="0" w:color="auto"/>
              <w:right w:val="single" w:sz="4" w:space="0" w:color="auto"/>
            </w:tcBorders>
            <w:shd w:val="clear" w:color="auto" w:fill="00607C"/>
            <w:vAlign w:val="center"/>
          </w:tcPr>
          <w:p w14:paraId="3DE7B149" w14:textId="07B401EF" w:rsidR="00726548" w:rsidRPr="00B52F96" w:rsidRDefault="00726548" w:rsidP="00726548">
            <w:pPr>
              <w:spacing w:after="0" w:line="240" w:lineRule="auto"/>
              <w:jc w:val="center"/>
              <w:rPr>
                <w:rFonts w:asciiTheme="minorHAnsi" w:eastAsia="Times New Roman" w:hAnsiTheme="minorHAnsi"/>
                <w:b/>
                <w:bCs/>
                <w:color w:val="FFFFFF"/>
                <w:sz w:val="16"/>
                <w:szCs w:val="16"/>
                <w:lang w:eastAsia="es-ES"/>
              </w:rPr>
            </w:pPr>
            <w:r>
              <w:rPr>
                <w:b/>
                <w:color w:val="FFFFFF" w:themeColor="background1"/>
                <w:sz w:val="16"/>
                <w:szCs w:val="16"/>
              </w:rPr>
              <w:t>21-22</w:t>
            </w:r>
          </w:p>
        </w:tc>
        <w:tc>
          <w:tcPr>
            <w:tcW w:w="390" w:type="pct"/>
            <w:tcBorders>
              <w:top w:val="single" w:sz="4" w:space="0" w:color="auto"/>
              <w:left w:val="single" w:sz="4" w:space="0" w:color="auto"/>
              <w:bottom w:val="single" w:sz="4" w:space="0" w:color="auto"/>
              <w:right w:val="single" w:sz="4" w:space="0" w:color="auto"/>
            </w:tcBorders>
            <w:shd w:val="clear" w:color="auto" w:fill="00607C"/>
            <w:vAlign w:val="center"/>
          </w:tcPr>
          <w:p w14:paraId="7C89000D" w14:textId="5EB5A067" w:rsidR="00726548" w:rsidRPr="00B52F96" w:rsidRDefault="00726548" w:rsidP="00726548">
            <w:pPr>
              <w:spacing w:after="0" w:line="240" w:lineRule="auto"/>
              <w:jc w:val="center"/>
              <w:rPr>
                <w:rFonts w:asciiTheme="minorHAnsi" w:eastAsia="Times New Roman" w:hAnsiTheme="minorHAnsi"/>
                <w:b/>
                <w:bCs/>
                <w:color w:val="FFFFFF"/>
                <w:sz w:val="16"/>
                <w:szCs w:val="16"/>
                <w:lang w:eastAsia="es-ES"/>
              </w:rPr>
            </w:pPr>
            <w:r w:rsidRPr="00A201D3">
              <w:rPr>
                <w:rFonts w:asciiTheme="minorHAnsi" w:eastAsia="Times New Roman" w:hAnsiTheme="minorHAnsi"/>
                <w:b/>
                <w:color w:val="FFFFFF"/>
                <w:sz w:val="16"/>
                <w:szCs w:val="16"/>
                <w:lang w:eastAsia="es-ES"/>
              </w:rPr>
              <w:t>22-23</w:t>
            </w:r>
          </w:p>
        </w:tc>
        <w:tc>
          <w:tcPr>
            <w:tcW w:w="390" w:type="pct"/>
            <w:tcBorders>
              <w:top w:val="single" w:sz="4" w:space="0" w:color="auto"/>
              <w:left w:val="single" w:sz="4" w:space="0" w:color="auto"/>
              <w:bottom w:val="single" w:sz="4" w:space="0" w:color="auto"/>
              <w:right w:val="single" w:sz="4" w:space="0" w:color="auto"/>
            </w:tcBorders>
            <w:shd w:val="clear" w:color="auto" w:fill="00607C"/>
            <w:vAlign w:val="center"/>
          </w:tcPr>
          <w:p w14:paraId="2ED3FE51" w14:textId="7D6BFDEF" w:rsidR="00726548" w:rsidRPr="00B52F96" w:rsidRDefault="00726548" w:rsidP="00726548">
            <w:pPr>
              <w:spacing w:after="0" w:line="240" w:lineRule="auto"/>
              <w:jc w:val="center"/>
              <w:rPr>
                <w:rFonts w:asciiTheme="minorHAnsi" w:eastAsia="Times New Roman" w:hAnsiTheme="minorHAnsi"/>
                <w:b/>
                <w:bCs/>
                <w:color w:val="FFFFFF"/>
                <w:sz w:val="16"/>
                <w:szCs w:val="16"/>
                <w:lang w:eastAsia="es-ES"/>
              </w:rPr>
            </w:pPr>
            <w:r w:rsidRPr="00A201D3">
              <w:rPr>
                <w:rFonts w:asciiTheme="minorHAnsi" w:eastAsia="Times New Roman" w:hAnsiTheme="minorHAnsi"/>
                <w:b/>
                <w:color w:val="FFFFFF"/>
                <w:sz w:val="16"/>
                <w:szCs w:val="16"/>
                <w:lang w:eastAsia="es-ES"/>
              </w:rPr>
              <w:t>2</w:t>
            </w:r>
            <w:r>
              <w:rPr>
                <w:rFonts w:asciiTheme="minorHAnsi" w:eastAsia="Times New Roman" w:hAnsiTheme="minorHAnsi"/>
                <w:b/>
                <w:color w:val="FFFFFF"/>
                <w:sz w:val="16"/>
                <w:szCs w:val="16"/>
                <w:lang w:eastAsia="es-ES"/>
              </w:rPr>
              <w:t>3</w:t>
            </w:r>
            <w:r w:rsidRPr="00A201D3">
              <w:rPr>
                <w:rFonts w:asciiTheme="minorHAnsi" w:eastAsia="Times New Roman" w:hAnsiTheme="minorHAnsi"/>
                <w:b/>
                <w:color w:val="FFFFFF"/>
                <w:sz w:val="16"/>
                <w:szCs w:val="16"/>
                <w:lang w:eastAsia="es-ES"/>
              </w:rPr>
              <w:t>-2</w:t>
            </w:r>
            <w:r>
              <w:rPr>
                <w:rFonts w:asciiTheme="minorHAnsi" w:eastAsia="Times New Roman" w:hAnsiTheme="minorHAnsi"/>
                <w:b/>
                <w:color w:val="FFFFFF"/>
                <w:sz w:val="16"/>
                <w:szCs w:val="16"/>
                <w:lang w:eastAsia="es-ES"/>
              </w:rPr>
              <w:t>4</w:t>
            </w:r>
          </w:p>
        </w:tc>
        <w:tc>
          <w:tcPr>
            <w:tcW w:w="384" w:type="pct"/>
            <w:tcBorders>
              <w:top w:val="single" w:sz="4" w:space="0" w:color="auto"/>
              <w:left w:val="single" w:sz="4" w:space="0" w:color="auto"/>
              <w:bottom w:val="single" w:sz="4" w:space="0" w:color="auto"/>
              <w:right w:val="single" w:sz="4" w:space="0" w:color="auto"/>
            </w:tcBorders>
            <w:shd w:val="clear" w:color="auto" w:fill="00607C"/>
            <w:vAlign w:val="center"/>
          </w:tcPr>
          <w:p w14:paraId="15D02C31" w14:textId="323166FB" w:rsidR="00726548" w:rsidRPr="00B52F96" w:rsidRDefault="00726548" w:rsidP="00726548">
            <w:pPr>
              <w:spacing w:after="0" w:line="240" w:lineRule="auto"/>
              <w:jc w:val="center"/>
              <w:rPr>
                <w:rFonts w:asciiTheme="minorHAnsi" w:eastAsia="Times New Roman" w:hAnsiTheme="minorHAnsi"/>
                <w:b/>
                <w:bCs/>
                <w:color w:val="FFFFFF"/>
                <w:sz w:val="16"/>
                <w:szCs w:val="16"/>
                <w:lang w:eastAsia="es-ES"/>
              </w:rPr>
            </w:pPr>
            <w:r w:rsidRPr="00306487">
              <w:rPr>
                <w:b/>
                <w:color w:val="FFFFFF" w:themeColor="background1"/>
                <w:sz w:val="16"/>
                <w:szCs w:val="16"/>
              </w:rPr>
              <w:t>2</w:t>
            </w:r>
            <w:r>
              <w:rPr>
                <w:b/>
                <w:color w:val="FFFFFF" w:themeColor="background1"/>
                <w:sz w:val="16"/>
                <w:szCs w:val="16"/>
              </w:rPr>
              <w:t>4</w:t>
            </w:r>
            <w:r w:rsidRPr="00306487">
              <w:rPr>
                <w:b/>
                <w:color w:val="FFFFFF" w:themeColor="background1"/>
                <w:sz w:val="16"/>
                <w:szCs w:val="16"/>
              </w:rPr>
              <w:t>-2</w:t>
            </w:r>
            <w:r>
              <w:rPr>
                <w:b/>
                <w:color w:val="FFFFFF" w:themeColor="background1"/>
                <w:sz w:val="16"/>
                <w:szCs w:val="16"/>
              </w:rPr>
              <w:t>5</w:t>
            </w:r>
          </w:p>
        </w:tc>
      </w:tr>
      <w:tr w:rsidR="00FD1D97" w:rsidRPr="00B52F96" w14:paraId="760C3B5D" w14:textId="77777777" w:rsidTr="003645DF">
        <w:trPr>
          <w:trHeight w:val="20"/>
        </w:trPr>
        <w:tc>
          <w:tcPr>
            <w:tcW w:w="31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072AF2" w14:textId="77777777" w:rsidR="00FD1D97" w:rsidRPr="00B52F96" w:rsidRDefault="00FD1D97" w:rsidP="00EC3B8D">
            <w:pPr>
              <w:spacing w:after="0" w:line="240" w:lineRule="auto"/>
              <w:rPr>
                <w:rFonts w:asciiTheme="minorHAnsi" w:eastAsia="Times New Roman" w:hAnsiTheme="minorHAnsi"/>
                <w:color w:val="000000"/>
                <w:sz w:val="16"/>
                <w:szCs w:val="16"/>
                <w:lang w:eastAsia="es-ES"/>
              </w:rPr>
            </w:pPr>
            <w:r w:rsidRPr="00663689">
              <w:rPr>
                <w:rFonts w:asciiTheme="minorHAnsi" w:eastAsia="Times New Roman" w:hAnsiTheme="minorHAnsi"/>
                <w:b/>
                <w:color w:val="000000"/>
                <w:sz w:val="16"/>
                <w:szCs w:val="16"/>
                <w:lang w:eastAsia="es-ES"/>
              </w:rPr>
              <w:t>ISGC-P07-01_01: Tasa de respuesta de la encuesta para el análisis de la satisfacción. Alumnado</w:t>
            </w:r>
            <w:r>
              <w:rPr>
                <w:rFonts w:asciiTheme="minorHAnsi" w:eastAsia="Times New Roman" w:hAnsiTheme="minorHAnsi"/>
                <w:b/>
                <w:color w:val="000000"/>
                <w:sz w:val="16"/>
                <w:szCs w:val="16"/>
                <w:lang w:eastAsia="es-ES"/>
              </w:rPr>
              <w:t xml:space="preserve"> (%)</w:t>
            </w:r>
          </w:p>
        </w:tc>
        <w:tc>
          <w:tcPr>
            <w:tcW w:w="309" w:type="pct"/>
            <w:tcBorders>
              <w:top w:val="single" w:sz="4" w:space="0" w:color="auto"/>
              <w:left w:val="single" w:sz="4" w:space="0" w:color="auto"/>
              <w:bottom w:val="single" w:sz="4" w:space="0" w:color="auto"/>
              <w:right w:val="single" w:sz="4" w:space="0" w:color="auto"/>
            </w:tcBorders>
            <w:noWrap/>
            <w:vAlign w:val="center"/>
          </w:tcPr>
          <w:p w14:paraId="21072D8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47" w:type="pct"/>
            <w:tcBorders>
              <w:top w:val="single" w:sz="4" w:space="0" w:color="auto"/>
              <w:left w:val="nil"/>
              <w:bottom w:val="single" w:sz="4" w:space="0" w:color="auto"/>
              <w:right w:val="single" w:sz="4" w:space="0" w:color="auto"/>
            </w:tcBorders>
            <w:noWrap/>
            <w:vAlign w:val="center"/>
          </w:tcPr>
          <w:p w14:paraId="2B6B576F"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90" w:type="pct"/>
            <w:tcBorders>
              <w:top w:val="single" w:sz="4" w:space="0" w:color="auto"/>
              <w:left w:val="nil"/>
              <w:bottom w:val="single" w:sz="4" w:space="0" w:color="auto"/>
              <w:right w:val="single" w:sz="4" w:space="0" w:color="auto"/>
            </w:tcBorders>
            <w:noWrap/>
            <w:vAlign w:val="center"/>
          </w:tcPr>
          <w:p w14:paraId="500615AA"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90" w:type="pct"/>
            <w:tcBorders>
              <w:top w:val="single" w:sz="4" w:space="0" w:color="auto"/>
              <w:left w:val="nil"/>
              <w:bottom w:val="single" w:sz="4" w:space="0" w:color="auto"/>
              <w:right w:val="single" w:sz="4" w:space="0" w:color="auto"/>
            </w:tcBorders>
            <w:noWrap/>
            <w:vAlign w:val="center"/>
          </w:tcPr>
          <w:p w14:paraId="1479FA85"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84" w:type="pct"/>
            <w:tcBorders>
              <w:top w:val="single" w:sz="4" w:space="0" w:color="auto"/>
              <w:left w:val="nil"/>
              <w:bottom w:val="single" w:sz="4" w:space="0" w:color="auto"/>
              <w:right w:val="single" w:sz="4" w:space="0" w:color="auto"/>
            </w:tcBorders>
            <w:noWrap/>
            <w:vAlign w:val="center"/>
          </w:tcPr>
          <w:p w14:paraId="268C790A"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7672F7D8" w14:textId="77777777" w:rsidTr="003645DF">
        <w:trPr>
          <w:trHeight w:val="20"/>
        </w:trPr>
        <w:tc>
          <w:tcPr>
            <w:tcW w:w="31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4E4A9B" w14:textId="77777777" w:rsidR="00FD1D97" w:rsidRPr="00B52F96" w:rsidRDefault="00FD1D97" w:rsidP="00EC3B8D">
            <w:pPr>
              <w:spacing w:after="0" w:line="240" w:lineRule="auto"/>
              <w:rPr>
                <w:rFonts w:asciiTheme="minorHAnsi" w:eastAsia="Times New Roman" w:hAnsiTheme="minorHAnsi"/>
                <w:color w:val="000000"/>
                <w:sz w:val="16"/>
                <w:szCs w:val="16"/>
                <w:lang w:eastAsia="es-ES"/>
              </w:rPr>
            </w:pPr>
            <w:r w:rsidRPr="00663689">
              <w:rPr>
                <w:rFonts w:asciiTheme="minorHAnsi" w:eastAsia="Times New Roman" w:hAnsiTheme="minorHAnsi"/>
                <w:b/>
                <w:color w:val="000000"/>
                <w:sz w:val="16"/>
                <w:szCs w:val="16"/>
                <w:lang w:eastAsia="es-ES"/>
              </w:rPr>
              <w:t>ISGC-P07-01_02: Tasa de respuesta de la encuesta para el análisis de la satisfacción. PDI</w:t>
            </w:r>
            <w:r>
              <w:rPr>
                <w:rFonts w:asciiTheme="minorHAnsi" w:eastAsia="Times New Roman" w:hAnsiTheme="minorHAnsi"/>
                <w:b/>
                <w:color w:val="000000"/>
                <w:sz w:val="16"/>
                <w:szCs w:val="16"/>
                <w:lang w:eastAsia="es-ES"/>
              </w:rPr>
              <w:t xml:space="preserve"> (%)</w:t>
            </w:r>
          </w:p>
        </w:tc>
        <w:tc>
          <w:tcPr>
            <w:tcW w:w="309" w:type="pct"/>
            <w:tcBorders>
              <w:top w:val="nil"/>
              <w:left w:val="single" w:sz="4" w:space="0" w:color="auto"/>
              <w:bottom w:val="single" w:sz="4" w:space="0" w:color="auto"/>
              <w:right w:val="single" w:sz="4" w:space="0" w:color="auto"/>
            </w:tcBorders>
            <w:noWrap/>
            <w:vAlign w:val="center"/>
          </w:tcPr>
          <w:p w14:paraId="2C9104D6"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47" w:type="pct"/>
            <w:tcBorders>
              <w:top w:val="nil"/>
              <w:left w:val="nil"/>
              <w:bottom w:val="single" w:sz="4" w:space="0" w:color="auto"/>
              <w:right w:val="single" w:sz="4" w:space="0" w:color="auto"/>
            </w:tcBorders>
            <w:noWrap/>
            <w:vAlign w:val="center"/>
          </w:tcPr>
          <w:p w14:paraId="52734821"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90" w:type="pct"/>
            <w:tcBorders>
              <w:top w:val="nil"/>
              <w:left w:val="nil"/>
              <w:bottom w:val="single" w:sz="4" w:space="0" w:color="auto"/>
              <w:right w:val="single" w:sz="4" w:space="0" w:color="auto"/>
            </w:tcBorders>
            <w:noWrap/>
            <w:vAlign w:val="center"/>
          </w:tcPr>
          <w:p w14:paraId="2BA2F148"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90" w:type="pct"/>
            <w:tcBorders>
              <w:top w:val="nil"/>
              <w:left w:val="nil"/>
              <w:bottom w:val="single" w:sz="4" w:space="0" w:color="auto"/>
              <w:right w:val="single" w:sz="4" w:space="0" w:color="auto"/>
            </w:tcBorders>
            <w:noWrap/>
            <w:vAlign w:val="center"/>
          </w:tcPr>
          <w:p w14:paraId="250F2216"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84" w:type="pct"/>
            <w:tcBorders>
              <w:top w:val="nil"/>
              <w:left w:val="nil"/>
              <w:bottom w:val="single" w:sz="4" w:space="0" w:color="auto"/>
              <w:right w:val="single" w:sz="4" w:space="0" w:color="auto"/>
            </w:tcBorders>
            <w:noWrap/>
            <w:vAlign w:val="center"/>
          </w:tcPr>
          <w:p w14:paraId="509B720B"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2D6FF41C" w14:textId="77777777" w:rsidTr="003645DF">
        <w:trPr>
          <w:trHeight w:val="20"/>
        </w:trPr>
        <w:tc>
          <w:tcPr>
            <w:tcW w:w="3180" w:type="pct"/>
            <w:tcBorders>
              <w:top w:val="single" w:sz="4" w:space="0" w:color="auto"/>
              <w:left w:val="single" w:sz="4" w:space="0" w:color="auto"/>
              <w:bottom w:val="single" w:sz="4" w:space="0" w:color="auto"/>
            </w:tcBorders>
            <w:shd w:val="clear" w:color="auto" w:fill="D9D9D9" w:themeFill="background1" w:themeFillShade="D9"/>
            <w:vAlign w:val="center"/>
            <w:hideMark/>
          </w:tcPr>
          <w:p w14:paraId="5DF3005B" w14:textId="77777777" w:rsidR="00FD1D97" w:rsidRPr="00B52F96" w:rsidRDefault="00FD1D97" w:rsidP="00EC3B8D">
            <w:pPr>
              <w:spacing w:after="0" w:line="240" w:lineRule="auto"/>
              <w:rPr>
                <w:rFonts w:asciiTheme="minorHAnsi" w:eastAsia="Times New Roman" w:hAnsiTheme="minorHAnsi"/>
                <w:color w:val="000000"/>
                <w:sz w:val="16"/>
                <w:szCs w:val="16"/>
                <w:lang w:eastAsia="es-ES"/>
              </w:rPr>
            </w:pPr>
            <w:r w:rsidRPr="00663689">
              <w:rPr>
                <w:rFonts w:asciiTheme="minorHAnsi" w:eastAsia="Times New Roman" w:hAnsiTheme="minorHAnsi"/>
                <w:b/>
                <w:color w:val="000000"/>
                <w:sz w:val="16"/>
                <w:szCs w:val="16"/>
                <w:lang w:eastAsia="es-ES"/>
              </w:rPr>
              <w:t>ISGC-P07-02: Grado de satisfacción global del alumnado con el título</w:t>
            </w:r>
          </w:p>
        </w:tc>
        <w:tc>
          <w:tcPr>
            <w:tcW w:w="309" w:type="pct"/>
            <w:tcBorders>
              <w:top w:val="nil"/>
              <w:left w:val="single" w:sz="4" w:space="0" w:color="auto"/>
              <w:bottom w:val="single" w:sz="4" w:space="0" w:color="auto"/>
              <w:right w:val="single" w:sz="4" w:space="0" w:color="auto"/>
            </w:tcBorders>
            <w:noWrap/>
            <w:vAlign w:val="center"/>
          </w:tcPr>
          <w:p w14:paraId="4E619BF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47" w:type="pct"/>
            <w:tcBorders>
              <w:top w:val="nil"/>
              <w:left w:val="nil"/>
              <w:bottom w:val="single" w:sz="4" w:space="0" w:color="auto"/>
              <w:right w:val="single" w:sz="4" w:space="0" w:color="auto"/>
            </w:tcBorders>
            <w:noWrap/>
            <w:vAlign w:val="center"/>
          </w:tcPr>
          <w:p w14:paraId="11AA3F8F"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90" w:type="pct"/>
            <w:tcBorders>
              <w:top w:val="nil"/>
              <w:left w:val="nil"/>
              <w:bottom w:val="single" w:sz="4" w:space="0" w:color="auto"/>
              <w:right w:val="single" w:sz="4" w:space="0" w:color="auto"/>
            </w:tcBorders>
            <w:noWrap/>
            <w:vAlign w:val="center"/>
          </w:tcPr>
          <w:p w14:paraId="4B551416"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90" w:type="pct"/>
            <w:tcBorders>
              <w:top w:val="nil"/>
              <w:left w:val="nil"/>
              <w:bottom w:val="single" w:sz="4" w:space="0" w:color="auto"/>
              <w:right w:val="single" w:sz="4" w:space="0" w:color="auto"/>
            </w:tcBorders>
            <w:noWrap/>
            <w:vAlign w:val="center"/>
          </w:tcPr>
          <w:p w14:paraId="19F0603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84" w:type="pct"/>
            <w:tcBorders>
              <w:top w:val="nil"/>
              <w:left w:val="nil"/>
              <w:bottom w:val="single" w:sz="4" w:space="0" w:color="auto"/>
              <w:right w:val="single" w:sz="4" w:space="0" w:color="auto"/>
            </w:tcBorders>
            <w:noWrap/>
            <w:vAlign w:val="center"/>
          </w:tcPr>
          <w:p w14:paraId="35A8F29B"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02593CD5" w14:textId="77777777" w:rsidTr="003645DF">
        <w:trPr>
          <w:trHeight w:val="20"/>
        </w:trPr>
        <w:tc>
          <w:tcPr>
            <w:tcW w:w="3180" w:type="pct"/>
            <w:tcBorders>
              <w:top w:val="single" w:sz="4" w:space="0" w:color="auto"/>
              <w:left w:val="single" w:sz="4" w:space="0" w:color="auto"/>
              <w:bottom w:val="single" w:sz="4" w:space="0" w:color="auto"/>
            </w:tcBorders>
            <w:shd w:val="clear" w:color="auto" w:fill="D9D9D9" w:themeFill="background1" w:themeFillShade="D9"/>
            <w:vAlign w:val="center"/>
            <w:hideMark/>
          </w:tcPr>
          <w:p w14:paraId="3AF49ACF" w14:textId="77777777" w:rsidR="00FD1D97" w:rsidRPr="00B52F96" w:rsidRDefault="00FD1D97" w:rsidP="00EC3B8D">
            <w:pPr>
              <w:spacing w:after="0" w:line="240" w:lineRule="auto"/>
              <w:rPr>
                <w:rFonts w:asciiTheme="minorHAnsi" w:eastAsia="Times New Roman" w:hAnsiTheme="minorHAnsi"/>
                <w:color w:val="000000"/>
                <w:sz w:val="16"/>
                <w:szCs w:val="16"/>
                <w:lang w:eastAsia="es-ES"/>
              </w:rPr>
            </w:pPr>
            <w:r w:rsidRPr="00663689">
              <w:rPr>
                <w:rFonts w:asciiTheme="minorHAnsi" w:eastAsia="Times New Roman" w:hAnsiTheme="minorHAnsi"/>
                <w:b/>
                <w:color w:val="000000"/>
                <w:sz w:val="16"/>
                <w:szCs w:val="16"/>
                <w:lang w:eastAsia="es-ES"/>
              </w:rPr>
              <w:t>ISGC-P07-03: Grado de satisfacción global del PDI con el título</w:t>
            </w:r>
          </w:p>
        </w:tc>
        <w:tc>
          <w:tcPr>
            <w:tcW w:w="309" w:type="pct"/>
            <w:tcBorders>
              <w:top w:val="nil"/>
              <w:left w:val="single" w:sz="4" w:space="0" w:color="auto"/>
              <w:bottom w:val="single" w:sz="4" w:space="0" w:color="auto"/>
              <w:right w:val="single" w:sz="4" w:space="0" w:color="auto"/>
            </w:tcBorders>
            <w:noWrap/>
            <w:vAlign w:val="center"/>
          </w:tcPr>
          <w:p w14:paraId="54E3B95C"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47" w:type="pct"/>
            <w:tcBorders>
              <w:top w:val="nil"/>
              <w:left w:val="nil"/>
              <w:bottom w:val="single" w:sz="4" w:space="0" w:color="auto"/>
              <w:right w:val="single" w:sz="4" w:space="0" w:color="auto"/>
            </w:tcBorders>
            <w:noWrap/>
            <w:vAlign w:val="center"/>
          </w:tcPr>
          <w:p w14:paraId="3F4AE72C"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90" w:type="pct"/>
            <w:tcBorders>
              <w:top w:val="nil"/>
              <w:left w:val="nil"/>
              <w:bottom w:val="single" w:sz="4" w:space="0" w:color="auto"/>
              <w:right w:val="single" w:sz="4" w:space="0" w:color="auto"/>
            </w:tcBorders>
            <w:noWrap/>
            <w:vAlign w:val="center"/>
          </w:tcPr>
          <w:p w14:paraId="37935A47"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90" w:type="pct"/>
            <w:tcBorders>
              <w:top w:val="nil"/>
              <w:left w:val="nil"/>
              <w:bottom w:val="single" w:sz="4" w:space="0" w:color="auto"/>
              <w:right w:val="single" w:sz="4" w:space="0" w:color="auto"/>
            </w:tcBorders>
            <w:noWrap/>
            <w:vAlign w:val="center"/>
          </w:tcPr>
          <w:p w14:paraId="2AFB20B9"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84" w:type="pct"/>
            <w:tcBorders>
              <w:top w:val="nil"/>
              <w:left w:val="nil"/>
              <w:bottom w:val="single" w:sz="4" w:space="0" w:color="auto"/>
              <w:right w:val="single" w:sz="4" w:space="0" w:color="auto"/>
            </w:tcBorders>
            <w:noWrap/>
            <w:vAlign w:val="center"/>
          </w:tcPr>
          <w:p w14:paraId="7F232541"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bl>
    <w:p w14:paraId="2F109653" w14:textId="77777777" w:rsidR="007F58C2" w:rsidRDefault="007F58C2" w:rsidP="00EC3B8D">
      <w:pPr>
        <w:spacing w:after="0" w:line="240" w:lineRule="auto"/>
        <w:rPr>
          <w:b/>
        </w:rPr>
      </w:pPr>
    </w:p>
    <w:p w14:paraId="4A6D0BE1" w14:textId="6BA83545" w:rsidR="00FD1D97" w:rsidRDefault="00FD1D97" w:rsidP="00EC3B8D">
      <w:pPr>
        <w:spacing w:after="0" w:line="240" w:lineRule="auto"/>
        <w:rPr>
          <w:b/>
        </w:rPr>
      </w:pPr>
      <w:r w:rsidRPr="00B52F96">
        <w:rPr>
          <w:b/>
        </w:rPr>
        <w:t>6) P07 – Resultados: B) Año de Egreso (05-10)</w:t>
      </w:r>
    </w:p>
    <w:p w14:paraId="63EDCE75" w14:textId="77777777" w:rsidR="00EA62F8" w:rsidRDefault="00EA62F8" w:rsidP="00EA62F8">
      <w:pPr>
        <w:spacing w:after="0" w:line="240" w:lineRule="auto"/>
        <w:jc w:val="both"/>
        <w:rPr>
          <w:color w:val="0000FF"/>
          <w:sz w:val="16"/>
          <w:szCs w:val="16"/>
        </w:rPr>
      </w:pPr>
      <w:r w:rsidRPr="00EA62F8">
        <w:rPr>
          <w:color w:val="0000FF"/>
          <w:sz w:val="16"/>
          <w:szCs w:val="16"/>
        </w:rPr>
        <w:t>[</w:t>
      </w:r>
      <w:r w:rsidRPr="00B8140C">
        <w:rPr>
          <w:color w:val="0000FF"/>
          <w:sz w:val="16"/>
          <w:szCs w:val="16"/>
        </w:rPr>
        <w:t>Títulos para identificar las distintas tablas en el caso de los Grados que tienen Títulos Dobles:</w:t>
      </w:r>
      <w:r w:rsidRPr="00AD059A">
        <w:rPr>
          <w:color w:val="0000FF"/>
          <w:sz w:val="16"/>
          <w:szCs w:val="16"/>
        </w:rPr>
        <w:t>]</w:t>
      </w:r>
    </w:p>
    <w:p w14:paraId="0DA0494A" w14:textId="77777777" w:rsidR="00FD1D97" w:rsidRPr="00224C77" w:rsidRDefault="00FD1D97" w:rsidP="00EC3B8D">
      <w:pPr>
        <w:spacing w:after="0" w:line="240" w:lineRule="auto"/>
        <w:jc w:val="both"/>
        <w:rPr>
          <w:rFonts w:asciiTheme="minorHAnsi" w:hAnsiTheme="minorHAnsi"/>
          <w:bCs/>
        </w:rPr>
      </w:pPr>
      <w:r w:rsidRPr="00224C77">
        <w:rPr>
          <w:rFonts w:asciiTheme="minorHAnsi" w:hAnsiTheme="minorHAnsi"/>
          <w:bCs/>
        </w:rPr>
        <w:t>Resultados del Grado en Ciencias del Mar</w:t>
      </w:r>
      <w:r>
        <w:rPr>
          <w:rFonts w:asciiTheme="minorHAnsi" w:hAnsiTheme="minorHAnsi"/>
          <w:bCs/>
        </w:rPr>
        <w:t>/en Ciencias Ambientales</w:t>
      </w:r>
    </w:p>
    <w:p w14:paraId="7C311A4E" w14:textId="7186239E" w:rsidR="00FD1D97" w:rsidRPr="000E305D" w:rsidRDefault="00FD1D97" w:rsidP="000E305D">
      <w:pPr>
        <w:spacing w:after="0" w:line="240" w:lineRule="auto"/>
        <w:jc w:val="both"/>
        <w:rPr>
          <w:rFonts w:asciiTheme="minorHAnsi" w:hAnsiTheme="minorHAnsi"/>
        </w:rPr>
      </w:pPr>
      <w:r w:rsidRPr="00224C77">
        <w:rPr>
          <w:rFonts w:asciiTheme="minorHAnsi" w:hAnsiTheme="minorHAnsi"/>
        </w:rPr>
        <w:t>Resultado</w:t>
      </w:r>
      <w:r>
        <w:rPr>
          <w:rFonts w:asciiTheme="minorHAnsi" w:hAnsiTheme="minorHAnsi"/>
        </w:rPr>
        <w:t>s</w:t>
      </w:r>
      <w:r w:rsidRPr="00224C77">
        <w:rPr>
          <w:rFonts w:asciiTheme="minorHAnsi" w:hAnsiTheme="minorHAnsi"/>
        </w:rPr>
        <w:t xml:space="preserve"> del PCEO Grado en Ciencias del Mar-Grado en Ciencias Ambientales</w:t>
      </w:r>
      <w:r>
        <w:rPr>
          <w:rFonts w:asciiTheme="minorHAnsi" w:hAnsiTheme="minorHAnsi"/>
        </w:rPr>
        <w:t xml:space="preserve">/Grado </w:t>
      </w:r>
      <w:r w:rsidRPr="00224C77">
        <w:rPr>
          <w:rFonts w:asciiTheme="minorHAnsi" w:hAnsiTheme="minorHAnsi"/>
        </w:rPr>
        <w:t>en Ciencias Ambientales-Grado en Ciencias del Mar</w:t>
      </w:r>
    </w:p>
    <w:tbl>
      <w:tblPr>
        <w:tblW w:w="5000" w:type="pct"/>
        <w:tblCellMar>
          <w:left w:w="70" w:type="dxa"/>
          <w:right w:w="70" w:type="dxa"/>
        </w:tblCellMar>
        <w:tblLook w:val="04A0" w:firstRow="1" w:lastRow="0" w:firstColumn="1" w:lastColumn="0" w:noHBand="0" w:noVBand="1"/>
      </w:tblPr>
      <w:tblGrid>
        <w:gridCol w:w="7237"/>
        <w:gridCol w:w="659"/>
        <w:gridCol w:w="658"/>
        <w:gridCol w:w="658"/>
        <w:gridCol w:w="656"/>
        <w:gridCol w:w="752"/>
      </w:tblGrid>
      <w:tr w:rsidR="00FD1D97" w:rsidRPr="00B52F96" w14:paraId="51D19402" w14:textId="77777777" w:rsidTr="009D4477">
        <w:trPr>
          <w:trHeight w:val="20"/>
        </w:trPr>
        <w:tc>
          <w:tcPr>
            <w:tcW w:w="3407" w:type="pct"/>
            <w:vMerge w:val="restart"/>
            <w:tcBorders>
              <w:top w:val="single" w:sz="4" w:space="0" w:color="auto"/>
              <w:left w:val="single" w:sz="4" w:space="0" w:color="auto"/>
              <w:right w:val="single" w:sz="4" w:space="0" w:color="auto"/>
            </w:tcBorders>
            <w:shd w:val="clear" w:color="auto" w:fill="00607C"/>
            <w:noWrap/>
            <w:vAlign w:val="center"/>
          </w:tcPr>
          <w:p w14:paraId="02CB1162" w14:textId="77777777" w:rsidR="00FD1D97" w:rsidRPr="00B52F96" w:rsidRDefault="00FD1D97" w:rsidP="00EC3B8D">
            <w:pPr>
              <w:spacing w:after="0" w:line="240" w:lineRule="auto"/>
              <w:jc w:val="center"/>
              <w:rPr>
                <w:rFonts w:asciiTheme="minorHAnsi" w:eastAsia="Times New Roman" w:hAnsiTheme="minorHAnsi"/>
                <w:b/>
                <w:bCs/>
                <w:color w:val="FFFFFF"/>
                <w:sz w:val="16"/>
                <w:szCs w:val="16"/>
                <w:lang w:eastAsia="es-ES"/>
              </w:rPr>
            </w:pPr>
            <w:r w:rsidRPr="00B52F96">
              <w:rPr>
                <w:rFonts w:asciiTheme="minorHAnsi" w:eastAsia="Times New Roman" w:hAnsiTheme="minorHAnsi"/>
                <w:b/>
                <w:bCs/>
                <w:color w:val="FFFFFF"/>
                <w:sz w:val="16"/>
                <w:szCs w:val="16"/>
                <w:lang w:eastAsia="es-ES"/>
              </w:rPr>
              <w:t>INDICADOR (TÍTULO)</w:t>
            </w:r>
          </w:p>
        </w:tc>
        <w:tc>
          <w:tcPr>
            <w:tcW w:w="1593" w:type="pct"/>
            <w:gridSpan w:val="5"/>
            <w:tcBorders>
              <w:top w:val="single" w:sz="4" w:space="0" w:color="auto"/>
              <w:left w:val="nil"/>
              <w:bottom w:val="single" w:sz="4" w:space="0" w:color="auto"/>
              <w:right w:val="single" w:sz="4" w:space="0" w:color="auto"/>
            </w:tcBorders>
            <w:shd w:val="clear" w:color="auto" w:fill="00607C"/>
            <w:vAlign w:val="center"/>
          </w:tcPr>
          <w:p w14:paraId="43669792" w14:textId="77777777" w:rsidR="00FD1D97" w:rsidRPr="00B52F96" w:rsidRDefault="00FD1D97" w:rsidP="00EC3B8D">
            <w:pPr>
              <w:spacing w:after="0" w:line="240" w:lineRule="auto"/>
              <w:jc w:val="center"/>
              <w:rPr>
                <w:rFonts w:asciiTheme="minorHAnsi" w:eastAsia="Times New Roman" w:hAnsiTheme="minorHAnsi"/>
                <w:b/>
                <w:bCs/>
                <w:color w:val="FFFFFF"/>
                <w:sz w:val="16"/>
                <w:szCs w:val="16"/>
                <w:lang w:eastAsia="es-ES"/>
              </w:rPr>
            </w:pPr>
            <w:r w:rsidRPr="00B52F96">
              <w:rPr>
                <w:rFonts w:asciiTheme="minorHAnsi" w:eastAsia="Times New Roman" w:hAnsiTheme="minorHAnsi"/>
                <w:b/>
                <w:bCs/>
                <w:color w:val="FFFFFF"/>
                <w:sz w:val="16"/>
                <w:szCs w:val="16"/>
                <w:lang w:eastAsia="es-ES"/>
              </w:rPr>
              <w:t>AÑO DE EGRESO</w:t>
            </w:r>
          </w:p>
        </w:tc>
      </w:tr>
      <w:tr w:rsidR="007A08E1" w:rsidRPr="00B52F96" w14:paraId="02DD4B94" w14:textId="77777777" w:rsidTr="008229A2">
        <w:trPr>
          <w:trHeight w:val="20"/>
        </w:trPr>
        <w:tc>
          <w:tcPr>
            <w:tcW w:w="3407" w:type="pct"/>
            <w:vMerge/>
            <w:tcBorders>
              <w:left w:val="single" w:sz="4" w:space="0" w:color="auto"/>
              <w:bottom w:val="single" w:sz="4" w:space="0" w:color="auto"/>
              <w:right w:val="single" w:sz="4" w:space="0" w:color="auto"/>
            </w:tcBorders>
            <w:shd w:val="clear" w:color="auto" w:fill="00607C"/>
            <w:noWrap/>
            <w:vAlign w:val="center"/>
            <w:hideMark/>
          </w:tcPr>
          <w:p w14:paraId="7027E4A5" w14:textId="77777777"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
        </w:tc>
        <w:tc>
          <w:tcPr>
            <w:tcW w:w="310" w:type="pct"/>
            <w:tcBorders>
              <w:top w:val="single" w:sz="4" w:space="0" w:color="auto"/>
              <w:left w:val="single" w:sz="4" w:space="0" w:color="auto"/>
              <w:bottom w:val="single" w:sz="4" w:space="0" w:color="auto"/>
              <w:right w:val="single" w:sz="4" w:space="0" w:color="auto"/>
            </w:tcBorders>
            <w:shd w:val="clear" w:color="auto" w:fill="00607C"/>
            <w:vAlign w:val="center"/>
          </w:tcPr>
          <w:p w14:paraId="457B7890" w14:textId="4C21E259"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c>
          <w:tcPr>
            <w:tcW w:w="310" w:type="pct"/>
            <w:tcBorders>
              <w:top w:val="single" w:sz="4" w:space="0" w:color="auto"/>
              <w:left w:val="single" w:sz="4" w:space="0" w:color="auto"/>
              <w:bottom w:val="single" w:sz="4" w:space="0" w:color="auto"/>
              <w:right w:val="single" w:sz="4" w:space="0" w:color="auto"/>
            </w:tcBorders>
            <w:shd w:val="clear" w:color="auto" w:fill="00607C"/>
            <w:vAlign w:val="center"/>
          </w:tcPr>
          <w:p w14:paraId="2CCD186F" w14:textId="3DA17D60"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b/>
                <w:color w:val="FFFFFF" w:themeColor="background1"/>
                <w:sz w:val="16"/>
                <w:szCs w:val="16"/>
              </w:rPr>
              <w:t>xx-xx</w:t>
            </w:r>
            <w:proofErr w:type="spellEnd"/>
          </w:p>
        </w:tc>
        <w:tc>
          <w:tcPr>
            <w:tcW w:w="310" w:type="pct"/>
            <w:tcBorders>
              <w:top w:val="single" w:sz="4" w:space="0" w:color="auto"/>
              <w:left w:val="single" w:sz="4" w:space="0" w:color="auto"/>
              <w:bottom w:val="single" w:sz="4" w:space="0" w:color="auto"/>
              <w:right w:val="single" w:sz="4" w:space="0" w:color="auto"/>
            </w:tcBorders>
            <w:shd w:val="clear" w:color="auto" w:fill="00607C"/>
            <w:vAlign w:val="center"/>
          </w:tcPr>
          <w:p w14:paraId="532F3849" w14:textId="5D5722AE"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09" w:type="pct"/>
            <w:tcBorders>
              <w:top w:val="single" w:sz="4" w:space="0" w:color="auto"/>
              <w:left w:val="single" w:sz="4" w:space="0" w:color="auto"/>
              <w:bottom w:val="single" w:sz="4" w:space="0" w:color="auto"/>
              <w:right w:val="single" w:sz="4" w:space="0" w:color="auto"/>
            </w:tcBorders>
            <w:shd w:val="clear" w:color="auto" w:fill="00607C"/>
            <w:vAlign w:val="center"/>
          </w:tcPr>
          <w:p w14:paraId="558F19D1" w14:textId="3C1B016E"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54" w:type="pct"/>
            <w:tcBorders>
              <w:top w:val="single" w:sz="4" w:space="0" w:color="auto"/>
              <w:left w:val="single" w:sz="4" w:space="0" w:color="auto"/>
              <w:bottom w:val="single" w:sz="4" w:space="0" w:color="auto"/>
              <w:right w:val="single" w:sz="4" w:space="0" w:color="auto"/>
            </w:tcBorders>
            <w:shd w:val="clear" w:color="auto" w:fill="00607C"/>
            <w:vAlign w:val="center"/>
          </w:tcPr>
          <w:p w14:paraId="6DDE43D6" w14:textId="2BE15C7F"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r>
      <w:tr w:rsidR="00FD1D97" w:rsidRPr="00B52F96" w14:paraId="29138B35" w14:textId="77777777" w:rsidTr="003645DF">
        <w:trPr>
          <w:trHeight w:val="20"/>
        </w:trPr>
        <w:tc>
          <w:tcPr>
            <w:tcW w:w="3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A9105A" w14:textId="77777777" w:rsidR="00FD1D97" w:rsidRPr="006A5AE5" w:rsidRDefault="00FD1D97" w:rsidP="00EC3B8D">
            <w:pPr>
              <w:spacing w:after="0" w:line="240" w:lineRule="auto"/>
              <w:rPr>
                <w:rFonts w:asciiTheme="minorHAnsi" w:eastAsia="Times New Roman" w:hAnsiTheme="minorHAnsi"/>
                <w:b/>
                <w:color w:val="000000"/>
                <w:sz w:val="16"/>
                <w:szCs w:val="16"/>
                <w:lang w:eastAsia="es-ES"/>
              </w:rPr>
            </w:pPr>
            <w:r w:rsidRPr="006A5AE5">
              <w:rPr>
                <w:rFonts w:asciiTheme="minorHAnsi" w:eastAsia="Times New Roman" w:hAnsiTheme="minorHAnsi"/>
                <w:b/>
                <w:color w:val="000000"/>
                <w:sz w:val="16"/>
                <w:szCs w:val="16"/>
                <w:lang w:eastAsia="es-ES"/>
              </w:rPr>
              <w:t>ISGC-P07-01_03: Tasa de respuesta de la encuesta para el análisis de la satisfacción. Egresados (%)</w:t>
            </w:r>
          </w:p>
        </w:tc>
        <w:tc>
          <w:tcPr>
            <w:tcW w:w="310" w:type="pct"/>
            <w:tcBorders>
              <w:top w:val="nil"/>
              <w:left w:val="nil"/>
              <w:bottom w:val="single" w:sz="4" w:space="0" w:color="auto"/>
              <w:right w:val="single" w:sz="4" w:space="0" w:color="auto"/>
            </w:tcBorders>
            <w:noWrap/>
            <w:vAlign w:val="center"/>
          </w:tcPr>
          <w:p w14:paraId="36E5579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auto"/>
              <w:right w:val="single" w:sz="4" w:space="0" w:color="auto"/>
            </w:tcBorders>
            <w:noWrap/>
            <w:vAlign w:val="center"/>
          </w:tcPr>
          <w:p w14:paraId="175F09D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auto"/>
              <w:right w:val="single" w:sz="4" w:space="0" w:color="auto"/>
            </w:tcBorders>
            <w:noWrap/>
            <w:vAlign w:val="center"/>
          </w:tcPr>
          <w:p w14:paraId="340839F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09" w:type="pct"/>
            <w:tcBorders>
              <w:top w:val="nil"/>
              <w:left w:val="nil"/>
              <w:bottom w:val="single" w:sz="4" w:space="0" w:color="auto"/>
              <w:right w:val="single" w:sz="4" w:space="0" w:color="auto"/>
            </w:tcBorders>
            <w:noWrap/>
            <w:vAlign w:val="center"/>
          </w:tcPr>
          <w:p w14:paraId="3AA59F6A"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4" w:type="pct"/>
            <w:tcBorders>
              <w:top w:val="single" w:sz="4" w:space="0" w:color="auto"/>
              <w:left w:val="nil"/>
              <w:bottom w:val="single" w:sz="4" w:space="0" w:color="auto"/>
              <w:right w:val="single" w:sz="4" w:space="0" w:color="auto"/>
            </w:tcBorders>
            <w:noWrap/>
            <w:vAlign w:val="center"/>
          </w:tcPr>
          <w:p w14:paraId="7EE16CB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52F92FE4" w14:textId="77777777" w:rsidTr="003645DF">
        <w:trPr>
          <w:trHeight w:val="20"/>
        </w:trPr>
        <w:tc>
          <w:tcPr>
            <w:tcW w:w="3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0400D" w14:textId="77777777" w:rsidR="00FD1D97" w:rsidRPr="00DE3D75" w:rsidRDefault="00FD1D97" w:rsidP="00EC3B8D">
            <w:pPr>
              <w:spacing w:after="0" w:line="240" w:lineRule="auto"/>
              <w:rPr>
                <w:rFonts w:asciiTheme="minorHAnsi" w:eastAsia="Times New Roman" w:hAnsiTheme="minorHAnsi"/>
                <w:b/>
                <w:color w:val="000000"/>
                <w:sz w:val="16"/>
                <w:szCs w:val="16"/>
                <w:lang w:eastAsia="es-ES"/>
              </w:rPr>
            </w:pPr>
            <w:r w:rsidRPr="00DE3D75">
              <w:rPr>
                <w:rFonts w:asciiTheme="minorHAnsi" w:eastAsia="Times New Roman" w:hAnsiTheme="minorHAnsi"/>
                <w:b/>
                <w:color w:val="000000"/>
                <w:sz w:val="16"/>
                <w:szCs w:val="16"/>
                <w:lang w:eastAsia="es-ES"/>
              </w:rPr>
              <w:t>ISGC-P07-05: Tasa de inserción profesional en cualquier sector profesional (%)</w:t>
            </w:r>
          </w:p>
        </w:tc>
        <w:tc>
          <w:tcPr>
            <w:tcW w:w="310" w:type="pct"/>
            <w:tcBorders>
              <w:top w:val="nil"/>
              <w:left w:val="nil"/>
              <w:bottom w:val="single" w:sz="4" w:space="0" w:color="auto"/>
              <w:right w:val="single" w:sz="4" w:space="0" w:color="auto"/>
            </w:tcBorders>
            <w:noWrap/>
            <w:vAlign w:val="center"/>
          </w:tcPr>
          <w:p w14:paraId="69361DB8"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auto"/>
              <w:right w:val="single" w:sz="4" w:space="0" w:color="auto"/>
            </w:tcBorders>
            <w:noWrap/>
            <w:vAlign w:val="center"/>
          </w:tcPr>
          <w:p w14:paraId="5C1F045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auto"/>
              <w:right w:val="single" w:sz="4" w:space="0" w:color="auto"/>
            </w:tcBorders>
            <w:noWrap/>
            <w:vAlign w:val="center"/>
          </w:tcPr>
          <w:p w14:paraId="2CF772E6"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09" w:type="pct"/>
            <w:tcBorders>
              <w:top w:val="nil"/>
              <w:left w:val="nil"/>
              <w:bottom w:val="single" w:sz="4" w:space="0" w:color="auto"/>
              <w:right w:val="single" w:sz="4" w:space="0" w:color="auto"/>
            </w:tcBorders>
            <w:noWrap/>
            <w:vAlign w:val="center"/>
          </w:tcPr>
          <w:p w14:paraId="2BFFB8D9"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4" w:type="pct"/>
            <w:tcBorders>
              <w:top w:val="nil"/>
              <w:left w:val="nil"/>
              <w:bottom w:val="single" w:sz="4" w:space="0" w:color="auto"/>
              <w:right w:val="single" w:sz="4" w:space="0" w:color="auto"/>
            </w:tcBorders>
            <w:noWrap/>
            <w:vAlign w:val="center"/>
          </w:tcPr>
          <w:p w14:paraId="0C6327C4"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5426A4D4" w14:textId="77777777" w:rsidTr="003645DF">
        <w:trPr>
          <w:trHeight w:val="20"/>
        </w:trPr>
        <w:tc>
          <w:tcPr>
            <w:tcW w:w="3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AF25AE" w14:textId="77777777" w:rsidR="00FD1D97" w:rsidRPr="00DE3D75" w:rsidRDefault="00FD1D97" w:rsidP="00EC3B8D">
            <w:pPr>
              <w:spacing w:after="0" w:line="240" w:lineRule="auto"/>
              <w:rPr>
                <w:rFonts w:asciiTheme="minorHAnsi" w:eastAsia="Times New Roman" w:hAnsiTheme="minorHAnsi"/>
                <w:b/>
                <w:color w:val="000000"/>
                <w:sz w:val="16"/>
                <w:szCs w:val="16"/>
                <w:lang w:eastAsia="es-ES"/>
              </w:rPr>
            </w:pPr>
            <w:r w:rsidRPr="00DE3D75">
              <w:rPr>
                <w:rFonts w:asciiTheme="minorHAnsi" w:eastAsia="Times New Roman" w:hAnsiTheme="minorHAnsi"/>
                <w:b/>
                <w:color w:val="000000"/>
                <w:sz w:val="16"/>
                <w:szCs w:val="16"/>
                <w:lang w:eastAsia="es-ES"/>
              </w:rPr>
              <w:t>ISGC-P07-06: Tasa efectiva de inserción profesional en un sector profesional relacionado con los estudios realizados (%)</w:t>
            </w:r>
          </w:p>
        </w:tc>
        <w:tc>
          <w:tcPr>
            <w:tcW w:w="310" w:type="pct"/>
            <w:tcBorders>
              <w:top w:val="nil"/>
              <w:left w:val="nil"/>
              <w:bottom w:val="single" w:sz="4" w:space="0" w:color="auto"/>
              <w:right w:val="single" w:sz="4" w:space="0" w:color="auto"/>
            </w:tcBorders>
            <w:noWrap/>
            <w:vAlign w:val="center"/>
          </w:tcPr>
          <w:p w14:paraId="2645549C"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000000"/>
              <w:right w:val="single" w:sz="4" w:space="0" w:color="000000"/>
            </w:tcBorders>
            <w:vAlign w:val="center"/>
          </w:tcPr>
          <w:p w14:paraId="4CCBBAB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000000"/>
              <w:right w:val="single" w:sz="4" w:space="0" w:color="000000"/>
            </w:tcBorders>
            <w:vAlign w:val="center"/>
          </w:tcPr>
          <w:p w14:paraId="3EC5DFDC"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09" w:type="pct"/>
            <w:tcBorders>
              <w:top w:val="nil"/>
              <w:left w:val="nil"/>
              <w:bottom w:val="single" w:sz="4" w:space="0" w:color="000000"/>
              <w:right w:val="single" w:sz="4" w:space="0" w:color="000000"/>
            </w:tcBorders>
            <w:vAlign w:val="center"/>
          </w:tcPr>
          <w:p w14:paraId="4829C04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4" w:type="pct"/>
            <w:tcBorders>
              <w:top w:val="nil"/>
              <w:left w:val="nil"/>
              <w:bottom w:val="single" w:sz="4" w:space="0" w:color="000000"/>
              <w:right w:val="single" w:sz="4" w:space="0" w:color="000000"/>
            </w:tcBorders>
            <w:vAlign w:val="center"/>
          </w:tcPr>
          <w:p w14:paraId="04C351D2"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2554613C" w14:textId="77777777" w:rsidTr="003645DF">
        <w:trPr>
          <w:trHeight w:val="20"/>
        </w:trPr>
        <w:tc>
          <w:tcPr>
            <w:tcW w:w="3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7FE84A" w14:textId="77777777" w:rsidR="00FD1D97" w:rsidRPr="00DE3D75" w:rsidRDefault="00FD1D97" w:rsidP="00EC3B8D">
            <w:pPr>
              <w:spacing w:after="0" w:line="240" w:lineRule="auto"/>
              <w:rPr>
                <w:rFonts w:asciiTheme="minorHAnsi" w:eastAsia="Times New Roman" w:hAnsiTheme="minorHAnsi"/>
                <w:b/>
                <w:color w:val="000000"/>
                <w:sz w:val="16"/>
                <w:szCs w:val="16"/>
                <w:lang w:eastAsia="es-ES"/>
              </w:rPr>
            </w:pPr>
            <w:r w:rsidRPr="00DE3D75">
              <w:rPr>
                <w:rFonts w:asciiTheme="minorHAnsi" w:eastAsia="Times New Roman" w:hAnsiTheme="minorHAnsi"/>
                <w:b/>
                <w:color w:val="000000"/>
                <w:sz w:val="16"/>
                <w:szCs w:val="16"/>
                <w:lang w:eastAsia="es-ES"/>
              </w:rPr>
              <w:t>ISGC-P07-09: Grado de satisfacción de los egresados con los estudios realizados</w:t>
            </w:r>
          </w:p>
        </w:tc>
        <w:tc>
          <w:tcPr>
            <w:tcW w:w="310" w:type="pct"/>
            <w:tcBorders>
              <w:top w:val="nil"/>
              <w:left w:val="nil"/>
              <w:bottom w:val="single" w:sz="4" w:space="0" w:color="auto"/>
              <w:right w:val="single" w:sz="4" w:space="0" w:color="auto"/>
            </w:tcBorders>
            <w:noWrap/>
            <w:vAlign w:val="center"/>
          </w:tcPr>
          <w:p w14:paraId="2EFF6B0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auto"/>
              <w:right w:val="single" w:sz="4" w:space="0" w:color="auto"/>
            </w:tcBorders>
            <w:noWrap/>
            <w:vAlign w:val="center"/>
          </w:tcPr>
          <w:p w14:paraId="17B8AC41"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auto"/>
              <w:right w:val="single" w:sz="4" w:space="0" w:color="auto"/>
            </w:tcBorders>
            <w:noWrap/>
            <w:vAlign w:val="center"/>
          </w:tcPr>
          <w:p w14:paraId="22B4F782"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09" w:type="pct"/>
            <w:tcBorders>
              <w:top w:val="nil"/>
              <w:left w:val="nil"/>
              <w:bottom w:val="single" w:sz="4" w:space="0" w:color="auto"/>
              <w:right w:val="single" w:sz="4" w:space="0" w:color="auto"/>
            </w:tcBorders>
            <w:noWrap/>
            <w:vAlign w:val="center"/>
          </w:tcPr>
          <w:p w14:paraId="1387EB0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4" w:type="pct"/>
            <w:tcBorders>
              <w:top w:val="nil"/>
              <w:left w:val="nil"/>
              <w:bottom w:val="single" w:sz="4" w:space="0" w:color="auto"/>
              <w:right w:val="single" w:sz="4" w:space="0" w:color="auto"/>
            </w:tcBorders>
            <w:noWrap/>
            <w:vAlign w:val="center"/>
          </w:tcPr>
          <w:p w14:paraId="60512DBC"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556EB21F" w14:textId="77777777" w:rsidTr="003645DF">
        <w:trPr>
          <w:trHeight w:val="20"/>
        </w:trPr>
        <w:tc>
          <w:tcPr>
            <w:tcW w:w="3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230FC4" w14:textId="77777777" w:rsidR="00FD1D97" w:rsidRPr="00DE3D75" w:rsidRDefault="00FD1D97" w:rsidP="00EC3B8D">
            <w:pPr>
              <w:spacing w:after="0" w:line="240" w:lineRule="auto"/>
              <w:rPr>
                <w:rFonts w:asciiTheme="minorHAnsi" w:eastAsia="Times New Roman" w:hAnsiTheme="minorHAnsi"/>
                <w:b/>
                <w:color w:val="000000"/>
                <w:sz w:val="16"/>
                <w:szCs w:val="16"/>
                <w:lang w:eastAsia="es-ES"/>
              </w:rPr>
            </w:pPr>
            <w:r w:rsidRPr="00DE3D75">
              <w:rPr>
                <w:rFonts w:asciiTheme="minorHAnsi" w:eastAsia="Times New Roman" w:hAnsiTheme="minorHAnsi"/>
                <w:b/>
                <w:color w:val="000000"/>
                <w:sz w:val="16"/>
                <w:szCs w:val="16"/>
                <w:lang w:eastAsia="es-ES"/>
              </w:rPr>
              <w:t>ISGC-P07-10: Grado de satisfacción de los egresados con las competencias adquiridas en el título</w:t>
            </w:r>
          </w:p>
        </w:tc>
        <w:tc>
          <w:tcPr>
            <w:tcW w:w="310" w:type="pct"/>
            <w:tcBorders>
              <w:top w:val="nil"/>
              <w:left w:val="nil"/>
              <w:bottom w:val="single" w:sz="4" w:space="0" w:color="auto"/>
              <w:right w:val="single" w:sz="4" w:space="0" w:color="auto"/>
            </w:tcBorders>
            <w:noWrap/>
            <w:vAlign w:val="center"/>
          </w:tcPr>
          <w:p w14:paraId="2920AB4B"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000000"/>
              <w:right w:val="single" w:sz="4" w:space="0" w:color="000000"/>
            </w:tcBorders>
            <w:vAlign w:val="center"/>
          </w:tcPr>
          <w:p w14:paraId="655834F6"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10" w:type="pct"/>
            <w:tcBorders>
              <w:top w:val="nil"/>
              <w:left w:val="nil"/>
              <w:bottom w:val="single" w:sz="4" w:space="0" w:color="000000"/>
              <w:right w:val="single" w:sz="4" w:space="0" w:color="000000"/>
            </w:tcBorders>
            <w:vAlign w:val="center"/>
          </w:tcPr>
          <w:p w14:paraId="03F49D9C"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09" w:type="pct"/>
            <w:tcBorders>
              <w:top w:val="nil"/>
              <w:left w:val="nil"/>
              <w:bottom w:val="single" w:sz="4" w:space="0" w:color="000000"/>
              <w:right w:val="single" w:sz="4" w:space="0" w:color="000000"/>
            </w:tcBorders>
            <w:vAlign w:val="center"/>
          </w:tcPr>
          <w:p w14:paraId="5A4F0DC9"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54" w:type="pct"/>
            <w:tcBorders>
              <w:top w:val="nil"/>
              <w:left w:val="nil"/>
              <w:bottom w:val="single" w:sz="4" w:space="0" w:color="000000"/>
              <w:right w:val="single" w:sz="4" w:space="0" w:color="000000"/>
            </w:tcBorders>
            <w:vAlign w:val="center"/>
          </w:tcPr>
          <w:p w14:paraId="25D0C6F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bl>
    <w:p w14:paraId="6D6251AE" w14:textId="63E774D5" w:rsidR="0061315C" w:rsidRDefault="0061315C" w:rsidP="00E513F7">
      <w:pPr>
        <w:pStyle w:val="Textocomentario"/>
        <w:spacing w:after="0"/>
        <w:jc w:val="both"/>
        <w:rPr>
          <w:i/>
          <w:sz w:val="16"/>
          <w:szCs w:val="16"/>
        </w:rPr>
      </w:pPr>
      <w:r w:rsidRPr="0061315C">
        <w:rPr>
          <w:i/>
          <w:sz w:val="16"/>
          <w:szCs w:val="16"/>
        </w:rPr>
        <w:t>NOTA:  ISGC-P07-05 al ISGC-P07-10: Encuestas realizadas a los alumnos egresados 2 o 3 cursos antes</w:t>
      </w:r>
    </w:p>
    <w:p w14:paraId="12A6F7F8" w14:textId="3E4C2A9E" w:rsidR="0033220C" w:rsidRPr="00BB0414" w:rsidRDefault="0033220C" w:rsidP="004D3292">
      <w:pPr>
        <w:pStyle w:val="AGAETexto"/>
        <w:spacing w:before="60" w:after="240" w:line="240" w:lineRule="auto"/>
        <w:ind w:right="-142"/>
        <w:rPr>
          <w:rFonts w:asciiTheme="minorHAnsi" w:hAnsiTheme="minorHAnsi" w:cstheme="minorHAnsi"/>
          <w:color w:val="0000FF"/>
          <w:sz w:val="16"/>
          <w:szCs w:val="16"/>
        </w:rPr>
      </w:pPr>
      <w:r w:rsidRPr="00BB0414">
        <w:rPr>
          <w:rFonts w:asciiTheme="minorHAnsi" w:hAnsiTheme="minorHAnsi"/>
          <w:color w:val="0000FF"/>
          <w:sz w:val="16"/>
          <w:szCs w:val="16"/>
          <w:shd w:val="clear" w:color="auto" w:fill="FFFFFF"/>
        </w:rPr>
        <w:t>[</w:t>
      </w:r>
      <w:r w:rsidRPr="00703AC4">
        <w:rPr>
          <w:rFonts w:asciiTheme="minorHAnsi" w:hAnsiTheme="minorHAnsi" w:cstheme="minorHAnsi"/>
          <w:color w:val="0000FF"/>
          <w:sz w:val="16"/>
          <w:szCs w:val="16"/>
        </w:rPr>
        <w:t>Fuente: Sistema de información de la UCA,</w:t>
      </w:r>
      <w:r w:rsidR="004F3B50">
        <w:rPr>
          <w:rFonts w:asciiTheme="minorHAnsi" w:hAnsiTheme="minorHAnsi" w:cstheme="minorHAnsi"/>
          <w:color w:val="0000FF"/>
          <w:sz w:val="16"/>
          <w:szCs w:val="16"/>
        </w:rPr>
        <w:t xml:space="preserve"> P07 Medición de resultados-Egresados</w:t>
      </w:r>
      <w:r w:rsidRPr="00703AC4">
        <w:rPr>
          <w:rFonts w:asciiTheme="minorHAnsi" w:hAnsiTheme="minorHAnsi" w:cstheme="minorHAnsi"/>
          <w:color w:val="0000FF"/>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7219"/>
        <w:gridCol w:w="624"/>
        <w:gridCol w:w="695"/>
        <w:gridCol w:w="695"/>
        <w:gridCol w:w="692"/>
        <w:gridCol w:w="695"/>
      </w:tblGrid>
      <w:tr w:rsidR="007A08E1" w:rsidRPr="00B52F96" w14:paraId="0D13FFFE" w14:textId="77777777" w:rsidTr="00675E40">
        <w:tc>
          <w:tcPr>
            <w:tcW w:w="7219" w:type="dxa"/>
            <w:shd w:val="clear" w:color="auto" w:fill="00607C"/>
            <w:vAlign w:val="center"/>
            <w:hideMark/>
          </w:tcPr>
          <w:p w14:paraId="48E15795" w14:textId="1AE24691" w:rsidR="007A08E1" w:rsidRPr="00EE59F5" w:rsidRDefault="007A08E1" w:rsidP="007A08E1">
            <w:pPr>
              <w:spacing w:after="0" w:line="240" w:lineRule="auto"/>
              <w:jc w:val="center"/>
              <w:rPr>
                <w:rFonts w:asciiTheme="minorHAnsi" w:eastAsia="Times New Roman" w:hAnsiTheme="minorHAnsi" w:cs="Arial"/>
                <w:b/>
                <w:color w:val="FFFFFF"/>
                <w:sz w:val="16"/>
                <w:szCs w:val="16"/>
                <w:lang w:eastAsia="es-ES"/>
              </w:rPr>
            </w:pPr>
            <w:r w:rsidRPr="00EE59F5">
              <w:rPr>
                <w:rFonts w:asciiTheme="minorHAnsi" w:eastAsia="Times New Roman" w:hAnsiTheme="minorHAnsi" w:cs="Arial"/>
                <w:b/>
                <w:color w:val="FFFFFF"/>
                <w:sz w:val="16"/>
                <w:szCs w:val="16"/>
                <w:lang w:eastAsia="es-ES"/>
              </w:rPr>
              <w:t>INDICADOR (TÍTULO)</w:t>
            </w:r>
          </w:p>
        </w:tc>
        <w:tc>
          <w:tcPr>
            <w:tcW w:w="624" w:type="dxa"/>
            <w:tcBorders>
              <w:top w:val="single" w:sz="4" w:space="0" w:color="auto"/>
              <w:left w:val="single" w:sz="4" w:space="0" w:color="auto"/>
              <w:bottom w:val="single" w:sz="4" w:space="0" w:color="auto"/>
              <w:right w:val="single" w:sz="4" w:space="0" w:color="auto"/>
            </w:tcBorders>
            <w:shd w:val="clear" w:color="auto" w:fill="00607C"/>
            <w:vAlign w:val="center"/>
          </w:tcPr>
          <w:p w14:paraId="07E9B93D" w14:textId="11F353A4"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c>
          <w:tcPr>
            <w:tcW w:w="695" w:type="dxa"/>
            <w:tcBorders>
              <w:top w:val="single" w:sz="4" w:space="0" w:color="auto"/>
              <w:left w:val="single" w:sz="4" w:space="0" w:color="auto"/>
              <w:bottom w:val="single" w:sz="4" w:space="0" w:color="auto"/>
              <w:right w:val="single" w:sz="4" w:space="0" w:color="auto"/>
            </w:tcBorders>
            <w:shd w:val="clear" w:color="auto" w:fill="00607C"/>
            <w:vAlign w:val="center"/>
          </w:tcPr>
          <w:p w14:paraId="2C73FEED" w14:textId="2A17D984"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b/>
                <w:color w:val="FFFFFF" w:themeColor="background1"/>
                <w:sz w:val="16"/>
                <w:szCs w:val="16"/>
              </w:rPr>
              <w:t>xx-xx</w:t>
            </w:r>
            <w:proofErr w:type="spellEnd"/>
          </w:p>
        </w:tc>
        <w:tc>
          <w:tcPr>
            <w:tcW w:w="695" w:type="dxa"/>
            <w:tcBorders>
              <w:top w:val="single" w:sz="4" w:space="0" w:color="auto"/>
              <w:left w:val="single" w:sz="4" w:space="0" w:color="auto"/>
              <w:bottom w:val="single" w:sz="4" w:space="0" w:color="auto"/>
              <w:right w:val="single" w:sz="4" w:space="0" w:color="auto"/>
            </w:tcBorders>
            <w:shd w:val="clear" w:color="auto" w:fill="00607C"/>
            <w:vAlign w:val="center"/>
          </w:tcPr>
          <w:p w14:paraId="7907928D" w14:textId="5CB1DD3A"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692" w:type="dxa"/>
            <w:tcBorders>
              <w:top w:val="single" w:sz="4" w:space="0" w:color="auto"/>
              <w:left w:val="single" w:sz="4" w:space="0" w:color="auto"/>
              <w:bottom w:val="single" w:sz="4" w:space="0" w:color="auto"/>
              <w:right w:val="single" w:sz="4" w:space="0" w:color="auto"/>
            </w:tcBorders>
            <w:shd w:val="clear" w:color="auto" w:fill="00607C"/>
            <w:vAlign w:val="center"/>
          </w:tcPr>
          <w:p w14:paraId="328E1DDD" w14:textId="2222C2BA" w:rsidR="007A08E1" w:rsidRPr="00B52F96" w:rsidRDefault="007A08E1" w:rsidP="007A08E1">
            <w:pPr>
              <w:spacing w:after="0" w:line="240" w:lineRule="auto"/>
              <w:jc w:val="center"/>
              <w:rPr>
                <w:rFonts w:asciiTheme="minorHAnsi" w:eastAsia="Times New Roman" w:hAnsiTheme="minorHAnsi"/>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695" w:type="dxa"/>
            <w:tcBorders>
              <w:top w:val="single" w:sz="4" w:space="0" w:color="auto"/>
              <w:left w:val="single" w:sz="4" w:space="0" w:color="auto"/>
              <w:bottom w:val="single" w:sz="4" w:space="0" w:color="auto"/>
              <w:right w:val="single" w:sz="4" w:space="0" w:color="auto"/>
            </w:tcBorders>
            <w:shd w:val="clear" w:color="auto" w:fill="00607C"/>
            <w:vAlign w:val="center"/>
          </w:tcPr>
          <w:p w14:paraId="111C7DD5" w14:textId="38695A40" w:rsidR="007A08E1" w:rsidRPr="00A201D3" w:rsidRDefault="007A08E1" w:rsidP="007A08E1">
            <w:pPr>
              <w:spacing w:after="0" w:line="240" w:lineRule="auto"/>
              <w:jc w:val="center"/>
              <w:rPr>
                <w:rFonts w:asciiTheme="minorHAnsi" w:eastAsia="Times New Roman" w:hAnsiTheme="minorHAnsi"/>
                <w:b/>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r>
      <w:tr w:rsidR="00602DA4" w:rsidRPr="00B52F96" w14:paraId="52137A72" w14:textId="77777777" w:rsidTr="00675E40">
        <w:tc>
          <w:tcPr>
            <w:tcW w:w="7219" w:type="dxa"/>
            <w:shd w:val="clear" w:color="000000" w:fill="CCCCCC"/>
            <w:vAlign w:val="center"/>
            <w:hideMark/>
          </w:tcPr>
          <w:p w14:paraId="53505BCF" w14:textId="77777777" w:rsidR="00602DA4" w:rsidRPr="004D3292" w:rsidRDefault="00602DA4" w:rsidP="00F76A1C">
            <w:pPr>
              <w:spacing w:after="0" w:line="240" w:lineRule="auto"/>
              <w:rPr>
                <w:rFonts w:asciiTheme="minorHAnsi" w:eastAsia="Times New Roman" w:hAnsiTheme="minorHAnsi" w:cs="Arial"/>
                <w:b/>
                <w:i/>
                <w:iCs/>
                <w:sz w:val="16"/>
                <w:szCs w:val="16"/>
                <w:lang w:eastAsia="es-ES"/>
              </w:rPr>
            </w:pPr>
            <w:r w:rsidRPr="004D3292">
              <w:rPr>
                <w:rFonts w:cs="Arial"/>
                <w:b/>
                <w:i/>
                <w:iCs/>
                <w:sz w:val="16"/>
                <w:szCs w:val="16"/>
              </w:rPr>
              <w:t>ISGCC-07: Satisfacción de los empleadores con el título</w:t>
            </w:r>
          </w:p>
        </w:tc>
        <w:tc>
          <w:tcPr>
            <w:tcW w:w="624" w:type="dxa"/>
            <w:vAlign w:val="center"/>
          </w:tcPr>
          <w:p w14:paraId="4CDEF84E" w14:textId="77777777" w:rsidR="00602DA4" w:rsidRPr="00B52F96" w:rsidRDefault="00602DA4" w:rsidP="00F76A1C">
            <w:pPr>
              <w:spacing w:after="0" w:line="240" w:lineRule="auto"/>
              <w:jc w:val="center"/>
              <w:rPr>
                <w:rFonts w:asciiTheme="minorHAnsi" w:eastAsia="Times New Roman" w:hAnsiTheme="minorHAnsi"/>
                <w:color w:val="000000"/>
                <w:sz w:val="16"/>
                <w:szCs w:val="16"/>
                <w:lang w:eastAsia="es-ES"/>
              </w:rPr>
            </w:pPr>
          </w:p>
        </w:tc>
        <w:tc>
          <w:tcPr>
            <w:tcW w:w="695" w:type="dxa"/>
            <w:vAlign w:val="center"/>
          </w:tcPr>
          <w:p w14:paraId="20E89597" w14:textId="77777777" w:rsidR="00602DA4" w:rsidRPr="00B52F96" w:rsidRDefault="00602DA4" w:rsidP="00F76A1C">
            <w:pPr>
              <w:spacing w:after="0" w:line="240" w:lineRule="auto"/>
              <w:jc w:val="center"/>
              <w:rPr>
                <w:rFonts w:asciiTheme="minorHAnsi" w:eastAsia="Times New Roman" w:hAnsiTheme="minorHAnsi"/>
                <w:color w:val="000000"/>
                <w:sz w:val="16"/>
                <w:szCs w:val="16"/>
                <w:lang w:eastAsia="es-ES"/>
              </w:rPr>
            </w:pPr>
          </w:p>
        </w:tc>
        <w:tc>
          <w:tcPr>
            <w:tcW w:w="695" w:type="dxa"/>
            <w:vAlign w:val="center"/>
          </w:tcPr>
          <w:p w14:paraId="15BF7FC0" w14:textId="77777777" w:rsidR="00602DA4" w:rsidRPr="00B52F96" w:rsidRDefault="00602DA4" w:rsidP="00F76A1C">
            <w:pPr>
              <w:spacing w:after="0" w:line="240" w:lineRule="auto"/>
              <w:jc w:val="center"/>
              <w:rPr>
                <w:rFonts w:asciiTheme="minorHAnsi" w:eastAsia="Times New Roman" w:hAnsiTheme="minorHAnsi"/>
                <w:color w:val="000000"/>
                <w:sz w:val="16"/>
                <w:szCs w:val="16"/>
                <w:lang w:eastAsia="es-ES"/>
              </w:rPr>
            </w:pPr>
          </w:p>
        </w:tc>
        <w:tc>
          <w:tcPr>
            <w:tcW w:w="692" w:type="dxa"/>
            <w:vAlign w:val="center"/>
          </w:tcPr>
          <w:p w14:paraId="6E949D92" w14:textId="77777777" w:rsidR="00602DA4" w:rsidRPr="00B52F96" w:rsidRDefault="00602DA4" w:rsidP="00F76A1C">
            <w:pPr>
              <w:spacing w:after="0" w:line="240" w:lineRule="auto"/>
              <w:jc w:val="center"/>
              <w:rPr>
                <w:rFonts w:asciiTheme="minorHAnsi" w:eastAsia="Times New Roman" w:hAnsiTheme="minorHAnsi"/>
                <w:color w:val="000000"/>
                <w:sz w:val="16"/>
                <w:szCs w:val="16"/>
                <w:lang w:eastAsia="es-ES"/>
              </w:rPr>
            </w:pPr>
          </w:p>
        </w:tc>
        <w:tc>
          <w:tcPr>
            <w:tcW w:w="695" w:type="dxa"/>
            <w:vAlign w:val="center"/>
          </w:tcPr>
          <w:p w14:paraId="566DEC6A" w14:textId="77777777" w:rsidR="00602DA4" w:rsidRPr="00B52F96" w:rsidRDefault="00602DA4" w:rsidP="00F76A1C">
            <w:pPr>
              <w:spacing w:after="0" w:line="240" w:lineRule="auto"/>
              <w:jc w:val="center"/>
              <w:rPr>
                <w:rFonts w:asciiTheme="minorHAnsi" w:eastAsia="Times New Roman" w:hAnsiTheme="minorHAnsi"/>
                <w:color w:val="000000"/>
                <w:sz w:val="16"/>
                <w:szCs w:val="16"/>
                <w:lang w:eastAsia="es-ES"/>
              </w:rPr>
            </w:pPr>
          </w:p>
        </w:tc>
      </w:tr>
    </w:tbl>
    <w:p w14:paraId="3F117C04" w14:textId="77777777" w:rsidR="004D3292" w:rsidRPr="004C4C74" w:rsidRDefault="004D3292" w:rsidP="004D3292">
      <w:pPr>
        <w:spacing w:after="0" w:line="240" w:lineRule="auto"/>
        <w:rPr>
          <w:color w:val="000000" w:themeColor="text1"/>
          <w:sz w:val="16"/>
          <w:szCs w:val="16"/>
        </w:rPr>
      </w:pPr>
      <w:r w:rsidRPr="004C4C74">
        <w:rPr>
          <w:i/>
          <w:color w:val="000000" w:themeColor="text1"/>
          <w:sz w:val="16"/>
          <w:szCs w:val="16"/>
        </w:rPr>
        <w:t>En cursiva</w:t>
      </w:r>
      <w:r w:rsidRPr="004C4C74">
        <w:rPr>
          <w:color w:val="000000" w:themeColor="text1"/>
          <w:sz w:val="16"/>
          <w:szCs w:val="16"/>
        </w:rPr>
        <w:t>: Indicadores propios del Sistema de Garantía de Calidad del Centro</w:t>
      </w:r>
    </w:p>
    <w:p w14:paraId="7F2E74F9" w14:textId="77777777" w:rsidR="007F58C2" w:rsidRDefault="007F58C2" w:rsidP="00EC3B8D">
      <w:pPr>
        <w:spacing w:after="0" w:line="240" w:lineRule="auto"/>
      </w:pPr>
    </w:p>
    <w:p w14:paraId="44D1F3BB" w14:textId="37FFFAE9" w:rsidR="00FD1D97" w:rsidRPr="00B52F96" w:rsidRDefault="00FD1D97" w:rsidP="00EC3B8D">
      <w:pPr>
        <w:spacing w:after="0" w:line="240" w:lineRule="auto"/>
        <w:rPr>
          <w:b/>
        </w:rPr>
      </w:pPr>
      <w:r w:rsidRPr="00B52F96">
        <w:rPr>
          <w:b/>
        </w:rPr>
        <w:t>7) P07 – Resultados: C) BAU (11-14)</w:t>
      </w:r>
    </w:p>
    <w:tbl>
      <w:tblPr>
        <w:tblW w:w="5003" w:type="pct"/>
        <w:tblCellMar>
          <w:left w:w="70" w:type="dxa"/>
          <w:right w:w="70" w:type="dxa"/>
        </w:tblCellMar>
        <w:tblLook w:val="04A0" w:firstRow="1" w:lastRow="0" w:firstColumn="1" w:lastColumn="0" w:noHBand="0" w:noVBand="1"/>
      </w:tblPr>
      <w:tblGrid>
        <w:gridCol w:w="7226"/>
        <w:gridCol w:w="680"/>
        <w:gridCol w:w="680"/>
        <w:gridCol w:w="680"/>
        <w:gridCol w:w="680"/>
        <w:gridCol w:w="680"/>
      </w:tblGrid>
      <w:tr w:rsidR="007A08E1" w:rsidRPr="00B52F96" w14:paraId="1E446C63" w14:textId="77777777" w:rsidTr="007A08E1">
        <w:trPr>
          <w:trHeight w:val="20"/>
        </w:trPr>
        <w:tc>
          <w:tcPr>
            <w:tcW w:w="3400" w:type="pct"/>
            <w:tcBorders>
              <w:top w:val="single" w:sz="4" w:space="0" w:color="auto"/>
              <w:left w:val="single" w:sz="4" w:space="0" w:color="auto"/>
              <w:bottom w:val="single" w:sz="4" w:space="0" w:color="auto"/>
              <w:right w:val="single" w:sz="4" w:space="0" w:color="auto"/>
            </w:tcBorders>
            <w:shd w:val="clear" w:color="auto" w:fill="00607C"/>
            <w:noWrap/>
            <w:vAlign w:val="center"/>
            <w:hideMark/>
          </w:tcPr>
          <w:p w14:paraId="458014CA" w14:textId="77777777"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r w:rsidRPr="00B52F96">
              <w:rPr>
                <w:rFonts w:asciiTheme="minorHAnsi" w:eastAsia="Times New Roman" w:hAnsiTheme="minorHAnsi"/>
                <w:b/>
                <w:bCs/>
                <w:color w:val="FFFFFF"/>
                <w:sz w:val="16"/>
                <w:szCs w:val="16"/>
                <w:lang w:eastAsia="es-ES"/>
              </w:rPr>
              <w:t>INDICADOR (TÍTULO)</w:t>
            </w:r>
          </w:p>
        </w:tc>
        <w:tc>
          <w:tcPr>
            <w:tcW w:w="320" w:type="pct"/>
            <w:tcBorders>
              <w:top w:val="single" w:sz="4" w:space="0" w:color="auto"/>
              <w:left w:val="single" w:sz="4" w:space="0" w:color="auto"/>
              <w:bottom w:val="single" w:sz="4" w:space="0" w:color="auto"/>
              <w:right w:val="single" w:sz="4" w:space="0" w:color="auto"/>
            </w:tcBorders>
            <w:shd w:val="clear" w:color="auto" w:fill="00607C"/>
            <w:vAlign w:val="center"/>
          </w:tcPr>
          <w:p w14:paraId="5DAA6AA3" w14:textId="394ABF41"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c>
          <w:tcPr>
            <w:tcW w:w="320" w:type="pct"/>
            <w:tcBorders>
              <w:top w:val="single" w:sz="4" w:space="0" w:color="auto"/>
              <w:left w:val="single" w:sz="4" w:space="0" w:color="auto"/>
              <w:bottom w:val="single" w:sz="4" w:space="0" w:color="auto"/>
              <w:right w:val="single" w:sz="4" w:space="0" w:color="auto"/>
            </w:tcBorders>
            <w:shd w:val="clear" w:color="auto" w:fill="00607C"/>
            <w:vAlign w:val="center"/>
          </w:tcPr>
          <w:p w14:paraId="6DC9E693" w14:textId="75ACE5A0"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b/>
                <w:color w:val="FFFFFF" w:themeColor="background1"/>
                <w:sz w:val="16"/>
                <w:szCs w:val="16"/>
              </w:rPr>
              <w:t>xx-xx</w:t>
            </w:r>
            <w:proofErr w:type="spellEnd"/>
          </w:p>
        </w:tc>
        <w:tc>
          <w:tcPr>
            <w:tcW w:w="320" w:type="pct"/>
            <w:tcBorders>
              <w:top w:val="single" w:sz="4" w:space="0" w:color="auto"/>
              <w:left w:val="single" w:sz="4" w:space="0" w:color="auto"/>
              <w:bottom w:val="single" w:sz="4" w:space="0" w:color="auto"/>
              <w:right w:val="single" w:sz="4" w:space="0" w:color="auto"/>
            </w:tcBorders>
            <w:shd w:val="clear" w:color="auto" w:fill="00607C"/>
            <w:vAlign w:val="center"/>
          </w:tcPr>
          <w:p w14:paraId="759F7CCD" w14:textId="5616AE0F"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20" w:type="pct"/>
            <w:tcBorders>
              <w:top w:val="single" w:sz="4" w:space="0" w:color="auto"/>
              <w:left w:val="single" w:sz="4" w:space="0" w:color="auto"/>
              <w:bottom w:val="single" w:sz="4" w:space="0" w:color="auto"/>
              <w:right w:val="single" w:sz="4" w:space="0" w:color="auto"/>
            </w:tcBorders>
            <w:shd w:val="clear" w:color="auto" w:fill="00607C"/>
            <w:vAlign w:val="center"/>
          </w:tcPr>
          <w:p w14:paraId="0283B7CB" w14:textId="57D6214D"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320" w:type="pct"/>
            <w:tcBorders>
              <w:top w:val="single" w:sz="4" w:space="0" w:color="auto"/>
              <w:left w:val="single" w:sz="4" w:space="0" w:color="auto"/>
              <w:bottom w:val="single" w:sz="4" w:space="0" w:color="auto"/>
              <w:right w:val="single" w:sz="4" w:space="0" w:color="auto"/>
            </w:tcBorders>
            <w:shd w:val="clear" w:color="auto" w:fill="00607C"/>
            <w:vAlign w:val="center"/>
          </w:tcPr>
          <w:p w14:paraId="122E88D7" w14:textId="3F423135" w:rsidR="007A08E1" w:rsidRPr="00B52F96" w:rsidRDefault="007A08E1" w:rsidP="007A08E1">
            <w:pPr>
              <w:spacing w:after="0" w:line="240" w:lineRule="auto"/>
              <w:jc w:val="center"/>
              <w:rPr>
                <w:rFonts w:asciiTheme="minorHAnsi" w:eastAsia="Times New Roman" w:hAnsiTheme="minorHAnsi"/>
                <w:b/>
                <w:bCs/>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r>
      <w:tr w:rsidR="00FD1D97" w:rsidRPr="00B52F96" w14:paraId="39FD0898" w14:textId="77777777" w:rsidTr="007A08E1">
        <w:trPr>
          <w:trHeight w:val="20"/>
        </w:trPr>
        <w:tc>
          <w:tcPr>
            <w:tcW w:w="3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FED8FF" w14:textId="77777777" w:rsidR="00FD1D97" w:rsidRPr="00B52F96" w:rsidRDefault="00FD1D97" w:rsidP="00EC3B8D">
            <w:pPr>
              <w:spacing w:after="0" w:line="240" w:lineRule="auto"/>
              <w:rPr>
                <w:rFonts w:asciiTheme="minorHAnsi" w:eastAsia="Times New Roman" w:hAnsiTheme="minorHAnsi"/>
                <w:color w:val="000000"/>
                <w:sz w:val="16"/>
                <w:szCs w:val="16"/>
                <w:lang w:eastAsia="es-ES"/>
              </w:rPr>
            </w:pPr>
            <w:r w:rsidRPr="00663689">
              <w:rPr>
                <w:rFonts w:asciiTheme="minorHAnsi" w:eastAsia="Times New Roman" w:hAnsiTheme="minorHAnsi"/>
                <w:b/>
                <w:color w:val="000000"/>
                <w:sz w:val="16"/>
                <w:szCs w:val="16"/>
                <w:lang w:eastAsia="es-ES"/>
              </w:rPr>
              <w:t>ISGC-P07-11: Número de quejas o reclamaciones recibidas</w:t>
            </w:r>
            <w:r>
              <w:rPr>
                <w:rFonts w:asciiTheme="minorHAnsi" w:eastAsia="Times New Roman" w:hAnsiTheme="minorHAnsi"/>
                <w:b/>
                <w:color w:val="000000"/>
                <w:sz w:val="16"/>
                <w:szCs w:val="16"/>
                <w:lang w:eastAsia="es-ES"/>
              </w:rPr>
              <w:t xml:space="preserve"> respecto al número de usuarios (%)</w:t>
            </w:r>
          </w:p>
        </w:tc>
        <w:tc>
          <w:tcPr>
            <w:tcW w:w="320" w:type="pct"/>
            <w:tcBorders>
              <w:top w:val="single" w:sz="4" w:space="0" w:color="auto"/>
              <w:left w:val="single" w:sz="4" w:space="0" w:color="auto"/>
              <w:bottom w:val="single" w:sz="4" w:space="0" w:color="auto"/>
              <w:right w:val="single" w:sz="4" w:space="0" w:color="auto"/>
            </w:tcBorders>
            <w:noWrap/>
            <w:vAlign w:val="center"/>
          </w:tcPr>
          <w:p w14:paraId="68D78FF7"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single" w:sz="4" w:space="0" w:color="auto"/>
              <w:left w:val="nil"/>
              <w:bottom w:val="single" w:sz="4" w:space="0" w:color="auto"/>
              <w:right w:val="single" w:sz="4" w:space="0" w:color="auto"/>
            </w:tcBorders>
            <w:noWrap/>
            <w:vAlign w:val="center"/>
          </w:tcPr>
          <w:p w14:paraId="30BAF51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single" w:sz="4" w:space="0" w:color="auto"/>
              <w:left w:val="nil"/>
              <w:bottom w:val="single" w:sz="4" w:space="0" w:color="auto"/>
              <w:right w:val="single" w:sz="4" w:space="0" w:color="auto"/>
            </w:tcBorders>
            <w:noWrap/>
            <w:vAlign w:val="center"/>
          </w:tcPr>
          <w:p w14:paraId="0F5823BC"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single" w:sz="4" w:space="0" w:color="auto"/>
              <w:left w:val="nil"/>
              <w:bottom w:val="single" w:sz="4" w:space="0" w:color="auto"/>
              <w:right w:val="single" w:sz="4" w:space="0" w:color="auto"/>
            </w:tcBorders>
            <w:noWrap/>
            <w:vAlign w:val="center"/>
          </w:tcPr>
          <w:p w14:paraId="435F8A42"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single" w:sz="4" w:space="0" w:color="auto"/>
              <w:left w:val="nil"/>
              <w:bottom w:val="single" w:sz="4" w:space="0" w:color="auto"/>
              <w:right w:val="single" w:sz="4" w:space="0" w:color="auto"/>
            </w:tcBorders>
            <w:shd w:val="clear" w:color="000000" w:fill="FFFFFF"/>
            <w:noWrap/>
            <w:vAlign w:val="center"/>
          </w:tcPr>
          <w:p w14:paraId="4347F133"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727CF3BE" w14:textId="77777777" w:rsidTr="007A08E1">
        <w:trPr>
          <w:trHeight w:val="20"/>
        </w:trPr>
        <w:tc>
          <w:tcPr>
            <w:tcW w:w="3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3F8B9B" w14:textId="77777777" w:rsidR="00FD1D97" w:rsidRPr="00B52F96" w:rsidRDefault="00FD1D97" w:rsidP="00EC3B8D">
            <w:pPr>
              <w:spacing w:after="0" w:line="240" w:lineRule="auto"/>
              <w:rPr>
                <w:rFonts w:asciiTheme="minorHAnsi" w:eastAsia="Times New Roman" w:hAnsiTheme="minorHAnsi"/>
                <w:color w:val="000000"/>
                <w:sz w:val="16"/>
                <w:szCs w:val="16"/>
                <w:lang w:eastAsia="es-ES"/>
              </w:rPr>
            </w:pPr>
            <w:r w:rsidRPr="00663689">
              <w:rPr>
                <w:rFonts w:asciiTheme="minorHAnsi" w:eastAsia="Times New Roman" w:hAnsiTheme="minorHAnsi"/>
                <w:b/>
                <w:color w:val="000000"/>
                <w:sz w:val="16"/>
                <w:szCs w:val="16"/>
                <w:lang w:eastAsia="es-ES"/>
              </w:rPr>
              <w:t>ISGC-P07-12: Número de incidencias docentes recibidas respecto al número de usuarios</w:t>
            </w:r>
            <w:r>
              <w:rPr>
                <w:rFonts w:asciiTheme="minorHAnsi" w:eastAsia="Times New Roman" w:hAnsiTheme="minorHAnsi"/>
                <w:b/>
                <w:color w:val="000000"/>
                <w:sz w:val="16"/>
                <w:szCs w:val="16"/>
                <w:lang w:eastAsia="es-ES"/>
              </w:rPr>
              <w:t xml:space="preserve"> (%)</w:t>
            </w:r>
          </w:p>
        </w:tc>
        <w:tc>
          <w:tcPr>
            <w:tcW w:w="320" w:type="pct"/>
            <w:tcBorders>
              <w:top w:val="single" w:sz="4" w:space="0" w:color="auto"/>
              <w:left w:val="single" w:sz="4" w:space="0" w:color="auto"/>
              <w:bottom w:val="single" w:sz="4" w:space="0" w:color="auto"/>
              <w:right w:val="single" w:sz="4" w:space="0" w:color="auto"/>
            </w:tcBorders>
            <w:noWrap/>
            <w:vAlign w:val="center"/>
          </w:tcPr>
          <w:p w14:paraId="0FDB91BA"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single" w:sz="4" w:space="0" w:color="auto"/>
              <w:left w:val="nil"/>
              <w:bottom w:val="single" w:sz="4" w:space="0" w:color="auto"/>
              <w:right w:val="single" w:sz="4" w:space="0" w:color="auto"/>
            </w:tcBorders>
            <w:noWrap/>
            <w:vAlign w:val="center"/>
          </w:tcPr>
          <w:p w14:paraId="75724CE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single" w:sz="4" w:space="0" w:color="auto"/>
              <w:left w:val="nil"/>
              <w:bottom w:val="single" w:sz="4" w:space="0" w:color="auto"/>
              <w:right w:val="single" w:sz="4" w:space="0" w:color="auto"/>
            </w:tcBorders>
            <w:noWrap/>
            <w:vAlign w:val="center"/>
          </w:tcPr>
          <w:p w14:paraId="3CFE47CA"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single" w:sz="4" w:space="0" w:color="auto"/>
              <w:left w:val="nil"/>
              <w:bottom w:val="single" w:sz="4" w:space="0" w:color="auto"/>
              <w:right w:val="single" w:sz="4" w:space="0" w:color="auto"/>
            </w:tcBorders>
            <w:noWrap/>
            <w:vAlign w:val="center"/>
          </w:tcPr>
          <w:p w14:paraId="0214D7A5"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single" w:sz="4" w:space="0" w:color="auto"/>
              <w:left w:val="nil"/>
              <w:bottom w:val="single" w:sz="4" w:space="0" w:color="auto"/>
              <w:right w:val="single" w:sz="4" w:space="0" w:color="auto"/>
            </w:tcBorders>
            <w:shd w:val="clear" w:color="000000" w:fill="FFFFFF"/>
            <w:noWrap/>
            <w:vAlign w:val="center"/>
          </w:tcPr>
          <w:p w14:paraId="74A17E73"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1D3A90D3" w14:textId="77777777" w:rsidTr="007A08E1">
        <w:trPr>
          <w:trHeight w:val="20"/>
        </w:trPr>
        <w:tc>
          <w:tcPr>
            <w:tcW w:w="3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9FBB6E" w14:textId="77777777" w:rsidR="00FD1D97" w:rsidRPr="00B52F96" w:rsidRDefault="00FD1D97" w:rsidP="00EC3B8D">
            <w:pPr>
              <w:spacing w:after="0" w:line="240" w:lineRule="auto"/>
              <w:rPr>
                <w:rFonts w:asciiTheme="minorHAnsi" w:eastAsia="Times New Roman" w:hAnsiTheme="minorHAnsi"/>
                <w:color w:val="000000"/>
                <w:sz w:val="16"/>
                <w:szCs w:val="16"/>
                <w:lang w:eastAsia="es-ES"/>
              </w:rPr>
            </w:pPr>
            <w:r w:rsidRPr="00663689">
              <w:rPr>
                <w:rFonts w:asciiTheme="minorHAnsi" w:eastAsia="Times New Roman" w:hAnsiTheme="minorHAnsi"/>
                <w:b/>
                <w:color w:val="000000"/>
                <w:sz w:val="16"/>
                <w:szCs w:val="16"/>
                <w:lang w:eastAsia="es-ES"/>
              </w:rPr>
              <w:t xml:space="preserve">ISGC-P07-13: Número de sugerencias recibidas respecto al número de usuarios </w:t>
            </w:r>
            <w:r>
              <w:rPr>
                <w:rFonts w:asciiTheme="minorHAnsi" w:eastAsia="Times New Roman" w:hAnsiTheme="minorHAnsi"/>
                <w:b/>
                <w:color w:val="000000"/>
                <w:sz w:val="16"/>
                <w:szCs w:val="16"/>
                <w:lang w:eastAsia="es-ES"/>
              </w:rPr>
              <w:t>(%)</w:t>
            </w:r>
          </w:p>
        </w:tc>
        <w:tc>
          <w:tcPr>
            <w:tcW w:w="320" w:type="pct"/>
            <w:tcBorders>
              <w:top w:val="nil"/>
              <w:left w:val="single" w:sz="4" w:space="0" w:color="auto"/>
              <w:bottom w:val="single" w:sz="4" w:space="0" w:color="auto"/>
              <w:right w:val="single" w:sz="4" w:space="0" w:color="auto"/>
            </w:tcBorders>
            <w:noWrap/>
            <w:vAlign w:val="center"/>
          </w:tcPr>
          <w:p w14:paraId="10E64B19"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nil"/>
              <w:left w:val="nil"/>
              <w:bottom w:val="single" w:sz="4" w:space="0" w:color="auto"/>
              <w:right w:val="single" w:sz="4" w:space="0" w:color="auto"/>
            </w:tcBorders>
            <w:noWrap/>
            <w:vAlign w:val="center"/>
          </w:tcPr>
          <w:p w14:paraId="6DDBB347"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nil"/>
              <w:left w:val="nil"/>
              <w:bottom w:val="single" w:sz="4" w:space="0" w:color="auto"/>
              <w:right w:val="single" w:sz="4" w:space="0" w:color="auto"/>
            </w:tcBorders>
            <w:noWrap/>
            <w:vAlign w:val="center"/>
          </w:tcPr>
          <w:p w14:paraId="2079A9A6"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nil"/>
              <w:left w:val="nil"/>
              <w:bottom w:val="single" w:sz="4" w:space="0" w:color="auto"/>
              <w:right w:val="single" w:sz="4" w:space="0" w:color="auto"/>
            </w:tcBorders>
            <w:noWrap/>
            <w:vAlign w:val="center"/>
          </w:tcPr>
          <w:p w14:paraId="766E0CB5"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nil"/>
              <w:left w:val="nil"/>
              <w:bottom w:val="single" w:sz="4" w:space="0" w:color="auto"/>
              <w:right w:val="single" w:sz="4" w:space="0" w:color="auto"/>
            </w:tcBorders>
            <w:shd w:val="clear" w:color="000000" w:fill="FFFFFF"/>
            <w:noWrap/>
            <w:vAlign w:val="center"/>
          </w:tcPr>
          <w:p w14:paraId="76EA7FED"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r w:rsidR="00FD1D97" w:rsidRPr="00B52F96" w14:paraId="66D873AF" w14:textId="77777777" w:rsidTr="007A08E1">
        <w:trPr>
          <w:trHeight w:val="20"/>
        </w:trPr>
        <w:tc>
          <w:tcPr>
            <w:tcW w:w="34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D2AD84" w14:textId="77777777" w:rsidR="00FD1D97" w:rsidRPr="00B52F96" w:rsidRDefault="00FD1D97" w:rsidP="00EC3B8D">
            <w:pPr>
              <w:spacing w:after="0" w:line="240" w:lineRule="auto"/>
              <w:rPr>
                <w:rFonts w:asciiTheme="minorHAnsi" w:eastAsia="Times New Roman" w:hAnsiTheme="minorHAnsi"/>
                <w:color w:val="000000"/>
                <w:sz w:val="16"/>
                <w:szCs w:val="16"/>
                <w:lang w:eastAsia="es-ES"/>
              </w:rPr>
            </w:pPr>
            <w:r w:rsidRPr="00663689">
              <w:rPr>
                <w:rFonts w:asciiTheme="minorHAnsi" w:eastAsia="Times New Roman" w:hAnsiTheme="minorHAnsi"/>
                <w:b/>
                <w:color w:val="000000"/>
                <w:sz w:val="16"/>
                <w:szCs w:val="16"/>
                <w:lang w:eastAsia="es-ES"/>
              </w:rPr>
              <w:t xml:space="preserve">ISGC-P07-14: Número de felicitaciones recibidas respecto al número de usuarios </w:t>
            </w:r>
            <w:r>
              <w:rPr>
                <w:rFonts w:asciiTheme="minorHAnsi" w:eastAsia="Times New Roman" w:hAnsiTheme="minorHAnsi"/>
                <w:b/>
                <w:color w:val="000000"/>
                <w:sz w:val="16"/>
                <w:szCs w:val="16"/>
                <w:lang w:eastAsia="es-ES"/>
              </w:rPr>
              <w:t>(%)</w:t>
            </w:r>
          </w:p>
        </w:tc>
        <w:tc>
          <w:tcPr>
            <w:tcW w:w="320" w:type="pct"/>
            <w:tcBorders>
              <w:top w:val="nil"/>
              <w:left w:val="single" w:sz="4" w:space="0" w:color="auto"/>
              <w:bottom w:val="single" w:sz="4" w:space="0" w:color="auto"/>
              <w:right w:val="single" w:sz="4" w:space="0" w:color="auto"/>
            </w:tcBorders>
            <w:noWrap/>
            <w:vAlign w:val="center"/>
          </w:tcPr>
          <w:p w14:paraId="2F578A01"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nil"/>
              <w:left w:val="nil"/>
              <w:bottom w:val="single" w:sz="4" w:space="0" w:color="auto"/>
              <w:right w:val="single" w:sz="4" w:space="0" w:color="auto"/>
            </w:tcBorders>
            <w:noWrap/>
            <w:vAlign w:val="center"/>
          </w:tcPr>
          <w:p w14:paraId="4C561550"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nil"/>
              <w:left w:val="nil"/>
              <w:bottom w:val="single" w:sz="4" w:space="0" w:color="auto"/>
              <w:right w:val="single" w:sz="4" w:space="0" w:color="auto"/>
            </w:tcBorders>
            <w:noWrap/>
            <w:vAlign w:val="center"/>
          </w:tcPr>
          <w:p w14:paraId="1D7C8CCF"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nil"/>
              <w:left w:val="nil"/>
              <w:bottom w:val="single" w:sz="4" w:space="0" w:color="auto"/>
              <w:right w:val="single" w:sz="4" w:space="0" w:color="auto"/>
            </w:tcBorders>
            <w:noWrap/>
            <w:vAlign w:val="center"/>
          </w:tcPr>
          <w:p w14:paraId="4E32A682"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c>
          <w:tcPr>
            <w:tcW w:w="320" w:type="pct"/>
            <w:tcBorders>
              <w:top w:val="nil"/>
              <w:left w:val="nil"/>
              <w:bottom w:val="single" w:sz="4" w:space="0" w:color="auto"/>
              <w:right w:val="single" w:sz="4" w:space="0" w:color="auto"/>
            </w:tcBorders>
            <w:shd w:val="clear" w:color="000000" w:fill="FFFFFF"/>
            <w:noWrap/>
            <w:vAlign w:val="center"/>
          </w:tcPr>
          <w:p w14:paraId="082AA3BE" w14:textId="77777777" w:rsidR="00FD1D97" w:rsidRPr="00B52F96" w:rsidRDefault="00FD1D97" w:rsidP="00EC3B8D">
            <w:pPr>
              <w:spacing w:after="0" w:line="240" w:lineRule="auto"/>
              <w:jc w:val="center"/>
              <w:rPr>
                <w:rFonts w:asciiTheme="minorHAnsi" w:eastAsia="Times New Roman" w:hAnsiTheme="minorHAnsi"/>
                <w:color w:val="000000"/>
                <w:sz w:val="16"/>
                <w:szCs w:val="16"/>
                <w:lang w:eastAsia="es-ES"/>
              </w:rPr>
            </w:pPr>
          </w:p>
        </w:tc>
      </w:tr>
    </w:tbl>
    <w:p w14:paraId="30DFD32C" w14:textId="77777777" w:rsidR="000E305D" w:rsidRDefault="000E305D" w:rsidP="00F269F3">
      <w:pPr>
        <w:pStyle w:val="AGAETexto"/>
        <w:spacing w:after="0" w:line="240" w:lineRule="auto"/>
        <w:ind w:right="-142"/>
        <w:rPr>
          <w:rFonts w:asciiTheme="minorHAnsi" w:hAnsiTheme="minorHAnsi" w:cstheme="minorHAnsi"/>
          <w:b/>
          <w:lang w:eastAsia="es-ES"/>
        </w:rPr>
      </w:pPr>
    </w:p>
    <w:p w14:paraId="1C448568" w14:textId="4211686C" w:rsidR="00F269F3" w:rsidRPr="006D7A38" w:rsidRDefault="00C95371" w:rsidP="00F269F3">
      <w:pPr>
        <w:pStyle w:val="AGAETexto"/>
        <w:spacing w:after="0" w:line="240" w:lineRule="auto"/>
        <w:ind w:right="-142"/>
        <w:rPr>
          <w:rFonts w:asciiTheme="minorHAnsi" w:hAnsiTheme="minorHAnsi" w:cstheme="minorHAnsi"/>
          <w:b/>
          <w:lang w:eastAsia="es-ES"/>
        </w:rPr>
      </w:pPr>
      <w:r w:rsidRPr="006D7A38">
        <w:rPr>
          <w:rFonts w:asciiTheme="minorHAnsi" w:hAnsiTheme="minorHAnsi" w:cstheme="minorHAnsi"/>
          <w:b/>
          <w:lang w:eastAsia="es-ES"/>
        </w:rPr>
        <w:lastRenderedPageBreak/>
        <w:t xml:space="preserve">8) Tabla. Información sobre calificaciones globales del título, por asignaturas y tipo de enseñanza (curso evaluado). </w:t>
      </w:r>
    </w:p>
    <w:p w14:paraId="388DD100" w14:textId="44EE7848" w:rsidR="00F269F3" w:rsidRPr="00BB0414" w:rsidRDefault="00C95371" w:rsidP="00F269F3">
      <w:pPr>
        <w:pStyle w:val="AGAETexto"/>
        <w:spacing w:line="240" w:lineRule="auto"/>
        <w:ind w:right="-142"/>
        <w:rPr>
          <w:rFonts w:asciiTheme="minorHAnsi" w:hAnsiTheme="minorHAnsi" w:cstheme="minorHAnsi"/>
          <w:color w:val="0000FF"/>
          <w:sz w:val="16"/>
          <w:szCs w:val="16"/>
        </w:rPr>
      </w:pPr>
      <w:r w:rsidRPr="00BB0414">
        <w:rPr>
          <w:rFonts w:asciiTheme="minorHAnsi" w:hAnsiTheme="minorHAnsi"/>
          <w:color w:val="0000FF"/>
          <w:sz w:val="16"/>
          <w:szCs w:val="16"/>
          <w:shd w:val="clear" w:color="auto" w:fill="FFFFFF"/>
        </w:rPr>
        <w:t xml:space="preserve">[En el caso de los títulos de Grado hay que incluir también las tablas de cada PCEO. </w:t>
      </w:r>
      <w:r w:rsidRPr="00703AC4">
        <w:rPr>
          <w:rFonts w:asciiTheme="minorHAnsi" w:hAnsiTheme="minorHAnsi" w:cstheme="minorHAnsi"/>
          <w:color w:val="0000FF"/>
          <w:sz w:val="16"/>
          <w:szCs w:val="16"/>
        </w:rPr>
        <w:t xml:space="preserve">Fuente: </w:t>
      </w:r>
      <w:r w:rsidR="00E450C4" w:rsidRPr="00703AC4">
        <w:rPr>
          <w:rFonts w:asciiTheme="minorHAnsi" w:hAnsiTheme="minorHAnsi" w:cstheme="minorHAnsi"/>
          <w:color w:val="0000FF"/>
          <w:sz w:val="16"/>
          <w:szCs w:val="16"/>
        </w:rPr>
        <w:t>Sistema de información</w:t>
      </w:r>
      <w:r w:rsidR="00BB0414" w:rsidRPr="00703AC4">
        <w:rPr>
          <w:rFonts w:asciiTheme="minorHAnsi" w:hAnsiTheme="minorHAnsi" w:cstheme="minorHAnsi"/>
          <w:color w:val="0000FF"/>
          <w:sz w:val="16"/>
          <w:szCs w:val="16"/>
        </w:rPr>
        <w:t xml:space="preserve"> de la UCA,</w:t>
      </w:r>
      <w:r w:rsidR="00E450C4" w:rsidRPr="00703AC4">
        <w:rPr>
          <w:rFonts w:asciiTheme="minorHAnsi" w:hAnsiTheme="minorHAnsi" w:cstheme="minorHAnsi"/>
          <w:color w:val="0000FF"/>
          <w:sz w:val="16"/>
          <w:szCs w:val="16"/>
        </w:rPr>
        <w:t xml:space="preserve"> P04: G</w:t>
      </w:r>
      <w:r w:rsidR="00BB0414" w:rsidRPr="00703AC4">
        <w:rPr>
          <w:rFonts w:asciiTheme="minorHAnsi" w:hAnsiTheme="minorHAnsi" w:cstheme="minorHAnsi"/>
          <w:color w:val="0000FF"/>
          <w:sz w:val="16"/>
          <w:szCs w:val="16"/>
        </w:rPr>
        <w:t>estión de</w:t>
      </w:r>
      <w:r w:rsidRPr="00703AC4">
        <w:rPr>
          <w:rFonts w:asciiTheme="minorHAnsi" w:hAnsiTheme="minorHAnsi" w:cstheme="minorHAnsi"/>
          <w:color w:val="0000FF"/>
          <w:sz w:val="16"/>
          <w:szCs w:val="16"/>
        </w:rPr>
        <w:t xml:space="preserve"> </w:t>
      </w:r>
      <w:r w:rsidR="00BB0414" w:rsidRPr="00703AC4">
        <w:rPr>
          <w:rFonts w:asciiTheme="minorHAnsi" w:hAnsiTheme="minorHAnsi" w:cstheme="minorHAnsi"/>
          <w:color w:val="0000FF"/>
          <w:sz w:val="16"/>
          <w:szCs w:val="16"/>
        </w:rPr>
        <w:t xml:space="preserve">los </w:t>
      </w:r>
      <w:r w:rsidRPr="00703AC4">
        <w:rPr>
          <w:rFonts w:asciiTheme="minorHAnsi" w:hAnsiTheme="minorHAnsi" w:cstheme="minorHAnsi"/>
          <w:color w:val="0000FF"/>
          <w:sz w:val="16"/>
          <w:szCs w:val="16"/>
        </w:rPr>
        <w:t>Procesos de Enseñanza-Aprendizaje</w:t>
      </w:r>
      <w:r w:rsidR="00BB0414" w:rsidRPr="00703AC4">
        <w:rPr>
          <w:rFonts w:asciiTheme="minorHAnsi" w:hAnsiTheme="minorHAnsi" w:cstheme="minorHAnsi"/>
          <w:color w:val="0000FF"/>
          <w:sz w:val="16"/>
          <w:szCs w:val="16"/>
        </w:rPr>
        <w:t xml:space="preserve">, </w:t>
      </w:r>
      <w:r w:rsidRPr="00703AC4">
        <w:rPr>
          <w:rFonts w:asciiTheme="minorHAnsi" w:hAnsiTheme="minorHAnsi" w:cstheme="minorHAnsi"/>
          <w:color w:val="0000FF"/>
          <w:sz w:val="16"/>
          <w:szCs w:val="16"/>
        </w:rPr>
        <w:t>Porcentaje de calificaciones por curso académico y plan].</w:t>
      </w:r>
    </w:p>
    <w:p w14:paraId="351647A1" w14:textId="77777777" w:rsidR="00EA62F8" w:rsidRDefault="00EA62F8" w:rsidP="00EA62F8">
      <w:pPr>
        <w:spacing w:after="0" w:line="240" w:lineRule="auto"/>
        <w:jc w:val="both"/>
        <w:rPr>
          <w:color w:val="0000FF"/>
          <w:sz w:val="16"/>
          <w:szCs w:val="16"/>
        </w:rPr>
      </w:pPr>
      <w:r w:rsidRPr="00EA62F8">
        <w:rPr>
          <w:color w:val="0000FF"/>
          <w:sz w:val="16"/>
          <w:szCs w:val="16"/>
        </w:rPr>
        <w:t>[</w:t>
      </w:r>
      <w:r w:rsidRPr="00B8140C">
        <w:rPr>
          <w:color w:val="0000FF"/>
          <w:sz w:val="16"/>
          <w:szCs w:val="16"/>
        </w:rPr>
        <w:t>Títulos para identificar las distintas tablas en el caso de los Grados que tienen Títulos Dobles:</w:t>
      </w:r>
      <w:r w:rsidRPr="00AD059A">
        <w:rPr>
          <w:color w:val="0000FF"/>
          <w:sz w:val="16"/>
          <w:szCs w:val="16"/>
        </w:rPr>
        <w:t>]</w:t>
      </w:r>
    </w:p>
    <w:p w14:paraId="10EECD0F" w14:textId="77777777" w:rsidR="00F269F3" w:rsidRPr="00224C77" w:rsidRDefault="00F269F3" w:rsidP="00F269F3">
      <w:pPr>
        <w:spacing w:after="0" w:line="240" w:lineRule="auto"/>
        <w:jc w:val="both"/>
        <w:rPr>
          <w:rFonts w:asciiTheme="minorHAnsi" w:hAnsiTheme="minorHAnsi"/>
          <w:bCs/>
        </w:rPr>
      </w:pPr>
      <w:r w:rsidRPr="00224C77">
        <w:rPr>
          <w:rFonts w:asciiTheme="minorHAnsi" w:hAnsiTheme="minorHAnsi"/>
          <w:bCs/>
        </w:rPr>
        <w:t>Resultados del Grado en Ciencias del Mar</w:t>
      </w:r>
      <w:r>
        <w:rPr>
          <w:rFonts w:asciiTheme="minorHAnsi" w:hAnsiTheme="minorHAnsi"/>
          <w:bCs/>
        </w:rPr>
        <w:t>/en Ciencias Ambientales</w:t>
      </w:r>
    </w:p>
    <w:p w14:paraId="534BA23D" w14:textId="10695EA9" w:rsidR="00C95371" w:rsidRPr="000E305D" w:rsidRDefault="00F269F3" w:rsidP="000E305D">
      <w:pPr>
        <w:spacing w:after="0" w:line="240" w:lineRule="auto"/>
        <w:jc w:val="both"/>
        <w:rPr>
          <w:rFonts w:asciiTheme="minorHAnsi" w:hAnsiTheme="minorHAnsi"/>
        </w:rPr>
      </w:pPr>
      <w:r w:rsidRPr="00224C77">
        <w:rPr>
          <w:rFonts w:asciiTheme="minorHAnsi" w:hAnsiTheme="minorHAnsi"/>
        </w:rPr>
        <w:t>Resultado</w:t>
      </w:r>
      <w:r>
        <w:rPr>
          <w:rFonts w:asciiTheme="minorHAnsi" w:hAnsiTheme="minorHAnsi"/>
        </w:rPr>
        <w:t>s</w:t>
      </w:r>
      <w:r w:rsidRPr="00224C77">
        <w:rPr>
          <w:rFonts w:asciiTheme="minorHAnsi" w:hAnsiTheme="minorHAnsi"/>
        </w:rPr>
        <w:t xml:space="preserve"> del PCEO Grado en Ciencias del Mar-Grado en Ciencias Ambientales</w:t>
      </w:r>
      <w:r>
        <w:rPr>
          <w:rFonts w:asciiTheme="minorHAnsi" w:hAnsiTheme="minorHAnsi"/>
        </w:rPr>
        <w:t xml:space="preserve">/Grado </w:t>
      </w:r>
      <w:r w:rsidRPr="00224C77">
        <w:rPr>
          <w:rFonts w:asciiTheme="minorHAnsi" w:hAnsiTheme="minorHAnsi"/>
        </w:rPr>
        <w:t>en Ciencias Ambientales-Grado en Ciencias del Mar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2266"/>
        <w:gridCol w:w="1658"/>
        <w:gridCol w:w="1113"/>
        <w:gridCol w:w="1034"/>
        <w:gridCol w:w="886"/>
        <w:gridCol w:w="1311"/>
        <w:gridCol w:w="1242"/>
      </w:tblGrid>
      <w:tr w:rsidR="00C95371" w:rsidRPr="00C95371" w14:paraId="522F285F" w14:textId="77777777" w:rsidTr="00F269F3">
        <w:trPr>
          <w:trHeight w:val="20"/>
        </w:trPr>
        <w:tc>
          <w:tcPr>
            <w:tcW w:w="1120" w:type="dxa"/>
            <w:shd w:val="clear" w:color="auto" w:fill="00607C"/>
            <w:vAlign w:val="center"/>
          </w:tcPr>
          <w:p w14:paraId="179BECD5" w14:textId="77777777" w:rsidR="00C95371" w:rsidRPr="008A7E30" w:rsidRDefault="00C95371" w:rsidP="00C95371">
            <w:pPr>
              <w:pStyle w:val="AGAETexto"/>
              <w:spacing w:before="0" w:after="0" w:line="240" w:lineRule="auto"/>
              <w:jc w:val="center"/>
              <w:rPr>
                <w:rFonts w:asciiTheme="minorHAnsi" w:hAnsiTheme="minorHAnsi" w:cstheme="minorHAnsi"/>
                <w:color w:val="FFFFFF" w:themeColor="background1"/>
                <w:sz w:val="18"/>
                <w:szCs w:val="18"/>
              </w:rPr>
            </w:pPr>
            <w:r w:rsidRPr="008A7E30">
              <w:rPr>
                <w:rFonts w:asciiTheme="minorHAnsi" w:hAnsiTheme="minorHAnsi" w:cstheme="minorHAnsi"/>
                <w:b/>
                <w:color w:val="FFFFFF" w:themeColor="background1"/>
                <w:sz w:val="18"/>
                <w:szCs w:val="18"/>
              </w:rPr>
              <w:t>Id. Asignatura</w:t>
            </w:r>
          </w:p>
        </w:tc>
        <w:tc>
          <w:tcPr>
            <w:tcW w:w="2413" w:type="dxa"/>
            <w:shd w:val="clear" w:color="auto" w:fill="00607C"/>
            <w:vAlign w:val="center"/>
          </w:tcPr>
          <w:p w14:paraId="53D965B8" w14:textId="77777777" w:rsidR="00C95371" w:rsidRPr="008A7E30" w:rsidRDefault="00C95371" w:rsidP="00C95371">
            <w:pPr>
              <w:pStyle w:val="AGAETexto"/>
              <w:spacing w:before="0" w:after="0" w:line="240" w:lineRule="auto"/>
              <w:jc w:val="center"/>
              <w:rPr>
                <w:rFonts w:asciiTheme="minorHAnsi" w:hAnsiTheme="minorHAnsi" w:cstheme="minorHAnsi"/>
                <w:color w:val="FFFFFF" w:themeColor="background1"/>
                <w:sz w:val="18"/>
                <w:szCs w:val="18"/>
              </w:rPr>
            </w:pPr>
            <w:r w:rsidRPr="008A7E30">
              <w:rPr>
                <w:rFonts w:asciiTheme="minorHAnsi" w:hAnsiTheme="minorHAnsi" w:cstheme="minorHAnsi"/>
                <w:b/>
                <w:color w:val="FFFFFF" w:themeColor="background1"/>
                <w:sz w:val="18"/>
                <w:szCs w:val="18"/>
              </w:rPr>
              <w:t>Asignatura</w:t>
            </w:r>
          </w:p>
        </w:tc>
        <w:tc>
          <w:tcPr>
            <w:tcW w:w="1719" w:type="dxa"/>
            <w:shd w:val="clear" w:color="auto" w:fill="00607C"/>
            <w:vAlign w:val="center"/>
          </w:tcPr>
          <w:p w14:paraId="5620227A" w14:textId="77777777" w:rsidR="00C95371" w:rsidRPr="008A7E30" w:rsidRDefault="00C95371" w:rsidP="00C95371">
            <w:pPr>
              <w:pStyle w:val="AGAETexto"/>
              <w:spacing w:before="0" w:after="0" w:line="240" w:lineRule="auto"/>
              <w:jc w:val="center"/>
              <w:rPr>
                <w:rFonts w:asciiTheme="minorHAnsi" w:hAnsiTheme="minorHAnsi" w:cstheme="minorHAnsi"/>
                <w:b/>
                <w:color w:val="FFFFFF" w:themeColor="background1"/>
                <w:sz w:val="18"/>
                <w:szCs w:val="18"/>
              </w:rPr>
            </w:pPr>
            <w:r w:rsidRPr="008A7E30">
              <w:rPr>
                <w:rFonts w:asciiTheme="minorHAnsi" w:hAnsiTheme="minorHAnsi" w:cstheme="minorHAnsi"/>
                <w:b/>
                <w:color w:val="FFFFFF" w:themeColor="background1"/>
                <w:sz w:val="18"/>
                <w:szCs w:val="18"/>
              </w:rPr>
              <w:t>% No Presentados</w:t>
            </w:r>
          </w:p>
        </w:tc>
        <w:tc>
          <w:tcPr>
            <w:tcW w:w="1127" w:type="dxa"/>
            <w:tcBorders>
              <w:top w:val="single" w:sz="4" w:space="0" w:color="auto"/>
              <w:left w:val="single" w:sz="4" w:space="0" w:color="auto"/>
              <w:right w:val="single" w:sz="4" w:space="0" w:color="auto"/>
            </w:tcBorders>
            <w:shd w:val="clear" w:color="auto" w:fill="00607C"/>
            <w:vAlign w:val="center"/>
          </w:tcPr>
          <w:p w14:paraId="29D78BF9" w14:textId="77777777" w:rsidR="00C95371" w:rsidRPr="008A7E30" w:rsidRDefault="00C95371" w:rsidP="00C95371">
            <w:pPr>
              <w:pStyle w:val="AGAETexto"/>
              <w:spacing w:before="0" w:after="0" w:line="240" w:lineRule="auto"/>
              <w:jc w:val="center"/>
              <w:rPr>
                <w:rFonts w:asciiTheme="minorHAnsi" w:hAnsiTheme="minorHAnsi" w:cstheme="minorHAnsi"/>
                <w:b/>
                <w:color w:val="FFFFFF" w:themeColor="background1"/>
                <w:sz w:val="18"/>
                <w:szCs w:val="18"/>
              </w:rPr>
            </w:pPr>
            <w:r w:rsidRPr="008A7E30">
              <w:rPr>
                <w:rFonts w:asciiTheme="minorHAnsi" w:hAnsiTheme="minorHAnsi" w:cstheme="minorHAnsi"/>
                <w:b/>
                <w:color w:val="FFFFFF" w:themeColor="background1"/>
                <w:sz w:val="18"/>
                <w:szCs w:val="18"/>
              </w:rPr>
              <w:t>% Suspensos</w:t>
            </w:r>
          </w:p>
        </w:tc>
        <w:tc>
          <w:tcPr>
            <w:tcW w:w="1034" w:type="dxa"/>
            <w:tcBorders>
              <w:top w:val="single" w:sz="4" w:space="0" w:color="auto"/>
              <w:left w:val="single" w:sz="4" w:space="0" w:color="auto"/>
              <w:right w:val="single" w:sz="4" w:space="0" w:color="auto"/>
            </w:tcBorders>
            <w:shd w:val="clear" w:color="auto" w:fill="00607C"/>
            <w:vAlign w:val="center"/>
          </w:tcPr>
          <w:p w14:paraId="4D218747" w14:textId="77777777" w:rsidR="00C95371" w:rsidRPr="008A7E30" w:rsidRDefault="00C95371" w:rsidP="00C95371">
            <w:pPr>
              <w:pStyle w:val="AGAETexto"/>
              <w:spacing w:before="0" w:after="0" w:line="240" w:lineRule="auto"/>
              <w:jc w:val="center"/>
              <w:rPr>
                <w:rFonts w:asciiTheme="minorHAnsi" w:hAnsiTheme="minorHAnsi" w:cstheme="minorHAnsi"/>
                <w:b/>
                <w:color w:val="FFFFFF" w:themeColor="background1"/>
                <w:sz w:val="18"/>
                <w:szCs w:val="18"/>
              </w:rPr>
            </w:pPr>
            <w:r w:rsidRPr="008A7E30">
              <w:rPr>
                <w:rFonts w:asciiTheme="minorHAnsi" w:hAnsiTheme="minorHAnsi" w:cstheme="minorHAnsi"/>
                <w:b/>
                <w:color w:val="FFFFFF" w:themeColor="background1"/>
                <w:sz w:val="18"/>
                <w:szCs w:val="18"/>
              </w:rPr>
              <w:t>% Aprobados</w:t>
            </w:r>
          </w:p>
        </w:tc>
        <w:tc>
          <w:tcPr>
            <w:tcW w:w="886" w:type="dxa"/>
            <w:tcBorders>
              <w:top w:val="single" w:sz="4" w:space="0" w:color="auto"/>
              <w:left w:val="single" w:sz="4" w:space="0" w:color="auto"/>
              <w:right w:val="single" w:sz="4" w:space="0" w:color="auto"/>
            </w:tcBorders>
            <w:shd w:val="clear" w:color="auto" w:fill="00607C"/>
            <w:vAlign w:val="center"/>
          </w:tcPr>
          <w:p w14:paraId="1A4F94FF" w14:textId="77777777" w:rsidR="00C95371" w:rsidRPr="008A7E30" w:rsidRDefault="00C95371" w:rsidP="00C95371">
            <w:pPr>
              <w:pStyle w:val="AGAETexto"/>
              <w:spacing w:before="0" w:after="0" w:line="240" w:lineRule="auto"/>
              <w:jc w:val="center"/>
              <w:rPr>
                <w:rFonts w:asciiTheme="minorHAnsi" w:hAnsiTheme="minorHAnsi" w:cstheme="minorHAnsi"/>
                <w:b/>
                <w:color w:val="FFFFFF" w:themeColor="background1"/>
                <w:sz w:val="18"/>
                <w:szCs w:val="18"/>
              </w:rPr>
            </w:pPr>
            <w:r w:rsidRPr="008A7E30">
              <w:rPr>
                <w:rFonts w:asciiTheme="minorHAnsi" w:hAnsiTheme="minorHAnsi" w:cstheme="minorHAnsi"/>
                <w:b/>
                <w:color w:val="FFFFFF" w:themeColor="background1"/>
                <w:sz w:val="18"/>
                <w:szCs w:val="18"/>
              </w:rPr>
              <w:t>% Notables</w:t>
            </w:r>
          </w:p>
        </w:tc>
        <w:tc>
          <w:tcPr>
            <w:tcW w:w="1052" w:type="dxa"/>
            <w:tcBorders>
              <w:top w:val="single" w:sz="4" w:space="0" w:color="auto"/>
              <w:left w:val="single" w:sz="4" w:space="0" w:color="auto"/>
              <w:right w:val="single" w:sz="4" w:space="0" w:color="auto"/>
            </w:tcBorders>
            <w:shd w:val="clear" w:color="auto" w:fill="00607C"/>
            <w:vAlign w:val="center"/>
          </w:tcPr>
          <w:p w14:paraId="7A13CB2E" w14:textId="77777777" w:rsidR="00C95371" w:rsidRPr="008A7E30" w:rsidRDefault="00C95371" w:rsidP="00C95371">
            <w:pPr>
              <w:pStyle w:val="AGAETexto"/>
              <w:spacing w:before="0" w:after="0" w:line="240" w:lineRule="auto"/>
              <w:jc w:val="center"/>
              <w:rPr>
                <w:rFonts w:asciiTheme="minorHAnsi" w:hAnsiTheme="minorHAnsi" w:cstheme="minorHAnsi"/>
                <w:b/>
                <w:color w:val="FFFFFF" w:themeColor="background1"/>
                <w:sz w:val="18"/>
                <w:szCs w:val="18"/>
              </w:rPr>
            </w:pPr>
            <w:r w:rsidRPr="008A7E30">
              <w:rPr>
                <w:rFonts w:asciiTheme="minorHAnsi" w:hAnsiTheme="minorHAnsi" w:cstheme="minorHAnsi"/>
                <w:b/>
                <w:color w:val="FFFFFF" w:themeColor="background1"/>
                <w:sz w:val="18"/>
                <w:szCs w:val="18"/>
              </w:rPr>
              <w:t xml:space="preserve">% Sobresalientes </w:t>
            </w:r>
          </w:p>
        </w:tc>
        <w:tc>
          <w:tcPr>
            <w:tcW w:w="1269" w:type="dxa"/>
            <w:tcBorders>
              <w:top w:val="single" w:sz="4" w:space="0" w:color="auto"/>
              <w:left w:val="single" w:sz="4" w:space="0" w:color="auto"/>
              <w:right w:val="single" w:sz="4" w:space="0" w:color="auto"/>
            </w:tcBorders>
            <w:shd w:val="clear" w:color="auto" w:fill="00607C"/>
            <w:vAlign w:val="center"/>
          </w:tcPr>
          <w:p w14:paraId="6466AE07" w14:textId="77777777" w:rsidR="00C95371" w:rsidRPr="008A7E30" w:rsidRDefault="00C95371" w:rsidP="00C95371">
            <w:pPr>
              <w:pStyle w:val="AGAETexto"/>
              <w:spacing w:before="0" w:after="0" w:line="240" w:lineRule="auto"/>
              <w:jc w:val="center"/>
              <w:rPr>
                <w:rFonts w:asciiTheme="minorHAnsi" w:hAnsiTheme="minorHAnsi" w:cstheme="minorHAnsi"/>
                <w:b/>
                <w:color w:val="FFFFFF" w:themeColor="background1"/>
                <w:sz w:val="18"/>
                <w:szCs w:val="18"/>
              </w:rPr>
            </w:pPr>
            <w:r w:rsidRPr="008A7E30">
              <w:rPr>
                <w:rFonts w:asciiTheme="minorHAnsi" w:hAnsiTheme="minorHAnsi" w:cstheme="minorHAnsi"/>
                <w:b/>
                <w:color w:val="FFFFFF" w:themeColor="background1"/>
                <w:sz w:val="18"/>
                <w:szCs w:val="18"/>
              </w:rPr>
              <w:t>% Matrículas de honor</w:t>
            </w:r>
          </w:p>
        </w:tc>
      </w:tr>
      <w:tr w:rsidR="00C95371" w:rsidRPr="00C95371" w14:paraId="0023ECC0" w14:textId="77777777" w:rsidTr="00F269F3">
        <w:trPr>
          <w:trHeight w:val="20"/>
        </w:trPr>
        <w:tc>
          <w:tcPr>
            <w:tcW w:w="1120" w:type="dxa"/>
            <w:tcBorders>
              <w:top w:val="single" w:sz="4" w:space="0" w:color="auto"/>
              <w:left w:val="single" w:sz="4" w:space="0" w:color="auto"/>
              <w:bottom w:val="single" w:sz="4" w:space="0" w:color="auto"/>
              <w:right w:val="single" w:sz="4" w:space="0" w:color="auto"/>
            </w:tcBorders>
            <w:vAlign w:val="center"/>
          </w:tcPr>
          <w:p w14:paraId="762C9894" w14:textId="77777777" w:rsidR="00C95371" w:rsidRPr="008A7E30" w:rsidRDefault="00C95371" w:rsidP="00C95371">
            <w:pPr>
              <w:pStyle w:val="AGAETexto"/>
              <w:spacing w:before="0" w:after="0" w:line="240" w:lineRule="auto"/>
              <w:rPr>
                <w:rFonts w:asciiTheme="minorHAnsi" w:hAnsiTheme="minorHAnsi" w:cstheme="minorHAnsi"/>
                <w:b/>
                <w:sz w:val="18"/>
                <w:szCs w:val="18"/>
              </w:rPr>
            </w:pPr>
          </w:p>
        </w:tc>
        <w:tc>
          <w:tcPr>
            <w:tcW w:w="2413" w:type="dxa"/>
            <w:tcBorders>
              <w:top w:val="single" w:sz="4" w:space="0" w:color="auto"/>
              <w:left w:val="single" w:sz="4" w:space="0" w:color="auto"/>
              <w:bottom w:val="single" w:sz="4" w:space="0" w:color="auto"/>
              <w:right w:val="single" w:sz="4" w:space="0" w:color="auto"/>
            </w:tcBorders>
            <w:vAlign w:val="center"/>
          </w:tcPr>
          <w:p w14:paraId="27E65E54"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719" w:type="dxa"/>
            <w:tcBorders>
              <w:top w:val="single" w:sz="4" w:space="0" w:color="auto"/>
              <w:left w:val="single" w:sz="4" w:space="0" w:color="auto"/>
              <w:bottom w:val="single" w:sz="4" w:space="0" w:color="auto"/>
              <w:right w:val="single" w:sz="4" w:space="0" w:color="auto"/>
            </w:tcBorders>
            <w:vAlign w:val="center"/>
          </w:tcPr>
          <w:p w14:paraId="4BBD7A08"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127" w:type="dxa"/>
            <w:tcBorders>
              <w:top w:val="single" w:sz="4" w:space="0" w:color="auto"/>
              <w:left w:val="single" w:sz="4" w:space="0" w:color="auto"/>
              <w:bottom w:val="single" w:sz="4" w:space="0" w:color="auto"/>
              <w:right w:val="single" w:sz="4" w:space="0" w:color="auto"/>
            </w:tcBorders>
            <w:vAlign w:val="center"/>
          </w:tcPr>
          <w:p w14:paraId="3EFF639E"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034" w:type="dxa"/>
            <w:tcBorders>
              <w:top w:val="single" w:sz="4" w:space="0" w:color="auto"/>
              <w:left w:val="single" w:sz="4" w:space="0" w:color="auto"/>
              <w:bottom w:val="single" w:sz="4" w:space="0" w:color="auto"/>
              <w:right w:val="single" w:sz="4" w:space="0" w:color="auto"/>
            </w:tcBorders>
            <w:vAlign w:val="center"/>
          </w:tcPr>
          <w:p w14:paraId="669D6EA6"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40AAD6BB"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74FCAA82"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14:paraId="1C26309E"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r>
      <w:tr w:rsidR="00C95371" w:rsidRPr="00C95371" w14:paraId="47D7247F" w14:textId="77777777" w:rsidTr="00F269F3">
        <w:trPr>
          <w:trHeight w:val="20"/>
        </w:trPr>
        <w:tc>
          <w:tcPr>
            <w:tcW w:w="1120" w:type="dxa"/>
            <w:tcBorders>
              <w:top w:val="single" w:sz="4" w:space="0" w:color="auto"/>
              <w:left w:val="single" w:sz="4" w:space="0" w:color="auto"/>
              <w:bottom w:val="single" w:sz="4" w:space="0" w:color="auto"/>
              <w:right w:val="single" w:sz="4" w:space="0" w:color="auto"/>
            </w:tcBorders>
            <w:vAlign w:val="center"/>
          </w:tcPr>
          <w:p w14:paraId="7D3E42EF" w14:textId="77777777" w:rsidR="00C95371" w:rsidRPr="008A7E30" w:rsidRDefault="00C95371" w:rsidP="00C95371">
            <w:pPr>
              <w:pStyle w:val="AGAETexto"/>
              <w:spacing w:before="0" w:after="0" w:line="240" w:lineRule="auto"/>
              <w:rPr>
                <w:rFonts w:asciiTheme="minorHAnsi" w:hAnsiTheme="minorHAnsi" w:cstheme="minorHAnsi"/>
                <w:b/>
                <w:sz w:val="18"/>
                <w:szCs w:val="18"/>
              </w:rPr>
            </w:pPr>
          </w:p>
        </w:tc>
        <w:tc>
          <w:tcPr>
            <w:tcW w:w="2413" w:type="dxa"/>
            <w:tcBorders>
              <w:top w:val="single" w:sz="4" w:space="0" w:color="auto"/>
              <w:left w:val="single" w:sz="4" w:space="0" w:color="auto"/>
              <w:bottom w:val="single" w:sz="4" w:space="0" w:color="auto"/>
              <w:right w:val="single" w:sz="4" w:space="0" w:color="auto"/>
            </w:tcBorders>
            <w:vAlign w:val="center"/>
          </w:tcPr>
          <w:p w14:paraId="589ACC13"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719" w:type="dxa"/>
            <w:tcBorders>
              <w:top w:val="single" w:sz="4" w:space="0" w:color="auto"/>
              <w:left w:val="single" w:sz="4" w:space="0" w:color="auto"/>
              <w:bottom w:val="single" w:sz="4" w:space="0" w:color="auto"/>
              <w:right w:val="single" w:sz="4" w:space="0" w:color="auto"/>
            </w:tcBorders>
            <w:vAlign w:val="center"/>
          </w:tcPr>
          <w:p w14:paraId="4593E9DE"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127" w:type="dxa"/>
            <w:tcBorders>
              <w:top w:val="single" w:sz="4" w:space="0" w:color="auto"/>
              <w:left w:val="single" w:sz="4" w:space="0" w:color="auto"/>
              <w:bottom w:val="single" w:sz="4" w:space="0" w:color="auto"/>
              <w:right w:val="single" w:sz="4" w:space="0" w:color="auto"/>
            </w:tcBorders>
            <w:vAlign w:val="center"/>
          </w:tcPr>
          <w:p w14:paraId="567FB1E1"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034" w:type="dxa"/>
            <w:tcBorders>
              <w:top w:val="single" w:sz="4" w:space="0" w:color="auto"/>
              <w:left w:val="single" w:sz="4" w:space="0" w:color="auto"/>
              <w:bottom w:val="single" w:sz="4" w:space="0" w:color="auto"/>
              <w:right w:val="single" w:sz="4" w:space="0" w:color="auto"/>
            </w:tcBorders>
            <w:vAlign w:val="center"/>
          </w:tcPr>
          <w:p w14:paraId="7BD7E278"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24181EB7"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4C5F158A"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14:paraId="76CA3EC6"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r>
      <w:tr w:rsidR="00C95371" w:rsidRPr="00C95371" w14:paraId="7508666B" w14:textId="77777777" w:rsidTr="00F269F3">
        <w:trPr>
          <w:trHeight w:val="20"/>
        </w:trPr>
        <w:tc>
          <w:tcPr>
            <w:tcW w:w="1120" w:type="dxa"/>
            <w:tcBorders>
              <w:top w:val="single" w:sz="4" w:space="0" w:color="auto"/>
              <w:left w:val="single" w:sz="4" w:space="0" w:color="auto"/>
              <w:bottom w:val="single" w:sz="4" w:space="0" w:color="auto"/>
              <w:right w:val="single" w:sz="4" w:space="0" w:color="auto"/>
            </w:tcBorders>
            <w:vAlign w:val="center"/>
          </w:tcPr>
          <w:p w14:paraId="239FEBA3" w14:textId="77777777" w:rsidR="00C95371" w:rsidRPr="008A7E30" w:rsidRDefault="00C95371" w:rsidP="00C95371">
            <w:pPr>
              <w:pStyle w:val="AGAETexto"/>
              <w:spacing w:before="0" w:after="0" w:line="240" w:lineRule="auto"/>
              <w:rPr>
                <w:rFonts w:asciiTheme="minorHAnsi" w:hAnsiTheme="minorHAnsi" w:cstheme="minorHAnsi"/>
                <w:b/>
                <w:sz w:val="18"/>
                <w:szCs w:val="18"/>
              </w:rPr>
            </w:pPr>
          </w:p>
        </w:tc>
        <w:tc>
          <w:tcPr>
            <w:tcW w:w="2413" w:type="dxa"/>
            <w:tcBorders>
              <w:top w:val="single" w:sz="4" w:space="0" w:color="auto"/>
              <w:left w:val="single" w:sz="4" w:space="0" w:color="auto"/>
              <w:bottom w:val="single" w:sz="4" w:space="0" w:color="auto"/>
              <w:right w:val="single" w:sz="4" w:space="0" w:color="auto"/>
            </w:tcBorders>
            <w:vAlign w:val="center"/>
          </w:tcPr>
          <w:p w14:paraId="491F9B57"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719" w:type="dxa"/>
            <w:tcBorders>
              <w:top w:val="single" w:sz="4" w:space="0" w:color="auto"/>
              <w:left w:val="single" w:sz="4" w:space="0" w:color="auto"/>
              <w:bottom w:val="single" w:sz="4" w:space="0" w:color="auto"/>
              <w:right w:val="single" w:sz="4" w:space="0" w:color="auto"/>
            </w:tcBorders>
            <w:vAlign w:val="center"/>
          </w:tcPr>
          <w:p w14:paraId="5C972B40"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127" w:type="dxa"/>
            <w:tcBorders>
              <w:top w:val="single" w:sz="4" w:space="0" w:color="auto"/>
              <w:left w:val="single" w:sz="4" w:space="0" w:color="auto"/>
              <w:bottom w:val="single" w:sz="4" w:space="0" w:color="auto"/>
              <w:right w:val="single" w:sz="4" w:space="0" w:color="auto"/>
            </w:tcBorders>
            <w:vAlign w:val="center"/>
          </w:tcPr>
          <w:p w14:paraId="2E631D81"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034" w:type="dxa"/>
            <w:tcBorders>
              <w:top w:val="single" w:sz="4" w:space="0" w:color="auto"/>
              <w:left w:val="single" w:sz="4" w:space="0" w:color="auto"/>
              <w:bottom w:val="single" w:sz="4" w:space="0" w:color="auto"/>
              <w:right w:val="single" w:sz="4" w:space="0" w:color="auto"/>
            </w:tcBorders>
            <w:vAlign w:val="center"/>
          </w:tcPr>
          <w:p w14:paraId="2B6F9CE1"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73E2345C"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47FF9858"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14:paraId="3384499A" w14:textId="77777777" w:rsidR="00C95371" w:rsidRPr="008A7E30" w:rsidRDefault="00C95371" w:rsidP="00C95371">
            <w:pPr>
              <w:pStyle w:val="AGAETexto"/>
              <w:keepNext/>
              <w:spacing w:before="0" w:after="0" w:line="240" w:lineRule="auto"/>
              <w:outlineLvl w:val="2"/>
              <w:rPr>
                <w:rFonts w:asciiTheme="minorHAnsi" w:hAnsiTheme="minorHAnsi" w:cstheme="minorHAnsi"/>
                <w:sz w:val="18"/>
                <w:szCs w:val="18"/>
              </w:rPr>
            </w:pPr>
          </w:p>
        </w:tc>
      </w:tr>
      <w:tr w:rsidR="00C95371" w:rsidRPr="00C95371" w14:paraId="2F4A3059" w14:textId="77777777" w:rsidTr="00F269F3">
        <w:trPr>
          <w:trHeight w:val="20"/>
        </w:trPr>
        <w:tc>
          <w:tcPr>
            <w:tcW w:w="3533" w:type="dxa"/>
            <w:gridSpan w:val="2"/>
            <w:tcBorders>
              <w:top w:val="single" w:sz="4" w:space="0" w:color="auto"/>
              <w:left w:val="single" w:sz="4" w:space="0" w:color="auto"/>
              <w:bottom w:val="single" w:sz="4" w:space="0" w:color="auto"/>
              <w:right w:val="single" w:sz="4" w:space="0" w:color="auto"/>
            </w:tcBorders>
            <w:vAlign w:val="center"/>
            <w:hideMark/>
          </w:tcPr>
          <w:p w14:paraId="5E4E1007" w14:textId="77777777" w:rsidR="00C95371" w:rsidRPr="008A7E30" w:rsidRDefault="00C95371" w:rsidP="00C95371">
            <w:pPr>
              <w:pStyle w:val="AGAETexto"/>
              <w:spacing w:before="0" w:after="0" w:line="240" w:lineRule="auto"/>
              <w:jc w:val="right"/>
              <w:rPr>
                <w:rFonts w:asciiTheme="minorHAnsi" w:hAnsiTheme="minorHAnsi" w:cstheme="minorHAnsi"/>
                <w:sz w:val="18"/>
                <w:szCs w:val="18"/>
              </w:rPr>
            </w:pPr>
            <w:r w:rsidRPr="008A7E30">
              <w:rPr>
                <w:rFonts w:asciiTheme="minorHAnsi" w:hAnsiTheme="minorHAnsi" w:cstheme="minorHAnsi"/>
                <w:b/>
                <w:sz w:val="18"/>
                <w:szCs w:val="18"/>
              </w:rPr>
              <w:t>GLOBAL</w:t>
            </w:r>
          </w:p>
        </w:tc>
        <w:tc>
          <w:tcPr>
            <w:tcW w:w="1719" w:type="dxa"/>
            <w:tcBorders>
              <w:top w:val="single" w:sz="4" w:space="0" w:color="auto"/>
              <w:left w:val="single" w:sz="4" w:space="0" w:color="auto"/>
              <w:bottom w:val="single" w:sz="4" w:space="0" w:color="auto"/>
              <w:right w:val="single" w:sz="4" w:space="0" w:color="auto"/>
            </w:tcBorders>
            <w:vAlign w:val="center"/>
          </w:tcPr>
          <w:p w14:paraId="73C9D1CE" w14:textId="77777777" w:rsidR="00C95371" w:rsidRPr="008A7E30" w:rsidRDefault="00C95371" w:rsidP="00C95371">
            <w:pPr>
              <w:pStyle w:val="AGAETexto"/>
              <w:spacing w:before="0" w:after="0" w:line="240" w:lineRule="auto"/>
              <w:rPr>
                <w:rFonts w:asciiTheme="minorHAnsi" w:hAnsiTheme="minorHAnsi" w:cstheme="minorHAnsi"/>
                <w:sz w:val="18"/>
                <w:szCs w:val="18"/>
              </w:rPr>
            </w:pPr>
          </w:p>
        </w:tc>
        <w:tc>
          <w:tcPr>
            <w:tcW w:w="1127" w:type="dxa"/>
            <w:tcBorders>
              <w:top w:val="single" w:sz="4" w:space="0" w:color="auto"/>
              <w:left w:val="single" w:sz="4" w:space="0" w:color="auto"/>
              <w:bottom w:val="single" w:sz="4" w:space="0" w:color="auto"/>
              <w:right w:val="single" w:sz="4" w:space="0" w:color="auto"/>
            </w:tcBorders>
            <w:vAlign w:val="center"/>
          </w:tcPr>
          <w:p w14:paraId="2082AFF1" w14:textId="77777777" w:rsidR="00C95371" w:rsidRPr="008A7E30" w:rsidRDefault="00C95371" w:rsidP="00C95371">
            <w:pPr>
              <w:pStyle w:val="AGAETexto"/>
              <w:spacing w:before="0" w:after="0" w:line="240" w:lineRule="auto"/>
              <w:rPr>
                <w:rFonts w:asciiTheme="minorHAnsi" w:hAnsiTheme="minorHAnsi" w:cstheme="minorHAnsi"/>
                <w:sz w:val="18"/>
                <w:szCs w:val="18"/>
              </w:rPr>
            </w:pPr>
          </w:p>
        </w:tc>
        <w:tc>
          <w:tcPr>
            <w:tcW w:w="1034" w:type="dxa"/>
            <w:tcBorders>
              <w:top w:val="single" w:sz="4" w:space="0" w:color="auto"/>
              <w:left w:val="single" w:sz="4" w:space="0" w:color="auto"/>
              <w:bottom w:val="single" w:sz="4" w:space="0" w:color="auto"/>
              <w:right w:val="single" w:sz="4" w:space="0" w:color="auto"/>
            </w:tcBorders>
            <w:vAlign w:val="center"/>
          </w:tcPr>
          <w:p w14:paraId="50A47DCD" w14:textId="77777777" w:rsidR="00C95371" w:rsidRPr="008A7E30" w:rsidRDefault="00C95371" w:rsidP="00C95371">
            <w:pPr>
              <w:pStyle w:val="AGAETexto"/>
              <w:spacing w:before="0" w:after="0" w:line="240" w:lineRule="auto"/>
              <w:rPr>
                <w:rFonts w:asciiTheme="minorHAnsi" w:hAnsiTheme="minorHAnsi" w:cstheme="minorHAnsi"/>
                <w:sz w:val="18"/>
                <w:szCs w:val="18"/>
              </w:rPr>
            </w:pPr>
          </w:p>
        </w:tc>
        <w:tc>
          <w:tcPr>
            <w:tcW w:w="886" w:type="dxa"/>
            <w:tcBorders>
              <w:top w:val="single" w:sz="4" w:space="0" w:color="auto"/>
              <w:left w:val="single" w:sz="4" w:space="0" w:color="auto"/>
              <w:bottom w:val="single" w:sz="4" w:space="0" w:color="auto"/>
              <w:right w:val="single" w:sz="4" w:space="0" w:color="auto"/>
            </w:tcBorders>
            <w:vAlign w:val="center"/>
          </w:tcPr>
          <w:p w14:paraId="517B05BA" w14:textId="77777777" w:rsidR="00C95371" w:rsidRPr="008A7E30" w:rsidRDefault="00C95371" w:rsidP="00C95371">
            <w:pPr>
              <w:pStyle w:val="AGAETexto"/>
              <w:spacing w:before="0" w:after="0" w:line="240" w:lineRule="auto"/>
              <w:rPr>
                <w:rFonts w:asciiTheme="minorHAnsi" w:hAnsiTheme="minorHAnsi" w:cstheme="minorHAnsi"/>
                <w:sz w:val="18"/>
                <w:szCs w:val="18"/>
              </w:rPr>
            </w:pPr>
          </w:p>
        </w:tc>
        <w:tc>
          <w:tcPr>
            <w:tcW w:w="1052" w:type="dxa"/>
            <w:tcBorders>
              <w:top w:val="single" w:sz="4" w:space="0" w:color="auto"/>
              <w:left w:val="single" w:sz="4" w:space="0" w:color="auto"/>
              <w:bottom w:val="single" w:sz="4" w:space="0" w:color="auto"/>
              <w:right w:val="single" w:sz="4" w:space="0" w:color="auto"/>
            </w:tcBorders>
            <w:vAlign w:val="center"/>
          </w:tcPr>
          <w:p w14:paraId="77978BC1" w14:textId="77777777" w:rsidR="00C95371" w:rsidRPr="008A7E30" w:rsidRDefault="00C95371" w:rsidP="00C95371">
            <w:pPr>
              <w:pStyle w:val="AGAETexto"/>
              <w:spacing w:before="0" w:after="0" w:line="240" w:lineRule="auto"/>
              <w:rPr>
                <w:rFonts w:asciiTheme="minorHAnsi" w:hAnsiTheme="minorHAnsi" w:cstheme="minorHAnsi"/>
                <w:sz w:val="18"/>
                <w:szCs w:val="18"/>
              </w:rPr>
            </w:pPr>
          </w:p>
        </w:tc>
        <w:tc>
          <w:tcPr>
            <w:tcW w:w="1269" w:type="dxa"/>
            <w:tcBorders>
              <w:top w:val="single" w:sz="4" w:space="0" w:color="auto"/>
              <w:left w:val="single" w:sz="4" w:space="0" w:color="auto"/>
              <w:bottom w:val="single" w:sz="4" w:space="0" w:color="auto"/>
              <w:right w:val="single" w:sz="4" w:space="0" w:color="auto"/>
            </w:tcBorders>
            <w:vAlign w:val="center"/>
          </w:tcPr>
          <w:p w14:paraId="0BD96D7E" w14:textId="77777777" w:rsidR="00C95371" w:rsidRPr="008A7E30" w:rsidRDefault="00C95371" w:rsidP="00C95371">
            <w:pPr>
              <w:pStyle w:val="AGAETexto"/>
              <w:spacing w:before="0" w:after="0" w:line="240" w:lineRule="auto"/>
              <w:rPr>
                <w:rFonts w:asciiTheme="minorHAnsi" w:hAnsiTheme="minorHAnsi" w:cstheme="minorHAnsi"/>
                <w:sz w:val="18"/>
                <w:szCs w:val="18"/>
              </w:rPr>
            </w:pPr>
          </w:p>
        </w:tc>
      </w:tr>
    </w:tbl>
    <w:p w14:paraId="4C2D9B4D" w14:textId="3A86A235" w:rsidR="0044478B" w:rsidRDefault="0044478B" w:rsidP="00C95371">
      <w:pPr>
        <w:spacing w:line="240" w:lineRule="auto"/>
      </w:pPr>
    </w:p>
    <w:p w14:paraId="5A09AB3C" w14:textId="77777777" w:rsidR="0044478B" w:rsidRDefault="0044478B">
      <w:r>
        <w:br w:type="page"/>
      </w:r>
    </w:p>
    <w:p w14:paraId="126EAA44" w14:textId="77777777" w:rsidR="00C95371" w:rsidRDefault="00C95371" w:rsidP="00C95371">
      <w:pPr>
        <w:spacing w:line="240" w:lineRule="auto"/>
      </w:pPr>
    </w:p>
    <w:p w14:paraId="66F7C0E3" w14:textId="77777777" w:rsidR="000656DF" w:rsidRDefault="000656DF" w:rsidP="00EC3B8D">
      <w:pPr>
        <w:spacing w:line="240" w:lineRule="auto"/>
      </w:pPr>
    </w:p>
    <w:p w14:paraId="3DF572A4" w14:textId="77777777" w:rsidR="00D6379F" w:rsidRDefault="00D6379F" w:rsidP="00EC3B8D">
      <w:pPr>
        <w:spacing w:line="240" w:lineRule="auto"/>
      </w:pPr>
    </w:p>
    <w:p w14:paraId="37E8B7A0" w14:textId="77777777" w:rsidR="0031720C" w:rsidRDefault="0031720C" w:rsidP="00EC3B8D">
      <w:pPr>
        <w:spacing w:line="240" w:lineRule="auto"/>
      </w:pPr>
    </w:p>
    <w:p w14:paraId="597832BE" w14:textId="77777777" w:rsidR="00553CA8" w:rsidRDefault="00553CA8" w:rsidP="00EC3B8D">
      <w:pPr>
        <w:spacing w:line="240" w:lineRule="auto"/>
      </w:pPr>
    </w:p>
    <w:p w14:paraId="733F7CDC" w14:textId="77777777" w:rsidR="00553CA8" w:rsidRDefault="00553CA8" w:rsidP="00EC3B8D">
      <w:pPr>
        <w:spacing w:line="240" w:lineRule="auto"/>
      </w:pPr>
    </w:p>
    <w:p w14:paraId="65A5FBF4" w14:textId="77777777" w:rsidR="00553CA8" w:rsidRDefault="00553CA8" w:rsidP="00EC3B8D">
      <w:pPr>
        <w:spacing w:line="240" w:lineRule="auto"/>
      </w:pPr>
    </w:p>
    <w:p w14:paraId="2BBFBF65" w14:textId="77777777" w:rsidR="00553CA8" w:rsidRDefault="00553CA8" w:rsidP="00EC3B8D">
      <w:pPr>
        <w:spacing w:line="240" w:lineRule="auto"/>
      </w:pPr>
    </w:p>
    <w:p w14:paraId="761E53EA" w14:textId="77777777" w:rsidR="00553CA8" w:rsidRDefault="00553CA8" w:rsidP="00F269F3">
      <w:pPr>
        <w:spacing w:after="0" w:line="240" w:lineRule="auto"/>
      </w:pPr>
    </w:p>
    <w:p w14:paraId="7D4DA9B2" w14:textId="77777777" w:rsidR="00553CA8" w:rsidRDefault="00553CA8" w:rsidP="00F269F3">
      <w:pPr>
        <w:spacing w:after="0" w:line="240" w:lineRule="auto"/>
      </w:pPr>
    </w:p>
    <w:p w14:paraId="2774086D" w14:textId="77777777" w:rsidR="00553CA8" w:rsidRDefault="00553CA8" w:rsidP="00F269F3">
      <w:pPr>
        <w:spacing w:after="0" w:line="240" w:lineRule="auto"/>
      </w:pPr>
    </w:p>
    <w:p w14:paraId="297413B1" w14:textId="77777777" w:rsidR="00553CA8" w:rsidRPr="00D67B48" w:rsidRDefault="00553CA8" w:rsidP="00F269F3">
      <w:pPr>
        <w:spacing w:after="0" w:line="240" w:lineRule="auto"/>
      </w:pPr>
    </w:p>
    <w:p w14:paraId="3C229BBA" w14:textId="615F658D" w:rsidR="00C904F4" w:rsidRPr="0064424C" w:rsidRDefault="00C904F4" w:rsidP="00C904F4">
      <w:pPr>
        <w:spacing w:after="0" w:line="240" w:lineRule="auto"/>
        <w:rPr>
          <w:b/>
          <w:sz w:val="56"/>
          <w:szCs w:val="56"/>
        </w:rPr>
      </w:pPr>
      <w:r w:rsidRPr="0064424C">
        <w:rPr>
          <w:b/>
          <w:color w:val="0000FF"/>
          <w:sz w:val="56"/>
          <w:szCs w:val="56"/>
        </w:rPr>
        <w:t>GRADO</w:t>
      </w:r>
      <w:r w:rsidR="00545587" w:rsidRPr="0064424C">
        <w:rPr>
          <w:b/>
          <w:sz w:val="56"/>
          <w:szCs w:val="56"/>
        </w:rPr>
        <w:t>/</w:t>
      </w:r>
      <w:r w:rsidR="00A52FD4" w:rsidRPr="0064424C">
        <w:rPr>
          <w:b/>
          <w:color w:val="0000FF"/>
          <w:sz w:val="56"/>
          <w:szCs w:val="56"/>
        </w:rPr>
        <w:t>MÁSTER</w:t>
      </w:r>
      <w:r w:rsidRPr="0064424C">
        <w:rPr>
          <w:b/>
          <w:color w:val="0000FF"/>
          <w:sz w:val="56"/>
          <w:szCs w:val="56"/>
        </w:rPr>
        <w:t xml:space="preserve"> </w:t>
      </w:r>
      <w:r w:rsidRPr="0064424C">
        <w:rPr>
          <w:b/>
          <w:sz w:val="56"/>
          <w:szCs w:val="56"/>
        </w:rPr>
        <w:t xml:space="preserve">EN: </w:t>
      </w:r>
    </w:p>
    <w:p w14:paraId="16BD106E" w14:textId="77777777" w:rsidR="00C904F4" w:rsidRPr="00D67B48" w:rsidRDefault="00C904F4" w:rsidP="00C904F4">
      <w:pPr>
        <w:spacing w:after="0" w:line="240" w:lineRule="auto"/>
        <w:rPr>
          <w:b/>
          <w:sz w:val="56"/>
          <w:szCs w:val="56"/>
        </w:rPr>
      </w:pPr>
      <w:r w:rsidRPr="00D67B48">
        <w:rPr>
          <w:b/>
          <w:sz w:val="56"/>
          <w:szCs w:val="56"/>
        </w:rPr>
        <w:t xml:space="preserve">CENTRO: </w:t>
      </w:r>
    </w:p>
    <w:p w14:paraId="133A68D3" w14:textId="77777777" w:rsidR="0064424C" w:rsidRPr="0064424C" w:rsidRDefault="0064424C" w:rsidP="0064424C">
      <w:pPr>
        <w:pStyle w:val="Textocomentario"/>
        <w:spacing w:before="120" w:after="120"/>
        <w:jc w:val="both"/>
        <w:rPr>
          <w:color w:val="0000FF"/>
          <w:sz w:val="16"/>
          <w:szCs w:val="16"/>
        </w:rPr>
      </w:pPr>
      <w:r w:rsidRPr="0064424C">
        <w:rPr>
          <w:rFonts w:asciiTheme="minorHAnsi" w:hAnsiTheme="minorHAnsi"/>
          <w:color w:val="0000FF"/>
          <w:sz w:val="16"/>
          <w:szCs w:val="16"/>
          <w:shd w:val="clear" w:color="auto" w:fill="FFFFFF"/>
        </w:rPr>
        <w:t>[</w:t>
      </w:r>
      <w:r w:rsidRPr="0064424C">
        <w:rPr>
          <w:rFonts w:asciiTheme="minorHAnsi" w:hAnsiTheme="minorHAnsi"/>
          <w:color w:val="0000FF"/>
          <w:sz w:val="16"/>
          <w:szCs w:val="16"/>
        </w:rPr>
        <w:t>Borrar lo que no corresponda</w:t>
      </w:r>
      <w:r w:rsidRPr="0064424C">
        <w:rPr>
          <w:color w:val="0000FF"/>
          <w:sz w:val="16"/>
          <w:szCs w:val="16"/>
        </w:rPr>
        <w:t>]</w:t>
      </w:r>
    </w:p>
    <w:p w14:paraId="415CFDCA" w14:textId="66749624" w:rsidR="00A55C75" w:rsidRDefault="00A55C75" w:rsidP="00C904F4">
      <w:pPr>
        <w:spacing w:after="0" w:line="240" w:lineRule="auto"/>
      </w:pPr>
    </w:p>
    <w:p w14:paraId="21B0C4F0" w14:textId="38163825" w:rsidR="00A55C75" w:rsidRDefault="00A55C75" w:rsidP="00C904F4">
      <w:pPr>
        <w:spacing w:after="0" w:line="240" w:lineRule="auto"/>
      </w:pPr>
    </w:p>
    <w:p w14:paraId="4774C765" w14:textId="25168664" w:rsidR="00A55C75" w:rsidRDefault="00A55C75" w:rsidP="00C904F4">
      <w:pPr>
        <w:spacing w:after="0" w:line="240" w:lineRule="auto"/>
      </w:pPr>
    </w:p>
    <w:p w14:paraId="6C2E6691" w14:textId="58F093F1" w:rsidR="00F269F3" w:rsidRDefault="00F269F3" w:rsidP="00C904F4">
      <w:pPr>
        <w:spacing w:after="0" w:line="240" w:lineRule="auto"/>
      </w:pPr>
    </w:p>
    <w:p w14:paraId="206868CF" w14:textId="77777777" w:rsidR="00F269F3" w:rsidRDefault="00F269F3" w:rsidP="00C904F4">
      <w:pPr>
        <w:spacing w:after="0" w:line="240" w:lineRule="auto"/>
      </w:pPr>
    </w:p>
    <w:p w14:paraId="60739FDE" w14:textId="77777777" w:rsidR="00A55C75" w:rsidRDefault="00A55C75" w:rsidP="00C904F4">
      <w:pPr>
        <w:spacing w:after="0" w:line="240" w:lineRule="auto"/>
      </w:pPr>
    </w:p>
    <w:p w14:paraId="081F70B0" w14:textId="77777777" w:rsidR="00553CA8" w:rsidRDefault="00553CA8" w:rsidP="00C904F4">
      <w:pPr>
        <w:spacing w:after="0" w:line="240" w:lineRule="auto"/>
      </w:pPr>
    </w:p>
    <w:p w14:paraId="40A446DF" w14:textId="0775D120" w:rsidR="00553CA8" w:rsidRPr="00553CA8" w:rsidRDefault="00553CA8" w:rsidP="00EC3B8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jc w:val="center"/>
        <w:rPr>
          <w:b/>
          <w:sz w:val="56"/>
          <w:szCs w:val="56"/>
        </w:rPr>
      </w:pPr>
      <w:r>
        <w:rPr>
          <w:b/>
          <w:sz w:val="56"/>
          <w:szCs w:val="56"/>
        </w:rPr>
        <w:t>ANEXO 2</w:t>
      </w:r>
      <w:r w:rsidRPr="00553CA8">
        <w:rPr>
          <w:b/>
          <w:sz w:val="56"/>
          <w:szCs w:val="56"/>
        </w:rPr>
        <w:t xml:space="preserve">: </w:t>
      </w:r>
    </w:p>
    <w:p w14:paraId="61F8D577" w14:textId="3AC4FA3A" w:rsidR="00553CA8" w:rsidRDefault="00553CA8" w:rsidP="00EC3B8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jc w:val="center"/>
      </w:pPr>
      <w:r>
        <w:rPr>
          <w:b/>
          <w:sz w:val="56"/>
          <w:szCs w:val="56"/>
        </w:rPr>
        <w:t>TABLAS PERSONAL ACADÉMICO</w:t>
      </w:r>
    </w:p>
    <w:p w14:paraId="128521DA" w14:textId="77777777" w:rsidR="0014103D" w:rsidRPr="00F137A3" w:rsidRDefault="0014103D" w:rsidP="0014103D">
      <w:pPr>
        <w:pStyle w:val="Textocomentario"/>
        <w:spacing w:before="120" w:after="120"/>
        <w:jc w:val="both"/>
        <w:rPr>
          <w:color w:val="0000FF"/>
          <w:sz w:val="16"/>
          <w:szCs w:val="16"/>
        </w:rPr>
      </w:pPr>
      <w:r w:rsidRPr="00F137A3">
        <w:rPr>
          <w:color w:val="0000FF"/>
          <w:sz w:val="16"/>
          <w:szCs w:val="16"/>
        </w:rPr>
        <w:t xml:space="preserve">[Se deben eliminar todas las indicaciones una vez se complete el </w:t>
      </w:r>
      <w:r>
        <w:rPr>
          <w:color w:val="0000FF"/>
          <w:sz w:val="16"/>
          <w:szCs w:val="16"/>
        </w:rPr>
        <w:t>anexo</w:t>
      </w:r>
      <w:r w:rsidRPr="00F137A3">
        <w:rPr>
          <w:color w:val="0000FF"/>
          <w:sz w:val="16"/>
          <w:szCs w:val="16"/>
        </w:rPr>
        <w:t>]</w:t>
      </w:r>
    </w:p>
    <w:p w14:paraId="7EA96E45" w14:textId="77777777" w:rsidR="00553CA8" w:rsidRDefault="00553CA8" w:rsidP="00EC3B8D">
      <w:pPr>
        <w:spacing w:line="240" w:lineRule="auto"/>
      </w:pPr>
    </w:p>
    <w:p w14:paraId="44F854E9" w14:textId="77777777" w:rsidR="00553CA8" w:rsidRDefault="00553CA8" w:rsidP="00EC3B8D">
      <w:pPr>
        <w:spacing w:line="240" w:lineRule="auto"/>
        <w:sectPr w:rsidR="00553CA8" w:rsidSect="00D6379F">
          <w:pgSz w:w="11906" w:h="16838"/>
          <w:pgMar w:top="1134" w:right="425" w:bottom="1134" w:left="851" w:header="284" w:footer="709" w:gutter="0"/>
          <w:pgNumType w:chapStyle="1"/>
          <w:cols w:space="708"/>
          <w:titlePg/>
          <w:docGrid w:linePitch="360"/>
        </w:sectPr>
      </w:pPr>
    </w:p>
    <w:p w14:paraId="580B77A7" w14:textId="1526009C" w:rsidR="00E555B7" w:rsidRDefault="00E555B7" w:rsidP="00BF3689">
      <w:pPr>
        <w:autoSpaceDE w:val="0"/>
        <w:autoSpaceDN w:val="0"/>
        <w:adjustRightInd w:val="0"/>
        <w:spacing w:after="60" w:line="240" w:lineRule="auto"/>
        <w:ind w:right="-5789"/>
        <w:rPr>
          <w:rFonts w:asciiTheme="minorHAnsi" w:hAnsiTheme="minorHAnsi" w:cstheme="minorHAnsi"/>
          <w:b/>
          <w:sz w:val="18"/>
          <w:szCs w:val="18"/>
          <w:lang w:eastAsia="es-ES"/>
        </w:rPr>
      </w:pPr>
      <w:r w:rsidRPr="00E555B7">
        <w:rPr>
          <w:rFonts w:asciiTheme="minorHAnsi" w:hAnsiTheme="minorHAnsi" w:cstheme="minorHAnsi"/>
          <w:b/>
          <w:sz w:val="18"/>
          <w:szCs w:val="18"/>
          <w:lang w:eastAsia="es-ES"/>
        </w:rPr>
        <w:lastRenderedPageBreak/>
        <w:t>1)Tabla Personal que imparte el título (</w:t>
      </w:r>
      <w:r w:rsidR="006A5DD1">
        <w:rPr>
          <w:rFonts w:asciiTheme="minorHAnsi" w:hAnsiTheme="minorHAnsi" w:cstheme="minorHAnsi"/>
          <w:b/>
          <w:sz w:val="18"/>
          <w:szCs w:val="18"/>
          <w:lang w:eastAsia="es-ES"/>
        </w:rPr>
        <w:t>curso evaluado</w:t>
      </w:r>
      <w:r w:rsidRPr="00E555B7">
        <w:rPr>
          <w:rFonts w:asciiTheme="minorHAnsi" w:hAnsiTheme="minorHAnsi" w:cstheme="minorHAnsi"/>
          <w:b/>
          <w:sz w:val="18"/>
          <w:szCs w:val="18"/>
          <w:lang w:eastAsia="es-ES"/>
        </w:rPr>
        <w:t>).</w:t>
      </w:r>
      <w:r>
        <w:rPr>
          <w:rFonts w:asciiTheme="minorHAnsi" w:hAnsiTheme="minorHAnsi" w:cstheme="minorHAnsi"/>
          <w:b/>
          <w:sz w:val="18"/>
          <w:szCs w:val="18"/>
          <w:lang w:eastAsia="es-ES"/>
        </w:rPr>
        <w:t xml:space="preserve"> </w:t>
      </w:r>
    </w:p>
    <w:p w14:paraId="386493BE" w14:textId="1FCBD387" w:rsidR="001C54B1" w:rsidRPr="005F7C9C" w:rsidRDefault="001C54B1" w:rsidP="001C54B1">
      <w:pPr>
        <w:autoSpaceDE w:val="0"/>
        <w:autoSpaceDN w:val="0"/>
        <w:adjustRightInd w:val="0"/>
        <w:spacing w:after="120" w:line="240" w:lineRule="auto"/>
        <w:jc w:val="both"/>
        <w:rPr>
          <w:rFonts w:asciiTheme="minorHAnsi" w:hAnsiTheme="minorHAnsi"/>
          <w:color w:val="0000FF"/>
          <w:sz w:val="16"/>
          <w:szCs w:val="16"/>
        </w:rPr>
      </w:pPr>
      <w:r w:rsidRPr="009F7206">
        <w:rPr>
          <w:rFonts w:asciiTheme="minorHAnsi" w:hAnsiTheme="minorHAnsi" w:cstheme="minorHAnsi"/>
          <w:sz w:val="16"/>
          <w:szCs w:val="16"/>
          <w:lang w:eastAsia="es-ES"/>
        </w:rPr>
        <w:t>Enlace a la tabla.</w:t>
      </w:r>
      <w:r w:rsidR="00E7724E" w:rsidRPr="009F7206">
        <w:t xml:space="preserve"> </w:t>
      </w:r>
      <w:r w:rsidRPr="009F7206">
        <w:rPr>
          <w:rFonts w:asciiTheme="minorHAnsi" w:hAnsiTheme="minorHAnsi" w:cstheme="minorHAnsi"/>
          <w:color w:val="0000FF"/>
          <w:sz w:val="16"/>
          <w:szCs w:val="16"/>
        </w:rPr>
        <w:t>[</w:t>
      </w:r>
      <w:r w:rsidRPr="009F7206">
        <w:rPr>
          <w:rFonts w:asciiTheme="minorHAnsi" w:hAnsiTheme="minorHAnsi" w:cstheme="minorHAnsi"/>
          <w:color w:val="0000FF"/>
          <w:sz w:val="16"/>
          <w:szCs w:val="16"/>
          <w:lang w:eastAsia="es-ES"/>
        </w:rPr>
        <w:t xml:space="preserve">Enlazar la frase al archivo publicado en web del título; apartado Planificación de la enseñanza, </w:t>
      </w:r>
      <w:r w:rsidRPr="005F7C9C">
        <w:rPr>
          <w:rFonts w:asciiTheme="minorHAnsi" w:hAnsiTheme="minorHAnsi" w:cstheme="minorHAnsi"/>
          <w:color w:val="0000FF"/>
          <w:sz w:val="16"/>
          <w:szCs w:val="16"/>
          <w:lang w:eastAsia="es-ES"/>
        </w:rPr>
        <w:t>Descripción de los p</w:t>
      </w:r>
      <w:r w:rsidR="00B40DE7" w:rsidRPr="005F7C9C">
        <w:rPr>
          <w:rFonts w:asciiTheme="minorHAnsi" w:hAnsiTheme="minorHAnsi" w:cstheme="minorHAnsi"/>
          <w:color w:val="0000FF"/>
          <w:sz w:val="16"/>
          <w:szCs w:val="16"/>
          <w:lang w:eastAsia="es-ES"/>
        </w:rPr>
        <w:t>erfiles básicos del profesorado</w:t>
      </w:r>
      <w:r w:rsidRPr="009F7206">
        <w:rPr>
          <w:rFonts w:asciiTheme="minorHAnsi" w:hAnsiTheme="minorHAnsi" w:cstheme="minorHAnsi"/>
          <w:i/>
          <w:color w:val="0000FF"/>
          <w:sz w:val="16"/>
          <w:szCs w:val="16"/>
          <w:lang w:eastAsia="es-ES"/>
        </w:rPr>
        <w:t>.</w:t>
      </w:r>
      <w:r w:rsidRPr="009F7206">
        <w:rPr>
          <w:rFonts w:asciiTheme="minorHAnsi" w:hAnsiTheme="minorHAnsi" w:cstheme="minorHAnsi"/>
          <w:color w:val="0000FF"/>
          <w:sz w:val="16"/>
          <w:szCs w:val="16"/>
          <w:bdr w:val="none" w:sz="0" w:space="0" w:color="auto" w:frame="1"/>
          <w:shd w:val="clear" w:color="auto" w:fill="FFFFFF"/>
        </w:rPr>
        <w:t xml:space="preserve"> </w:t>
      </w:r>
      <w:r w:rsidRPr="00703AC4">
        <w:rPr>
          <w:rFonts w:asciiTheme="minorHAnsi" w:hAnsiTheme="minorHAnsi" w:cstheme="minorHAnsi"/>
          <w:color w:val="0000FF"/>
          <w:sz w:val="16"/>
          <w:szCs w:val="16"/>
          <w:bdr w:val="none" w:sz="0" w:space="0" w:color="auto" w:frame="1"/>
          <w:shd w:val="clear" w:color="auto" w:fill="FFFFFF"/>
        </w:rPr>
        <w:t xml:space="preserve">Fuente: </w:t>
      </w:r>
      <w:r w:rsidR="00852EA3" w:rsidRPr="00703AC4">
        <w:rPr>
          <w:rFonts w:asciiTheme="minorHAnsi" w:hAnsiTheme="minorHAnsi" w:cstheme="minorHAnsi"/>
          <w:color w:val="0000FF"/>
          <w:sz w:val="16"/>
          <w:szCs w:val="16"/>
        </w:rPr>
        <w:t xml:space="preserve">Sistema de información </w:t>
      </w:r>
      <w:r w:rsidR="00BB0414" w:rsidRPr="00703AC4">
        <w:rPr>
          <w:rFonts w:asciiTheme="minorHAnsi" w:hAnsiTheme="minorHAnsi" w:cstheme="minorHAnsi"/>
          <w:color w:val="0000FF"/>
          <w:sz w:val="16"/>
          <w:szCs w:val="16"/>
        </w:rPr>
        <w:t xml:space="preserve">de la UCA, </w:t>
      </w:r>
      <w:r w:rsidRPr="00703AC4">
        <w:rPr>
          <w:rFonts w:asciiTheme="minorHAnsi" w:hAnsiTheme="minorHAnsi" w:cstheme="minorHAnsi"/>
          <w:color w:val="0000FF"/>
          <w:sz w:val="16"/>
          <w:szCs w:val="16"/>
        </w:rPr>
        <w:t>P05</w:t>
      </w:r>
      <w:r w:rsidR="00BB0414" w:rsidRPr="00703AC4">
        <w:rPr>
          <w:rFonts w:asciiTheme="minorHAnsi" w:hAnsiTheme="minorHAnsi" w:cstheme="minorHAnsi"/>
          <w:color w:val="0000FF"/>
          <w:sz w:val="16"/>
          <w:szCs w:val="16"/>
        </w:rPr>
        <w:t>:</w:t>
      </w:r>
      <w:r w:rsidR="00852EA3" w:rsidRPr="00703AC4">
        <w:rPr>
          <w:rFonts w:asciiTheme="minorHAnsi" w:hAnsiTheme="minorHAnsi" w:cstheme="minorHAnsi"/>
          <w:color w:val="0000FF"/>
          <w:sz w:val="16"/>
          <w:szCs w:val="16"/>
        </w:rPr>
        <w:t xml:space="preserve"> </w:t>
      </w:r>
      <w:r w:rsidRPr="00703AC4">
        <w:rPr>
          <w:rFonts w:asciiTheme="minorHAnsi" w:hAnsiTheme="minorHAnsi" w:cstheme="minorHAnsi"/>
          <w:color w:val="0000FF"/>
          <w:sz w:val="16"/>
          <w:szCs w:val="16"/>
        </w:rPr>
        <w:t>Gest</w:t>
      </w:r>
      <w:r w:rsidR="00BB0414" w:rsidRPr="00703AC4">
        <w:rPr>
          <w:rFonts w:asciiTheme="minorHAnsi" w:hAnsiTheme="minorHAnsi" w:cstheme="minorHAnsi"/>
          <w:color w:val="0000FF"/>
          <w:sz w:val="16"/>
          <w:szCs w:val="16"/>
        </w:rPr>
        <w:t xml:space="preserve">ión del </w:t>
      </w:r>
      <w:r w:rsidR="00852EA3" w:rsidRPr="00703AC4">
        <w:rPr>
          <w:rFonts w:asciiTheme="minorHAnsi" w:hAnsiTheme="minorHAnsi" w:cstheme="minorHAnsi"/>
          <w:color w:val="0000FF"/>
          <w:sz w:val="16"/>
          <w:szCs w:val="16"/>
        </w:rPr>
        <w:t>Personal Docente</w:t>
      </w:r>
      <w:r w:rsidR="00BB0414" w:rsidRPr="00703AC4">
        <w:rPr>
          <w:rFonts w:asciiTheme="minorHAnsi" w:hAnsiTheme="minorHAnsi" w:cstheme="minorHAnsi"/>
          <w:color w:val="0000FF"/>
          <w:sz w:val="16"/>
          <w:szCs w:val="16"/>
        </w:rPr>
        <w:t>, P</w:t>
      </w:r>
      <w:r w:rsidR="00E7724E" w:rsidRPr="00703AC4">
        <w:rPr>
          <w:rFonts w:asciiTheme="minorHAnsi" w:hAnsiTheme="minorHAnsi" w:cstheme="minorHAnsi"/>
          <w:color w:val="0000FF"/>
          <w:sz w:val="16"/>
          <w:szCs w:val="16"/>
        </w:rPr>
        <w:t>ersonal</w:t>
      </w:r>
      <w:r w:rsidR="00852EA3" w:rsidRPr="00703AC4">
        <w:rPr>
          <w:rFonts w:asciiTheme="minorHAnsi" w:hAnsiTheme="minorHAnsi" w:cstheme="minorHAnsi"/>
          <w:color w:val="0000FF"/>
          <w:sz w:val="16"/>
          <w:szCs w:val="16"/>
        </w:rPr>
        <w:t xml:space="preserve"> Docente</w:t>
      </w:r>
      <w:r w:rsidR="00E7724E" w:rsidRPr="00703AC4">
        <w:rPr>
          <w:rFonts w:asciiTheme="minorHAnsi" w:hAnsiTheme="minorHAnsi" w:cstheme="minorHAnsi"/>
          <w:color w:val="0000FF"/>
          <w:sz w:val="16"/>
          <w:szCs w:val="16"/>
        </w:rPr>
        <w:t xml:space="preserve"> Disponible para Impartir el título</w:t>
      </w:r>
      <w:r w:rsidR="0059018B" w:rsidRPr="00703AC4">
        <w:rPr>
          <w:rFonts w:asciiTheme="minorHAnsi" w:hAnsiTheme="minorHAnsi" w:cstheme="minorHAnsi"/>
          <w:color w:val="0000FF"/>
          <w:sz w:val="16"/>
          <w:szCs w:val="16"/>
        </w:rPr>
        <w:t xml:space="preserve"> (versión “ACCUA”)</w:t>
      </w:r>
      <w:r w:rsidRPr="00703AC4">
        <w:rPr>
          <w:rFonts w:asciiTheme="minorHAnsi" w:hAnsiTheme="minorHAnsi" w:cstheme="minorHAnsi"/>
          <w:color w:val="0000FF"/>
          <w:sz w:val="16"/>
          <w:szCs w:val="16"/>
        </w:rPr>
        <w:t>]</w:t>
      </w:r>
    </w:p>
    <w:p w14:paraId="196F0D1B" w14:textId="60F71BB4" w:rsidR="006A5DD1" w:rsidRPr="00AE7B2F" w:rsidRDefault="00E555B7" w:rsidP="006E18F0">
      <w:pPr>
        <w:autoSpaceDE w:val="0"/>
        <w:autoSpaceDN w:val="0"/>
        <w:adjustRightInd w:val="0"/>
        <w:spacing w:after="120" w:line="240" w:lineRule="auto"/>
        <w:jc w:val="both"/>
        <w:rPr>
          <w:rFonts w:asciiTheme="minorHAnsi" w:eastAsia="Times New Roman" w:hAnsiTheme="minorHAnsi" w:cs="Arial"/>
          <w:color w:val="0000FF"/>
          <w:sz w:val="16"/>
          <w:szCs w:val="16"/>
          <w:lang w:eastAsia="es-ES"/>
        </w:rPr>
      </w:pPr>
      <w:r w:rsidRPr="005E20CA">
        <w:rPr>
          <w:rFonts w:asciiTheme="minorHAnsi" w:hAnsiTheme="minorHAnsi" w:cstheme="minorHAnsi"/>
          <w:b/>
          <w:sz w:val="18"/>
          <w:szCs w:val="18"/>
          <w:lang w:eastAsia="es-ES"/>
        </w:rPr>
        <w:t>2</w:t>
      </w:r>
      <w:r w:rsidR="00F8072A" w:rsidRPr="005E20CA">
        <w:rPr>
          <w:rFonts w:asciiTheme="minorHAnsi" w:hAnsiTheme="minorHAnsi" w:cstheme="minorHAnsi"/>
          <w:b/>
          <w:sz w:val="18"/>
          <w:szCs w:val="18"/>
          <w:lang w:eastAsia="es-ES"/>
        </w:rPr>
        <w:t>) Tabla. Personal que imparte el título (</w:t>
      </w:r>
      <w:r w:rsidR="006A5DD1" w:rsidRPr="005E20CA">
        <w:rPr>
          <w:rFonts w:asciiTheme="minorHAnsi" w:hAnsiTheme="minorHAnsi" w:cstheme="minorHAnsi"/>
          <w:b/>
          <w:sz w:val="18"/>
          <w:szCs w:val="18"/>
          <w:lang w:eastAsia="es-ES"/>
        </w:rPr>
        <w:t xml:space="preserve">curso evaluado). </w:t>
      </w:r>
      <w:r w:rsidRPr="005E20CA">
        <w:rPr>
          <w:rFonts w:asciiTheme="minorHAnsi" w:hAnsiTheme="minorHAnsi" w:cstheme="minorHAnsi"/>
          <w:b/>
          <w:sz w:val="18"/>
          <w:szCs w:val="18"/>
          <w:lang w:eastAsia="es-ES"/>
        </w:rPr>
        <w:t>Resumen</w:t>
      </w:r>
      <w:r w:rsidR="006A5DD1" w:rsidRPr="005E20CA">
        <w:rPr>
          <w:rFonts w:asciiTheme="minorHAnsi" w:hAnsiTheme="minorHAnsi" w:cstheme="minorHAnsi"/>
          <w:b/>
          <w:sz w:val="18"/>
          <w:szCs w:val="18"/>
          <w:lang w:eastAsia="es-ES"/>
        </w:rPr>
        <w:t>.</w:t>
      </w:r>
      <w:r w:rsidR="00B63D07" w:rsidRPr="005E20CA">
        <w:rPr>
          <w:rFonts w:asciiTheme="minorHAnsi" w:hAnsiTheme="minorHAnsi" w:cstheme="minorHAnsi"/>
          <w:b/>
          <w:sz w:val="18"/>
          <w:szCs w:val="18"/>
          <w:lang w:eastAsia="es-ES"/>
        </w:rPr>
        <w:t xml:space="preserve"> </w:t>
      </w:r>
      <w:r w:rsidR="006A5DD1" w:rsidRPr="005E20CA">
        <w:rPr>
          <w:rFonts w:asciiTheme="minorHAnsi" w:hAnsiTheme="minorHAnsi" w:cstheme="minorHAnsi"/>
          <w:color w:val="0000FF"/>
          <w:sz w:val="16"/>
          <w:szCs w:val="16"/>
        </w:rPr>
        <w:t>[</w:t>
      </w:r>
      <w:r w:rsidR="00BF3689" w:rsidRPr="005E20CA">
        <w:rPr>
          <w:rFonts w:asciiTheme="minorHAnsi" w:eastAsia="Times New Roman" w:hAnsiTheme="minorHAnsi" w:cs="Arial"/>
          <w:color w:val="0000FF"/>
          <w:sz w:val="16"/>
          <w:szCs w:val="16"/>
          <w:lang w:eastAsia="es-ES"/>
        </w:rPr>
        <w:t>En el caso de la categoría “Profesor Externo” es obligatorio rellenar las columnas “Total profesorado”, “% de doctores” y “</w:t>
      </w:r>
      <w:proofErr w:type="spellStart"/>
      <w:r w:rsidR="00BF3689" w:rsidRPr="005E20CA">
        <w:rPr>
          <w:rFonts w:asciiTheme="minorHAnsi" w:eastAsia="Times New Roman" w:hAnsiTheme="minorHAnsi" w:cs="Arial"/>
          <w:color w:val="0000FF"/>
          <w:sz w:val="16"/>
          <w:szCs w:val="16"/>
          <w:lang w:eastAsia="es-ES"/>
        </w:rPr>
        <w:t>Nº</w:t>
      </w:r>
      <w:proofErr w:type="spellEnd"/>
      <w:r w:rsidR="00BF3689" w:rsidRPr="005E20CA">
        <w:rPr>
          <w:rFonts w:asciiTheme="minorHAnsi" w:eastAsia="Times New Roman" w:hAnsiTheme="minorHAnsi" w:cs="Arial"/>
          <w:color w:val="0000FF"/>
          <w:sz w:val="16"/>
          <w:szCs w:val="16"/>
          <w:lang w:eastAsia="es-ES"/>
        </w:rPr>
        <w:t xml:space="preserve"> Créditos de dedicación al título”</w:t>
      </w:r>
      <w:r w:rsidR="00BF3689" w:rsidRPr="005E20CA">
        <w:rPr>
          <w:rFonts w:asciiTheme="minorHAnsi" w:hAnsiTheme="minorHAnsi" w:cstheme="minorHAnsi"/>
          <w:color w:val="0000FF"/>
          <w:sz w:val="16"/>
          <w:szCs w:val="16"/>
        </w:rPr>
        <w:t xml:space="preserve">. </w:t>
      </w:r>
      <w:r w:rsidR="006A5DD1" w:rsidRPr="005E20CA">
        <w:rPr>
          <w:rFonts w:asciiTheme="minorHAnsi" w:hAnsiTheme="minorHAnsi" w:cstheme="minorHAnsi"/>
          <w:color w:val="0000FF"/>
          <w:sz w:val="16"/>
          <w:szCs w:val="16"/>
        </w:rPr>
        <w:t>Fuente: Sistema de Información</w:t>
      </w:r>
      <w:r w:rsidR="00BB0414" w:rsidRPr="005E20CA">
        <w:rPr>
          <w:rFonts w:asciiTheme="minorHAnsi" w:hAnsiTheme="minorHAnsi" w:cstheme="minorHAnsi"/>
          <w:color w:val="0000FF"/>
          <w:sz w:val="16"/>
          <w:szCs w:val="16"/>
        </w:rPr>
        <w:t xml:space="preserve"> de la UCA,</w:t>
      </w:r>
      <w:r w:rsidR="006A5DD1" w:rsidRPr="005E20CA">
        <w:rPr>
          <w:rFonts w:asciiTheme="minorHAnsi" w:hAnsiTheme="minorHAnsi" w:cstheme="minorHAnsi"/>
          <w:color w:val="0000FF"/>
          <w:sz w:val="16"/>
          <w:szCs w:val="16"/>
        </w:rPr>
        <w:t xml:space="preserve"> P05</w:t>
      </w:r>
      <w:r w:rsidR="00BB0414" w:rsidRPr="005E20CA">
        <w:rPr>
          <w:rFonts w:asciiTheme="minorHAnsi" w:hAnsiTheme="minorHAnsi" w:cstheme="minorHAnsi"/>
          <w:color w:val="0000FF"/>
          <w:sz w:val="16"/>
          <w:szCs w:val="16"/>
        </w:rPr>
        <w:t>:</w:t>
      </w:r>
      <w:r w:rsidR="006A5DD1" w:rsidRPr="005E20CA">
        <w:rPr>
          <w:rFonts w:asciiTheme="minorHAnsi" w:hAnsiTheme="minorHAnsi" w:cstheme="minorHAnsi"/>
          <w:color w:val="0000FF"/>
          <w:sz w:val="16"/>
          <w:szCs w:val="16"/>
        </w:rPr>
        <w:t xml:space="preserve"> Gestión del Personal Académico</w:t>
      </w:r>
      <w:r w:rsidR="00BB0414" w:rsidRPr="005E20CA">
        <w:rPr>
          <w:rFonts w:asciiTheme="minorHAnsi" w:hAnsiTheme="minorHAnsi" w:cstheme="minorHAnsi"/>
          <w:color w:val="0000FF"/>
          <w:sz w:val="16"/>
          <w:szCs w:val="16"/>
        </w:rPr>
        <w:t>,</w:t>
      </w:r>
      <w:r w:rsidR="006A5DD1" w:rsidRPr="005E20CA">
        <w:rPr>
          <w:rFonts w:asciiTheme="minorHAnsi" w:hAnsiTheme="minorHAnsi" w:cstheme="minorHAnsi"/>
          <w:color w:val="0000FF"/>
          <w:sz w:val="16"/>
          <w:szCs w:val="16"/>
        </w:rPr>
        <w:t xml:space="preserve"> Indicadores P05 (01)]</w:t>
      </w:r>
    </w:p>
    <w:tbl>
      <w:tblPr>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0"/>
        <w:gridCol w:w="1135"/>
        <w:gridCol w:w="992"/>
        <w:gridCol w:w="737"/>
        <w:gridCol w:w="1541"/>
        <w:gridCol w:w="1701"/>
        <w:gridCol w:w="1275"/>
        <w:gridCol w:w="2268"/>
      </w:tblGrid>
      <w:tr w:rsidR="00B25E00" w:rsidRPr="0039117D" w14:paraId="7CF2C364" w14:textId="77777777" w:rsidTr="00B25E00">
        <w:trPr>
          <w:trHeight w:val="20"/>
        </w:trPr>
        <w:tc>
          <w:tcPr>
            <w:tcW w:w="2820" w:type="dxa"/>
            <w:shd w:val="clear" w:color="auto" w:fill="00607C"/>
            <w:vAlign w:val="center"/>
            <w:hideMark/>
          </w:tcPr>
          <w:p w14:paraId="39A05810" w14:textId="77777777" w:rsidR="00B25E00" w:rsidRPr="0039117D" w:rsidRDefault="00B25E00" w:rsidP="00ED03D1">
            <w:pPr>
              <w:spacing w:after="0" w:line="240" w:lineRule="auto"/>
              <w:jc w:val="center"/>
              <w:rPr>
                <w:rFonts w:asciiTheme="minorHAnsi" w:eastAsia="Times New Roman" w:hAnsiTheme="minorHAnsi" w:cstheme="minorHAnsi"/>
                <w:b/>
                <w:bCs/>
                <w:color w:val="FFFFFF"/>
                <w:sz w:val="16"/>
                <w:szCs w:val="16"/>
                <w:lang w:eastAsia="es-ES"/>
              </w:rPr>
            </w:pPr>
            <w:r w:rsidRPr="0039117D">
              <w:rPr>
                <w:rFonts w:asciiTheme="minorHAnsi" w:eastAsia="Times New Roman" w:hAnsiTheme="minorHAnsi" w:cstheme="minorHAnsi"/>
                <w:b/>
                <w:bCs/>
                <w:color w:val="FFFFFF"/>
                <w:sz w:val="16"/>
                <w:szCs w:val="16"/>
                <w:lang w:eastAsia="es-ES"/>
              </w:rPr>
              <w:t>Categoría</w:t>
            </w:r>
          </w:p>
        </w:tc>
        <w:tc>
          <w:tcPr>
            <w:tcW w:w="1135" w:type="dxa"/>
            <w:shd w:val="clear" w:color="auto" w:fill="00607C"/>
            <w:vAlign w:val="center"/>
            <w:hideMark/>
          </w:tcPr>
          <w:p w14:paraId="575F2EF5" w14:textId="77777777" w:rsidR="00B25E00" w:rsidRPr="0039117D" w:rsidRDefault="00B25E00" w:rsidP="00ED03D1">
            <w:pPr>
              <w:spacing w:after="0" w:line="240" w:lineRule="auto"/>
              <w:jc w:val="center"/>
              <w:rPr>
                <w:rFonts w:asciiTheme="minorHAnsi" w:eastAsia="Times New Roman" w:hAnsiTheme="minorHAnsi" w:cstheme="minorHAnsi"/>
                <w:b/>
                <w:bCs/>
                <w:color w:val="FFFFFF"/>
                <w:sz w:val="16"/>
                <w:szCs w:val="16"/>
                <w:lang w:eastAsia="es-ES"/>
              </w:rPr>
            </w:pPr>
            <w:proofErr w:type="gramStart"/>
            <w:r w:rsidRPr="0039117D">
              <w:rPr>
                <w:rFonts w:asciiTheme="minorHAnsi" w:eastAsia="Times New Roman" w:hAnsiTheme="minorHAnsi" w:cstheme="minorHAnsi"/>
                <w:b/>
                <w:bCs/>
                <w:color w:val="FFFFFF"/>
                <w:sz w:val="16"/>
                <w:szCs w:val="16"/>
                <w:lang w:eastAsia="es-ES"/>
              </w:rPr>
              <w:t>Total</w:t>
            </w:r>
            <w:proofErr w:type="gramEnd"/>
            <w:r w:rsidRPr="0039117D">
              <w:rPr>
                <w:rFonts w:asciiTheme="minorHAnsi" w:eastAsia="Times New Roman" w:hAnsiTheme="minorHAnsi" w:cstheme="minorHAnsi"/>
                <w:b/>
                <w:bCs/>
                <w:color w:val="FFFFFF"/>
                <w:sz w:val="16"/>
                <w:szCs w:val="16"/>
                <w:lang w:eastAsia="es-ES"/>
              </w:rPr>
              <w:t xml:space="preserve"> Profesorado</w:t>
            </w:r>
          </w:p>
        </w:tc>
        <w:tc>
          <w:tcPr>
            <w:tcW w:w="992" w:type="dxa"/>
            <w:shd w:val="clear" w:color="auto" w:fill="00607C"/>
            <w:vAlign w:val="center"/>
            <w:hideMark/>
          </w:tcPr>
          <w:p w14:paraId="79996257" w14:textId="77777777" w:rsidR="00B25E00" w:rsidRPr="0039117D" w:rsidRDefault="00B25E00" w:rsidP="00ED03D1">
            <w:pPr>
              <w:spacing w:after="0" w:line="240" w:lineRule="auto"/>
              <w:jc w:val="center"/>
              <w:rPr>
                <w:rFonts w:asciiTheme="minorHAnsi" w:eastAsia="Times New Roman" w:hAnsiTheme="minorHAnsi" w:cstheme="minorHAnsi"/>
                <w:b/>
                <w:bCs/>
                <w:color w:val="FFFFFF"/>
                <w:sz w:val="16"/>
                <w:szCs w:val="16"/>
                <w:lang w:eastAsia="es-ES"/>
              </w:rPr>
            </w:pPr>
            <w:r w:rsidRPr="0039117D">
              <w:rPr>
                <w:rFonts w:asciiTheme="minorHAnsi" w:eastAsia="Times New Roman" w:hAnsiTheme="minorHAnsi" w:cstheme="minorHAnsi"/>
                <w:b/>
                <w:bCs/>
                <w:color w:val="FFFFFF"/>
                <w:sz w:val="16"/>
                <w:szCs w:val="16"/>
                <w:lang w:eastAsia="es-ES"/>
              </w:rPr>
              <w:t>Categoría/ Totalx100</w:t>
            </w:r>
          </w:p>
        </w:tc>
        <w:tc>
          <w:tcPr>
            <w:tcW w:w="737" w:type="dxa"/>
            <w:shd w:val="clear" w:color="auto" w:fill="00607C"/>
            <w:vAlign w:val="center"/>
            <w:hideMark/>
          </w:tcPr>
          <w:p w14:paraId="0C5E8EAE" w14:textId="77777777" w:rsidR="00B25E00" w:rsidRPr="0039117D" w:rsidRDefault="00B25E00" w:rsidP="00ED03D1">
            <w:pPr>
              <w:spacing w:after="0" w:line="240" w:lineRule="auto"/>
              <w:jc w:val="center"/>
              <w:rPr>
                <w:rFonts w:asciiTheme="minorHAnsi" w:eastAsia="Times New Roman" w:hAnsiTheme="minorHAnsi" w:cstheme="minorHAnsi"/>
                <w:b/>
                <w:bCs/>
                <w:color w:val="FFFFFF"/>
                <w:sz w:val="16"/>
                <w:szCs w:val="16"/>
                <w:lang w:eastAsia="es-ES"/>
              </w:rPr>
            </w:pPr>
            <w:r w:rsidRPr="0039117D">
              <w:rPr>
                <w:rFonts w:asciiTheme="minorHAnsi" w:eastAsia="Times New Roman" w:hAnsiTheme="minorHAnsi" w:cstheme="minorHAnsi"/>
                <w:b/>
                <w:bCs/>
                <w:color w:val="FFFFFF"/>
                <w:sz w:val="16"/>
                <w:szCs w:val="16"/>
                <w:lang w:eastAsia="es-ES"/>
              </w:rPr>
              <w:t>% Doctores</w:t>
            </w:r>
          </w:p>
        </w:tc>
        <w:tc>
          <w:tcPr>
            <w:tcW w:w="1541" w:type="dxa"/>
            <w:shd w:val="clear" w:color="auto" w:fill="00607C"/>
            <w:vAlign w:val="center"/>
            <w:hideMark/>
          </w:tcPr>
          <w:p w14:paraId="2294726B" w14:textId="33DD620B" w:rsidR="00B25E00" w:rsidRPr="0039117D" w:rsidRDefault="00B25E00" w:rsidP="00ED03D1">
            <w:pPr>
              <w:spacing w:after="0" w:line="240" w:lineRule="auto"/>
              <w:jc w:val="center"/>
              <w:rPr>
                <w:rFonts w:asciiTheme="minorHAnsi" w:eastAsia="Times New Roman" w:hAnsiTheme="minorHAnsi" w:cstheme="minorHAnsi"/>
                <w:b/>
                <w:bCs/>
                <w:color w:val="FFFFFF"/>
                <w:sz w:val="16"/>
                <w:szCs w:val="16"/>
                <w:lang w:eastAsia="es-ES"/>
              </w:rPr>
            </w:pPr>
            <w:r w:rsidRPr="0039117D">
              <w:rPr>
                <w:rFonts w:asciiTheme="minorHAnsi" w:eastAsia="Times New Roman" w:hAnsiTheme="minorHAnsi" w:cstheme="minorHAnsi"/>
                <w:b/>
                <w:bCs/>
                <w:color w:val="FFFFFF"/>
                <w:sz w:val="16"/>
                <w:szCs w:val="16"/>
                <w:lang w:eastAsia="es-ES"/>
              </w:rPr>
              <w:t xml:space="preserve">Experiencia </w:t>
            </w:r>
            <w:r>
              <w:rPr>
                <w:rFonts w:asciiTheme="minorHAnsi" w:eastAsia="Times New Roman" w:hAnsiTheme="minorHAnsi" w:cstheme="minorHAnsi"/>
                <w:b/>
                <w:bCs/>
                <w:color w:val="FFFFFF"/>
                <w:sz w:val="16"/>
                <w:szCs w:val="16"/>
                <w:lang w:eastAsia="es-ES"/>
              </w:rPr>
              <w:t>docente (T</w:t>
            </w:r>
            <w:r w:rsidRPr="0039117D">
              <w:rPr>
                <w:rFonts w:asciiTheme="minorHAnsi" w:eastAsia="Times New Roman" w:hAnsiTheme="minorHAnsi" w:cstheme="minorHAnsi"/>
                <w:b/>
                <w:bCs/>
                <w:color w:val="FFFFFF"/>
                <w:sz w:val="16"/>
                <w:szCs w:val="16"/>
                <w:lang w:eastAsia="es-ES"/>
              </w:rPr>
              <w:t>otal Quinquenios)</w:t>
            </w:r>
          </w:p>
        </w:tc>
        <w:tc>
          <w:tcPr>
            <w:tcW w:w="1701" w:type="dxa"/>
            <w:shd w:val="clear" w:color="auto" w:fill="00607C"/>
            <w:vAlign w:val="center"/>
            <w:hideMark/>
          </w:tcPr>
          <w:p w14:paraId="33F6381B" w14:textId="77777777" w:rsidR="00B25E00" w:rsidRPr="0039117D" w:rsidRDefault="00B25E00" w:rsidP="00ED03D1">
            <w:pPr>
              <w:spacing w:after="0" w:line="240" w:lineRule="auto"/>
              <w:jc w:val="center"/>
              <w:rPr>
                <w:rFonts w:asciiTheme="minorHAnsi" w:eastAsia="Times New Roman" w:hAnsiTheme="minorHAnsi" w:cstheme="minorHAnsi"/>
                <w:b/>
                <w:bCs/>
                <w:color w:val="FFFFFF"/>
                <w:sz w:val="16"/>
                <w:szCs w:val="16"/>
                <w:lang w:eastAsia="es-ES"/>
              </w:rPr>
            </w:pPr>
            <w:r w:rsidRPr="0039117D">
              <w:rPr>
                <w:rFonts w:asciiTheme="minorHAnsi" w:eastAsia="Times New Roman" w:hAnsiTheme="minorHAnsi" w:cstheme="minorHAnsi"/>
                <w:b/>
                <w:bCs/>
                <w:color w:val="FFFFFF"/>
                <w:sz w:val="16"/>
                <w:szCs w:val="16"/>
                <w:lang w:eastAsia="es-ES"/>
              </w:rPr>
              <w:t>Experiencia investigadora (Total Sexenios)</w:t>
            </w:r>
          </w:p>
        </w:tc>
        <w:tc>
          <w:tcPr>
            <w:tcW w:w="1275" w:type="dxa"/>
            <w:shd w:val="clear" w:color="auto" w:fill="00607C"/>
            <w:vAlign w:val="center"/>
            <w:hideMark/>
          </w:tcPr>
          <w:p w14:paraId="07D3375B" w14:textId="0B419621" w:rsidR="00B25E00" w:rsidRPr="0039117D" w:rsidRDefault="00B25E00" w:rsidP="00ED03D1">
            <w:pPr>
              <w:spacing w:after="0" w:line="240" w:lineRule="auto"/>
              <w:jc w:val="center"/>
              <w:rPr>
                <w:rFonts w:asciiTheme="minorHAnsi" w:eastAsia="Times New Roman" w:hAnsiTheme="minorHAnsi" w:cstheme="minorHAnsi"/>
                <w:b/>
                <w:bCs/>
                <w:color w:val="FFFFFF"/>
                <w:sz w:val="16"/>
                <w:szCs w:val="16"/>
                <w:lang w:eastAsia="es-ES"/>
              </w:rPr>
            </w:pPr>
            <w:proofErr w:type="spellStart"/>
            <w:r w:rsidRPr="0039117D">
              <w:rPr>
                <w:rFonts w:asciiTheme="minorHAnsi" w:eastAsia="Times New Roman" w:hAnsiTheme="minorHAnsi" w:cstheme="minorHAnsi"/>
                <w:b/>
                <w:bCs/>
                <w:color w:val="FFFFFF"/>
                <w:sz w:val="16"/>
                <w:szCs w:val="16"/>
                <w:lang w:eastAsia="es-ES"/>
              </w:rPr>
              <w:t>Nº</w:t>
            </w:r>
            <w:proofErr w:type="spellEnd"/>
            <w:r w:rsidRPr="0039117D">
              <w:rPr>
                <w:rFonts w:asciiTheme="minorHAnsi" w:eastAsia="Times New Roman" w:hAnsiTheme="minorHAnsi" w:cstheme="minorHAnsi"/>
                <w:b/>
                <w:bCs/>
                <w:color w:val="FFFFFF"/>
                <w:sz w:val="16"/>
                <w:szCs w:val="16"/>
                <w:lang w:eastAsia="es-ES"/>
              </w:rPr>
              <w:t xml:space="preserve"> Créditos de dedicación al título</w:t>
            </w:r>
          </w:p>
        </w:tc>
        <w:tc>
          <w:tcPr>
            <w:tcW w:w="2268" w:type="dxa"/>
            <w:shd w:val="clear" w:color="auto" w:fill="00607C"/>
            <w:vAlign w:val="center"/>
            <w:hideMark/>
          </w:tcPr>
          <w:p w14:paraId="4CFF65D7" w14:textId="77777777" w:rsidR="00B25E00" w:rsidRPr="0039117D" w:rsidRDefault="00B25E00" w:rsidP="00ED03D1">
            <w:pPr>
              <w:spacing w:after="0" w:line="240" w:lineRule="auto"/>
              <w:jc w:val="center"/>
              <w:rPr>
                <w:rFonts w:asciiTheme="minorHAnsi" w:eastAsia="Times New Roman" w:hAnsiTheme="minorHAnsi" w:cstheme="minorHAnsi"/>
                <w:b/>
                <w:bCs/>
                <w:color w:val="FFFFFF"/>
                <w:sz w:val="16"/>
                <w:szCs w:val="16"/>
                <w:lang w:eastAsia="es-ES"/>
              </w:rPr>
            </w:pPr>
            <w:r>
              <w:rPr>
                <w:rFonts w:asciiTheme="minorHAnsi" w:eastAsia="Times New Roman" w:hAnsiTheme="minorHAnsi" w:cstheme="minorHAnsi"/>
                <w:b/>
                <w:bCs/>
                <w:color w:val="FFFFFF"/>
                <w:sz w:val="16"/>
                <w:szCs w:val="16"/>
                <w:lang w:eastAsia="es-ES"/>
              </w:rPr>
              <w:t>%</w:t>
            </w:r>
            <w:r w:rsidRPr="0039117D">
              <w:rPr>
                <w:rFonts w:asciiTheme="minorHAnsi" w:eastAsia="Times New Roman" w:hAnsiTheme="minorHAnsi" w:cstheme="minorHAnsi"/>
                <w:b/>
                <w:bCs/>
                <w:color w:val="FFFFFF"/>
                <w:sz w:val="16"/>
                <w:szCs w:val="16"/>
                <w:lang w:eastAsia="es-ES"/>
              </w:rPr>
              <w:t xml:space="preserve"> de créditos de dedicación al título sobre total de créditos impartidos en resto de títulos</w:t>
            </w:r>
          </w:p>
        </w:tc>
      </w:tr>
      <w:tr w:rsidR="00B25E00" w:rsidRPr="0039117D" w14:paraId="29226FAC" w14:textId="77777777" w:rsidTr="00B25E00">
        <w:trPr>
          <w:trHeight w:val="20"/>
        </w:trPr>
        <w:tc>
          <w:tcPr>
            <w:tcW w:w="2820" w:type="dxa"/>
            <w:vAlign w:val="center"/>
            <w:hideMark/>
          </w:tcPr>
          <w:p w14:paraId="083ECED0"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Catedrático de Universidad</w:t>
            </w:r>
          </w:p>
        </w:tc>
        <w:tc>
          <w:tcPr>
            <w:tcW w:w="1135" w:type="dxa"/>
            <w:vAlign w:val="center"/>
          </w:tcPr>
          <w:p w14:paraId="6C90C239"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0877FB8C"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7DF9E0A1"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762B7839"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7CB006BC"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07FF4706" w14:textId="3B819B0F"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675453DF"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68A10A3C" w14:textId="77777777" w:rsidTr="00B25E00">
        <w:trPr>
          <w:trHeight w:val="20"/>
        </w:trPr>
        <w:tc>
          <w:tcPr>
            <w:tcW w:w="2820" w:type="dxa"/>
            <w:vAlign w:val="center"/>
            <w:hideMark/>
          </w:tcPr>
          <w:p w14:paraId="2922F546"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Catedrático de Escuela Universitaria</w:t>
            </w:r>
          </w:p>
        </w:tc>
        <w:tc>
          <w:tcPr>
            <w:tcW w:w="1135" w:type="dxa"/>
            <w:vAlign w:val="center"/>
          </w:tcPr>
          <w:p w14:paraId="3D284576"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4CFDA133"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391DF97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4DF93A0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6D34F869"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242ABF5E" w14:textId="3853C963"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16FC504B"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6AE6F762" w14:textId="77777777" w:rsidTr="00B25E00">
        <w:trPr>
          <w:trHeight w:val="20"/>
        </w:trPr>
        <w:tc>
          <w:tcPr>
            <w:tcW w:w="2820" w:type="dxa"/>
            <w:vAlign w:val="center"/>
            <w:hideMark/>
          </w:tcPr>
          <w:p w14:paraId="05129A75"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Profesor Titular de Universidad</w:t>
            </w:r>
          </w:p>
        </w:tc>
        <w:tc>
          <w:tcPr>
            <w:tcW w:w="1135" w:type="dxa"/>
            <w:vAlign w:val="center"/>
          </w:tcPr>
          <w:p w14:paraId="35BC3B3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113990F8"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687B2C98"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586AAD64"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0F8ABDE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58A51CD1" w14:textId="1A2EADDC"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514F5118"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1E0364AF" w14:textId="77777777" w:rsidTr="00B25E00">
        <w:trPr>
          <w:trHeight w:val="20"/>
        </w:trPr>
        <w:tc>
          <w:tcPr>
            <w:tcW w:w="2820" w:type="dxa"/>
            <w:vAlign w:val="center"/>
            <w:hideMark/>
          </w:tcPr>
          <w:p w14:paraId="39AD597F"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Profesor Titular de Escuela Universitaria</w:t>
            </w:r>
          </w:p>
        </w:tc>
        <w:tc>
          <w:tcPr>
            <w:tcW w:w="1135" w:type="dxa"/>
            <w:vAlign w:val="center"/>
          </w:tcPr>
          <w:p w14:paraId="4A4F3062"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5AFFF1DF"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27EEE2C9"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127F0CA5"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2F14BE54"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49D672AF" w14:textId="59B35762"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42FA7911"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36A2D520" w14:textId="77777777" w:rsidTr="00B25E00">
        <w:trPr>
          <w:trHeight w:val="20"/>
        </w:trPr>
        <w:tc>
          <w:tcPr>
            <w:tcW w:w="2820" w:type="dxa"/>
            <w:vAlign w:val="center"/>
            <w:hideMark/>
          </w:tcPr>
          <w:p w14:paraId="033A4972"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Profesor Contratado Doctor</w:t>
            </w:r>
          </w:p>
        </w:tc>
        <w:tc>
          <w:tcPr>
            <w:tcW w:w="1135" w:type="dxa"/>
            <w:vAlign w:val="center"/>
          </w:tcPr>
          <w:p w14:paraId="6E2052E8"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69198CD6"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143CD692"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7D0056EF"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1113FBFF"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46B73223" w14:textId="4888E44F"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7D0B5402"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22D7494F" w14:textId="77777777" w:rsidTr="00B25E00">
        <w:trPr>
          <w:trHeight w:val="20"/>
        </w:trPr>
        <w:tc>
          <w:tcPr>
            <w:tcW w:w="2820" w:type="dxa"/>
            <w:vAlign w:val="center"/>
            <w:hideMark/>
          </w:tcPr>
          <w:p w14:paraId="1FD704F8"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Profesor Colaborador</w:t>
            </w:r>
          </w:p>
        </w:tc>
        <w:tc>
          <w:tcPr>
            <w:tcW w:w="1135" w:type="dxa"/>
            <w:vAlign w:val="center"/>
          </w:tcPr>
          <w:p w14:paraId="16E6577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1DB7357F"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188C0FDF"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5049A378"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34111B0B"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0F4756C8" w14:textId="3B538776"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3ED8EBB5"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133FE5FD" w14:textId="77777777" w:rsidTr="00B25E00">
        <w:trPr>
          <w:trHeight w:val="20"/>
        </w:trPr>
        <w:tc>
          <w:tcPr>
            <w:tcW w:w="2820" w:type="dxa"/>
            <w:vAlign w:val="center"/>
            <w:hideMark/>
          </w:tcPr>
          <w:p w14:paraId="38242B46"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Profesor Ayudante Doctor</w:t>
            </w:r>
          </w:p>
        </w:tc>
        <w:tc>
          <w:tcPr>
            <w:tcW w:w="1135" w:type="dxa"/>
            <w:vAlign w:val="center"/>
          </w:tcPr>
          <w:p w14:paraId="5E9CF285"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4610CD34"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0D9D2B85"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619B48CF"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1D450F95"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7D738D8F" w14:textId="77810379"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550A9D43"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6835C692" w14:textId="77777777" w:rsidTr="00B25E00">
        <w:trPr>
          <w:trHeight w:val="20"/>
        </w:trPr>
        <w:tc>
          <w:tcPr>
            <w:tcW w:w="2820" w:type="dxa"/>
            <w:vAlign w:val="center"/>
            <w:hideMark/>
          </w:tcPr>
          <w:p w14:paraId="1566DBCD"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Profesor Ayudante</w:t>
            </w:r>
          </w:p>
        </w:tc>
        <w:tc>
          <w:tcPr>
            <w:tcW w:w="1135" w:type="dxa"/>
            <w:vAlign w:val="center"/>
          </w:tcPr>
          <w:p w14:paraId="260B067D"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1004BA09"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2061AFD5"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5EA33992"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36E482E9"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777EFB8F" w14:textId="628F470E"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5D8591C3"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15388409" w14:textId="77777777" w:rsidTr="00B25E00">
        <w:trPr>
          <w:trHeight w:val="20"/>
        </w:trPr>
        <w:tc>
          <w:tcPr>
            <w:tcW w:w="2820" w:type="dxa"/>
            <w:vAlign w:val="center"/>
            <w:hideMark/>
          </w:tcPr>
          <w:p w14:paraId="720FBBFB"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Profesor Asociado</w:t>
            </w:r>
          </w:p>
        </w:tc>
        <w:tc>
          <w:tcPr>
            <w:tcW w:w="1135" w:type="dxa"/>
            <w:vAlign w:val="center"/>
          </w:tcPr>
          <w:p w14:paraId="60AB906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30D0BCBB"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52E51392"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392CA660"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00F77EA8"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31C294FA" w14:textId="4FE0604E"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10D9F92A"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44858F6C" w14:textId="77777777" w:rsidTr="00B25E00">
        <w:trPr>
          <w:trHeight w:val="20"/>
        </w:trPr>
        <w:tc>
          <w:tcPr>
            <w:tcW w:w="2820" w:type="dxa"/>
            <w:vAlign w:val="center"/>
            <w:hideMark/>
          </w:tcPr>
          <w:p w14:paraId="342DF8D7"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Profesor Visitante</w:t>
            </w:r>
          </w:p>
        </w:tc>
        <w:tc>
          <w:tcPr>
            <w:tcW w:w="1135" w:type="dxa"/>
            <w:vAlign w:val="center"/>
          </w:tcPr>
          <w:p w14:paraId="62B02EB3"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1BFC8260"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412269E7"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60459244"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68092240"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4173F280" w14:textId="161D6B2B"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182AFF01"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7FD7078E" w14:textId="77777777" w:rsidTr="00B25E00">
        <w:trPr>
          <w:trHeight w:val="20"/>
        </w:trPr>
        <w:tc>
          <w:tcPr>
            <w:tcW w:w="2820" w:type="dxa"/>
            <w:vAlign w:val="center"/>
            <w:hideMark/>
          </w:tcPr>
          <w:p w14:paraId="52DBF5B4"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Otros: (Sustitutos Interinos y otros)</w:t>
            </w:r>
          </w:p>
        </w:tc>
        <w:tc>
          <w:tcPr>
            <w:tcW w:w="1135" w:type="dxa"/>
            <w:vAlign w:val="center"/>
          </w:tcPr>
          <w:p w14:paraId="5B6DE191"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21735616"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60BA5EBC"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68D13CD8"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3E180F8C"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3C1948F9" w14:textId="344FF119"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31114D80"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184A5CB2" w14:textId="77777777" w:rsidTr="00B25E00">
        <w:trPr>
          <w:trHeight w:val="64"/>
        </w:trPr>
        <w:tc>
          <w:tcPr>
            <w:tcW w:w="2820" w:type="dxa"/>
            <w:vAlign w:val="center"/>
            <w:hideMark/>
          </w:tcPr>
          <w:p w14:paraId="7749CD8A" w14:textId="77777777" w:rsidR="00B25E00" w:rsidRPr="00FE4A45" w:rsidRDefault="00B25E00" w:rsidP="00ED03D1">
            <w:pPr>
              <w:spacing w:after="0" w:line="240" w:lineRule="auto"/>
              <w:rPr>
                <w:rFonts w:asciiTheme="minorHAnsi" w:eastAsia="Times New Roman" w:hAnsiTheme="minorHAnsi" w:cstheme="minorHAnsi"/>
                <w:b/>
                <w:sz w:val="16"/>
                <w:szCs w:val="16"/>
                <w:lang w:eastAsia="es-ES"/>
              </w:rPr>
            </w:pPr>
            <w:r w:rsidRPr="00FE4A45">
              <w:rPr>
                <w:rFonts w:asciiTheme="minorHAnsi" w:eastAsia="Times New Roman" w:hAnsiTheme="minorHAnsi" w:cstheme="minorHAnsi"/>
                <w:b/>
                <w:sz w:val="16"/>
                <w:szCs w:val="16"/>
                <w:lang w:eastAsia="es-ES"/>
              </w:rPr>
              <w:t>TOTAL</w:t>
            </w:r>
          </w:p>
        </w:tc>
        <w:tc>
          <w:tcPr>
            <w:tcW w:w="1135" w:type="dxa"/>
            <w:vAlign w:val="center"/>
          </w:tcPr>
          <w:p w14:paraId="655F2A2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0EE21B14"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1335851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074081E1"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50C34E22"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6F994D6F" w14:textId="4B848269"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673C886B"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r w:rsidR="00B25E00" w:rsidRPr="0039117D" w14:paraId="4C9D94B4" w14:textId="77777777" w:rsidTr="00B25E00">
        <w:trPr>
          <w:trHeight w:val="20"/>
        </w:trPr>
        <w:tc>
          <w:tcPr>
            <w:tcW w:w="2820" w:type="dxa"/>
            <w:vAlign w:val="center"/>
            <w:hideMark/>
          </w:tcPr>
          <w:p w14:paraId="77D2DABF" w14:textId="02F59149" w:rsidR="00B25E00" w:rsidRPr="00F269F3" w:rsidRDefault="00B25E00" w:rsidP="00ED03D1">
            <w:pPr>
              <w:spacing w:after="0" w:line="240" w:lineRule="auto"/>
              <w:rPr>
                <w:rFonts w:asciiTheme="minorHAnsi" w:eastAsia="Times New Roman" w:hAnsiTheme="minorHAnsi" w:cstheme="minorHAnsi"/>
                <w:b/>
                <w:sz w:val="16"/>
                <w:szCs w:val="16"/>
                <w:lang w:eastAsia="es-ES"/>
              </w:rPr>
            </w:pPr>
            <w:r w:rsidRPr="00F269F3">
              <w:rPr>
                <w:rFonts w:asciiTheme="minorHAnsi" w:eastAsia="Times New Roman" w:hAnsiTheme="minorHAnsi" w:cstheme="minorHAnsi"/>
                <w:b/>
                <w:sz w:val="16"/>
                <w:szCs w:val="16"/>
                <w:lang w:eastAsia="es-ES"/>
              </w:rPr>
              <w:t>Profesor Externo</w:t>
            </w:r>
          </w:p>
        </w:tc>
        <w:tc>
          <w:tcPr>
            <w:tcW w:w="1135" w:type="dxa"/>
            <w:vAlign w:val="center"/>
          </w:tcPr>
          <w:p w14:paraId="6F1ED987"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992" w:type="dxa"/>
            <w:vAlign w:val="center"/>
          </w:tcPr>
          <w:p w14:paraId="0D8C11E6"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737" w:type="dxa"/>
            <w:vAlign w:val="center"/>
          </w:tcPr>
          <w:p w14:paraId="51974FCA"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541" w:type="dxa"/>
            <w:vAlign w:val="center"/>
          </w:tcPr>
          <w:p w14:paraId="34DCCACE"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701" w:type="dxa"/>
            <w:vAlign w:val="center"/>
          </w:tcPr>
          <w:p w14:paraId="155D132F"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1275" w:type="dxa"/>
            <w:vAlign w:val="center"/>
          </w:tcPr>
          <w:p w14:paraId="2EB5BD74" w14:textId="5012C414"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c>
          <w:tcPr>
            <w:tcW w:w="2268" w:type="dxa"/>
            <w:vAlign w:val="center"/>
          </w:tcPr>
          <w:p w14:paraId="0D31DAA5" w14:textId="77777777" w:rsidR="00B25E00" w:rsidRPr="0039117D" w:rsidRDefault="00B25E00" w:rsidP="00ED03D1">
            <w:pPr>
              <w:spacing w:after="0" w:line="240" w:lineRule="auto"/>
              <w:jc w:val="center"/>
              <w:rPr>
                <w:rFonts w:asciiTheme="minorHAnsi" w:eastAsia="Times New Roman" w:hAnsiTheme="minorHAnsi" w:cstheme="minorHAnsi"/>
                <w:color w:val="000000"/>
                <w:sz w:val="16"/>
                <w:szCs w:val="16"/>
                <w:lang w:eastAsia="es-ES"/>
              </w:rPr>
            </w:pPr>
          </w:p>
        </w:tc>
      </w:tr>
    </w:tbl>
    <w:p w14:paraId="79AD5A73" w14:textId="5EB2D2B9" w:rsidR="009E014C" w:rsidRDefault="009E014C" w:rsidP="009E014C">
      <w:pPr>
        <w:autoSpaceDE w:val="0"/>
        <w:autoSpaceDN w:val="0"/>
        <w:adjustRightInd w:val="0"/>
        <w:spacing w:after="120" w:line="240" w:lineRule="auto"/>
        <w:jc w:val="both"/>
        <w:rPr>
          <w:rFonts w:asciiTheme="minorHAnsi" w:eastAsia="Times New Roman" w:hAnsiTheme="minorHAnsi" w:cs="Arial"/>
          <w:color w:val="0000FF"/>
          <w:sz w:val="16"/>
          <w:szCs w:val="16"/>
          <w:lang w:eastAsia="es-ES"/>
        </w:rPr>
      </w:pPr>
      <w:r w:rsidRPr="00F31959">
        <w:rPr>
          <w:rFonts w:asciiTheme="minorHAnsi" w:eastAsia="Times New Roman" w:hAnsiTheme="minorHAnsi" w:cs="Arial"/>
          <w:i/>
          <w:sz w:val="16"/>
          <w:szCs w:val="16"/>
          <w:lang w:eastAsia="es-ES"/>
        </w:rPr>
        <w:t>*En el Sistema de Informaci</w:t>
      </w:r>
      <w:r w:rsidR="0094519B">
        <w:rPr>
          <w:rFonts w:asciiTheme="minorHAnsi" w:eastAsia="Times New Roman" w:hAnsiTheme="minorHAnsi" w:cs="Arial"/>
          <w:i/>
          <w:sz w:val="16"/>
          <w:szCs w:val="16"/>
          <w:lang w:eastAsia="es-ES"/>
        </w:rPr>
        <w:t>ón de la UCA no hay información,</w:t>
      </w:r>
      <w:r w:rsidRPr="00F31959">
        <w:rPr>
          <w:rFonts w:asciiTheme="minorHAnsi" w:eastAsia="Times New Roman" w:hAnsiTheme="minorHAnsi" w:cs="Arial"/>
          <w:i/>
          <w:sz w:val="16"/>
          <w:szCs w:val="16"/>
          <w:lang w:eastAsia="es-ES"/>
        </w:rPr>
        <w:t xml:space="preserve"> se han utilizado datos internos</w:t>
      </w:r>
      <w:r w:rsidR="006E39E8">
        <w:rPr>
          <w:rFonts w:asciiTheme="minorHAnsi" w:eastAsia="Times New Roman" w:hAnsiTheme="minorHAnsi" w:cs="Arial"/>
          <w:i/>
          <w:sz w:val="16"/>
          <w:szCs w:val="16"/>
          <w:lang w:eastAsia="es-ES"/>
        </w:rPr>
        <w:t>.</w:t>
      </w:r>
      <w:r w:rsidRPr="00F31959">
        <w:rPr>
          <w:rFonts w:asciiTheme="minorHAnsi" w:eastAsia="Times New Roman" w:hAnsiTheme="minorHAnsi" w:cs="Arial"/>
          <w:i/>
          <w:sz w:val="16"/>
          <w:szCs w:val="16"/>
          <w:lang w:eastAsia="es-ES"/>
        </w:rPr>
        <w:t xml:space="preserve"> </w:t>
      </w:r>
      <w:r w:rsidR="00BF3689" w:rsidRPr="006A5DD1">
        <w:rPr>
          <w:rFonts w:asciiTheme="minorHAnsi" w:hAnsiTheme="minorHAnsi" w:cstheme="minorHAnsi"/>
          <w:color w:val="0000FF"/>
          <w:sz w:val="16"/>
          <w:szCs w:val="16"/>
        </w:rPr>
        <w:t>[</w:t>
      </w:r>
      <w:r w:rsidR="00BF3689">
        <w:rPr>
          <w:rFonts w:asciiTheme="minorHAnsi" w:eastAsia="Times New Roman" w:hAnsiTheme="minorHAnsi" w:cs="Arial"/>
          <w:color w:val="0000FF"/>
          <w:sz w:val="16"/>
          <w:szCs w:val="16"/>
          <w:lang w:eastAsia="es-ES"/>
        </w:rPr>
        <w:t>quitar frase si no es el caso</w:t>
      </w:r>
      <w:r w:rsidR="00BF3689" w:rsidRPr="006A5DD1">
        <w:rPr>
          <w:rFonts w:asciiTheme="minorHAnsi" w:hAnsiTheme="minorHAnsi" w:cstheme="minorHAnsi"/>
          <w:color w:val="0000FF"/>
          <w:sz w:val="16"/>
          <w:szCs w:val="16"/>
        </w:rPr>
        <w:t>]</w:t>
      </w:r>
    </w:p>
    <w:p w14:paraId="5EB971C2" w14:textId="2723FCFD" w:rsidR="006A5DD1" w:rsidRPr="006A5DD1" w:rsidRDefault="00E555B7" w:rsidP="004D3292">
      <w:pPr>
        <w:pStyle w:val="Default"/>
        <w:spacing w:after="60"/>
        <w:ind w:right="425"/>
        <w:jc w:val="both"/>
        <w:rPr>
          <w:rFonts w:asciiTheme="minorHAnsi" w:eastAsiaTheme="minorHAnsi" w:hAnsiTheme="minorHAnsi" w:cstheme="minorHAnsi"/>
          <w:b/>
          <w:sz w:val="18"/>
          <w:szCs w:val="18"/>
        </w:rPr>
      </w:pPr>
      <w:r>
        <w:rPr>
          <w:rFonts w:asciiTheme="minorHAnsi" w:eastAsiaTheme="minorHAnsi" w:hAnsiTheme="minorHAnsi" w:cstheme="minorHAnsi"/>
          <w:b/>
          <w:color w:val="auto"/>
          <w:sz w:val="18"/>
          <w:szCs w:val="18"/>
        </w:rPr>
        <w:t>3</w:t>
      </w:r>
      <w:r w:rsidR="00C556EA" w:rsidRPr="00FE4A45">
        <w:rPr>
          <w:rFonts w:asciiTheme="minorHAnsi" w:eastAsiaTheme="minorHAnsi" w:hAnsiTheme="minorHAnsi" w:cstheme="minorHAnsi"/>
          <w:b/>
          <w:color w:val="auto"/>
          <w:sz w:val="18"/>
          <w:szCs w:val="18"/>
        </w:rPr>
        <w:t xml:space="preserve">) </w:t>
      </w:r>
      <w:r w:rsidR="00CB3768" w:rsidRPr="00FE4A45">
        <w:rPr>
          <w:rFonts w:asciiTheme="minorHAnsi" w:eastAsiaTheme="minorHAnsi" w:hAnsiTheme="minorHAnsi" w:cstheme="minorHAnsi"/>
          <w:b/>
          <w:color w:val="auto"/>
          <w:sz w:val="18"/>
          <w:szCs w:val="18"/>
        </w:rPr>
        <w:t>Tabla</w:t>
      </w:r>
      <w:r w:rsidR="00F8072A" w:rsidRPr="00FE4A45">
        <w:rPr>
          <w:rFonts w:asciiTheme="minorHAnsi" w:eastAsiaTheme="minorHAnsi" w:hAnsiTheme="minorHAnsi" w:cstheme="minorHAnsi"/>
          <w:b/>
          <w:color w:val="auto"/>
          <w:sz w:val="18"/>
          <w:szCs w:val="18"/>
        </w:rPr>
        <w:t>.</w:t>
      </w:r>
      <w:r w:rsidR="00CB3768" w:rsidRPr="00FE4A45">
        <w:rPr>
          <w:rFonts w:asciiTheme="minorHAnsi" w:eastAsiaTheme="minorHAnsi" w:hAnsiTheme="minorHAnsi" w:cstheme="minorHAnsi"/>
          <w:b/>
          <w:color w:val="auto"/>
          <w:sz w:val="18"/>
          <w:szCs w:val="18"/>
        </w:rPr>
        <w:t xml:space="preserve"> </w:t>
      </w:r>
      <w:r w:rsidR="00C556EA" w:rsidRPr="00FE4A45">
        <w:rPr>
          <w:rFonts w:asciiTheme="minorHAnsi" w:eastAsiaTheme="minorHAnsi" w:hAnsiTheme="minorHAnsi" w:cstheme="minorHAnsi"/>
          <w:b/>
          <w:color w:val="auto"/>
          <w:sz w:val="18"/>
          <w:szCs w:val="18"/>
        </w:rPr>
        <w:t>Distribución y características del personal que imparte el título (</w:t>
      </w:r>
      <w:r w:rsidR="006A5DD1">
        <w:rPr>
          <w:rFonts w:asciiTheme="minorHAnsi" w:eastAsiaTheme="minorHAnsi" w:hAnsiTheme="minorHAnsi" w:cstheme="minorHAnsi"/>
          <w:b/>
          <w:color w:val="auto"/>
          <w:sz w:val="18"/>
          <w:szCs w:val="18"/>
        </w:rPr>
        <w:t>curso evaluado</w:t>
      </w:r>
      <w:r w:rsidR="00C556EA" w:rsidRPr="00FE4A45">
        <w:rPr>
          <w:rFonts w:asciiTheme="minorHAnsi" w:eastAsiaTheme="minorHAnsi" w:hAnsiTheme="minorHAnsi" w:cstheme="minorHAnsi"/>
          <w:b/>
          <w:color w:val="auto"/>
          <w:sz w:val="18"/>
          <w:szCs w:val="18"/>
        </w:rPr>
        <w:t>)</w:t>
      </w:r>
      <w:r w:rsidR="006A5DD1">
        <w:rPr>
          <w:rFonts w:asciiTheme="minorHAnsi" w:eastAsiaTheme="minorHAnsi" w:hAnsiTheme="minorHAnsi" w:cstheme="minorHAnsi"/>
          <w:b/>
          <w:color w:val="auto"/>
          <w:sz w:val="18"/>
          <w:szCs w:val="18"/>
        </w:rPr>
        <w:t xml:space="preserve">. </w:t>
      </w:r>
      <w:r w:rsidR="006A5DD1" w:rsidRPr="006A5DD1">
        <w:rPr>
          <w:rFonts w:asciiTheme="minorHAnsi" w:hAnsiTheme="minorHAnsi" w:cstheme="minorHAnsi"/>
          <w:color w:val="0000FF"/>
          <w:sz w:val="16"/>
          <w:szCs w:val="16"/>
        </w:rPr>
        <w:t>[</w:t>
      </w:r>
      <w:r w:rsidR="006A5DD1" w:rsidRPr="00703AC4">
        <w:rPr>
          <w:rFonts w:asciiTheme="minorHAnsi" w:hAnsiTheme="minorHAnsi" w:cstheme="minorHAnsi"/>
          <w:color w:val="0000FF"/>
          <w:sz w:val="16"/>
          <w:szCs w:val="16"/>
        </w:rPr>
        <w:t>Fuente: Sistema de Información</w:t>
      </w:r>
      <w:r w:rsidR="00BB0414" w:rsidRPr="00703AC4">
        <w:rPr>
          <w:rFonts w:asciiTheme="minorHAnsi" w:hAnsiTheme="minorHAnsi" w:cstheme="minorHAnsi"/>
          <w:color w:val="0000FF"/>
          <w:sz w:val="16"/>
          <w:szCs w:val="16"/>
        </w:rPr>
        <w:t>,</w:t>
      </w:r>
      <w:r w:rsidR="006A5DD1" w:rsidRPr="00703AC4">
        <w:rPr>
          <w:rFonts w:asciiTheme="minorHAnsi" w:hAnsiTheme="minorHAnsi" w:cstheme="minorHAnsi"/>
          <w:color w:val="0000FF"/>
          <w:sz w:val="16"/>
          <w:szCs w:val="16"/>
        </w:rPr>
        <w:t xml:space="preserve"> P05</w:t>
      </w:r>
      <w:r w:rsidR="00BB0414" w:rsidRPr="00703AC4">
        <w:rPr>
          <w:rFonts w:asciiTheme="minorHAnsi" w:hAnsiTheme="minorHAnsi" w:cstheme="minorHAnsi"/>
          <w:color w:val="0000FF"/>
          <w:sz w:val="16"/>
          <w:szCs w:val="16"/>
        </w:rPr>
        <w:t>:</w:t>
      </w:r>
      <w:r w:rsidR="006A5DD1" w:rsidRPr="00703AC4">
        <w:rPr>
          <w:rFonts w:asciiTheme="minorHAnsi" w:hAnsiTheme="minorHAnsi" w:cstheme="minorHAnsi"/>
          <w:color w:val="0000FF"/>
          <w:sz w:val="16"/>
          <w:szCs w:val="16"/>
        </w:rPr>
        <w:t xml:space="preserve"> Gestión del Personal Académico</w:t>
      </w:r>
      <w:r w:rsidR="00BB0414" w:rsidRPr="00703AC4">
        <w:rPr>
          <w:rFonts w:asciiTheme="minorHAnsi" w:hAnsiTheme="minorHAnsi" w:cstheme="minorHAnsi"/>
          <w:color w:val="0000FF"/>
          <w:sz w:val="16"/>
          <w:szCs w:val="16"/>
        </w:rPr>
        <w:t>,</w:t>
      </w:r>
      <w:r w:rsidR="006A5DD1" w:rsidRPr="00703AC4">
        <w:rPr>
          <w:rFonts w:asciiTheme="minorHAnsi" w:hAnsiTheme="minorHAnsi" w:cstheme="minorHAnsi"/>
          <w:color w:val="0000FF"/>
          <w:sz w:val="16"/>
          <w:szCs w:val="16"/>
        </w:rPr>
        <w:t xml:space="preserve"> Indicadores P05 (01)]</w:t>
      </w:r>
    </w:p>
    <w:tbl>
      <w:tblPr>
        <w:tblW w:w="93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6"/>
        <w:gridCol w:w="2410"/>
        <w:gridCol w:w="567"/>
        <w:gridCol w:w="567"/>
        <w:gridCol w:w="567"/>
        <w:gridCol w:w="567"/>
        <w:gridCol w:w="567"/>
      </w:tblGrid>
      <w:tr w:rsidR="007A08E1" w:rsidRPr="00C04DF0" w14:paraId="46186FFC" w14:textId="64A41A8F" w:rsidTr="00827F6C">
        <w:trPr>
          <w:trHeight w:val="170"/>
        </w:trPr>
        <w:tc>
          <w:tcPr>
            <w:tcW w:w="6526" w:type="dxa"/>
            <w:gridSpan w:val="2"/>
            <w:shd w:val="clear" w:color="auto" w:fill="00607C"/>
            <w:noWrap/>
            <w:vAlign w:val="center"/>
            <w:hideMark/>
          </w:tcPr>
          <w:p w14:paraId="291882DE" w14:textId="77777777" w:rsidR="007A08E1" w:rsidRPr="00C04DF0" w:rsidRDefault="007A08E1" w:rsidP="007A08E1">
            <w:pPr>
              <w:spacing w:after="0" w:line="240" w:lineRule="auto"/>
              <w:jc w:val="center"/>
              <w:rPr>
                <w:rFonts w:eastAsia="Times New Roman" w:cs="Calibri"/>
                <w:b/>
                <w:bCs/>
                <w:color w:val="FFFFFF"/>
                <w:sz w:val="16"/>
                <w:szCs w:val="16"/>
                <w:lang w:eastAsia="es-ES"/>
              </w:rPr>
            </w:pPr>
            <w:r w:rsidRPr="00C04DF0">
              <w:rPr>
                <w:rFonts w:eastAsia="Times New Roman" w:cs="Calibri"/>
                <w:b/>
                <w:bCs/>
                <w:color w:val="FFFFFF"/>
                <w:sz w:val="16"/>
                <w:szCs w:val="16"/>
                <w:lang w:eastAsia="es-ES"/>
              </w:rPr>
              <w:t>INDICADOR</w:t>
            </w:r>
          </w:p>
        </w:tc>
        <w:tc>
          <w:tcPr>
            <w:tcW w:w="567" w:type="dxa"/>
            <w:tcBorders>
              <w:top w:val="single" w:sz="4" w:space="0" w:color="auto"/>
              <w:left w:val="single" w:sz="4" w:space="0" w:color="auto"/>
              <w:bottom w:val="single" w:sz="4" w:space="0" w:color="auto"/>
              <w:right w:val="single" w:sz="4" w:space="0" w:color="auto"/>
            </w:tcBorders>
            <w:shd w:val="clear" w:color="auto" w:fill="00607C"/>
            <w:vAlign w:val="center"/>
            <w:hideMark/>
          </w:tcPr>
          <w:p w14:paraId="2C13F606" w14:textId="663B9572" w:rsidR="007A08E1" w:rsidRPr="00C04DF0" w:rsidRDefault="007A08E1" w:rsidP="007A08E1">
            <w:pPr>
              <w:spacing w:after="0" w:line="240" w:lineRule="auto"/>
              <w:jc w:val="center"/>
              <w:rPr>
                <w:rFonts w:eastAsia="Times New Roman" w:cs="Calibri"/>
                <w:b/>
                <w:bCs/>
                <w:color w:val="FFFFFF"/>
                <w:sz w:val="16"/>
                <w:szCs w:val="16"/>
                <w:lang w:eastAsia="es-ES"/>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00607C"/>
            <w:vAlign w:val="center"/>
            <w:hideMark/>
          </w:tcPr>
          <w:p w14:paraId="14D22058" w14:textId="54A38EFD" w:rsidR="007A08E1" w:rsidRPr="00C04DF0" w:rsidRDefault="007A08E1" w:rsidP="007A08E1">
            <w:pPr>
              <w:spacing w:after="0" w:line="240" w:lineRule="auto"/>
              <w:jc w:val="center"/>
              <w:rPr>
                <w:rFonts w:eastAsia="Times New Roman" w:cs="Calibri"/>
                <w:b/>
                <w:bCs/>
                <w:color w:val="FFFFFF"/>
                <w:sz w:val="16"/>
                <w:szCs w:val="16"/>
                <w:lang w:eastAsia="es-ES"/>
              </w:rPr>
            </w:pPr>
            <w:proofErr w:type="spellStart"/>
            <w:r>
              <w:rPr>
                <w:b/>
                <w:color w:val="FFFFFF" w:themeColor="background1"/>
                <w:sz w:val="16"/>
                <w:szCs w:val="16"/>
              </w:rPr>
              <w:t>xx-xx</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00607C"/>
            <w:vAlign w:val="center"/>
          </w:tcPr>
          <w:p w14:paraId="5C2F937A" w14:textId="2E67CE6B" w:rsidR="007A08E1" w:rsidRPr="00C04DF0" w:rsidRDefault="007A08E1" w:rsidP="007A08E1">
            <w:pPr>
              <w:spacing w:after="0" w:line="240" w:lineRule="auto"/>
              <w:jc w:val="center"/>
              <w:rPr>
                <w:rFonts w:eastAsia="Times New Roman" w:cs="Calibri"/>
                <w:b/>
                <w:bCs/>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00607C"/>
            <w:vAlign w:val="center"/>
          </w:tcPr>
          <w:p w14:paraId="2839A269" w14:textId="032AAB65" w:rsidR="007A08E1" w:rsidRDefault="007A08E1" w:rsidP="007A08E1">
            <w:pPr>
              <w:spacing w:after="0" w:line="240" w:lineRule="auto"/>
              <w:jc w:val="center"/>
              <w:rPr>
                <w:rFonts w:eastAsia="Times New Roman" w:cs="Calibri"/>
                <w:b/>
                <w:bCs/>
                <w:color w:val="FFFFFF"/>
                <w:sz w:val="16"/>
                <w:szCs w:val="16"/>
                <w:lang w:eastAsia="es-ES"/>
              </w:rPr>
            </w:pPr>
            <w:proofErr w:type="spellStart"/>
            <w:r>
              <w:rPr>
                <w:rFonts w:asciiTheme="minorHAnsi" w:eastAsia="Times New Roman" w:hAnsiTheme="minorHAnsi"/>
                <w:b/>
                <w:color w:val="FFFFFF"/>
                <w:sz w:val="16"/>
                <w:szCs w:val="16"/>
                <w:lang w:eastAsia="es-ES"/>
              </w:rPr>
              <w:t>xx</w:t>
            </w:r>
            <w:r w:rsidRPr="00A201D3">
              <w:rPr>
                <w:rFonts w:asciiTheme="minorHAnsi" w:eastAsia="Times New Roman" w:hAnsiTheme="minorHAnsi"/>
                <w:b/>
                <w:color w:val="FFFFFF"/>
                <w:sz w:val="16"/>
                <w:szCs w:val="16"/>
                <w:lang w:eastAsia="es-ES"/>
              </w:rPr>
              <w:t>-</w:t>
            </w:r>
            <w:r>
              <w:rPr>
                <w:rFonts w:asciiTheme="minorHAnsi" w:eastAsia="Times New Roman" w:hAnsiTheme="minorHAnsi"/>
                <w:b/>
                <w:color w:val="FFFFFF"/>
                <w:sz w:val="16"/>
                <w:szCs w:val="16"/>
                <w:lang w:eastAsia="es-ES"/>
              </w:rPr>
              <w:t>xx</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00607C"/>
            <w:vAlign w:val="center"/>
          </w:tcPr>
          <w:p w14:paraId="069BC0F3" w14:textId="29A1AE0E" w:rsidR="007A08E1" w:rsidRDefault="007A08E1" w:rsidP="007A08E1">
            <w:pPr>
              <w:spacing w:after="0" w:line="240" w:lineRule="auto"/>
              <w:jc w:val="center"/>
              <w:rPr>
                <w:b/>
                <w:color w:val="FFFFFF" w:themeColor="background1"/>
                <w:sz w:val="16"/>
                <w:szCs w:val="16"/>
              </w:rPr>
            </w:pPr>
            <w:proofErr w:type="spellStart"/>
            <w:r>
              <w:rPr>
                <w:b/>
                <w:color w:val="FFFFFF" w:themeColor="background1"/>
                <w:sz w:val="16"/>
                <w:szCs w:val="16"/>
              </w:rPr>
              <w:t>xx</w:t>
            </w:r>
            <w:r w:rsidRPr="00306487">
              <w:rPr>
                <w:b/>
                <w:color w:val="FFFFFF" w:themeColor="background1"/>
                <w:sz w:val="16"/>
                <w:szCs w:val="16"/>
              </w:rPr>
              <w:t>-</w:t>
            </w:r>
            <w:r>
              <w:rPr>
                <w:b/>
                <w:color w:val="FFFFFF" w:themeColor="background1"/>
                <w:sz w:val="16"/>
                <w:szCs w:val="16"/>
              </w:rPr>
              <w:t>xx</w:t>
            </w:r>
            <w:proofErr w:type="spellEnd"/>
          </w:p>
        </w:tc>
      </w:tr>
      <w:tr w:rsidR="00710AEE" w:rsidRPr="00F31959" w14:paraId="1481D1E9" w14:textId="2045CFBE" w:rsidTr="00710AEE">
        <w:trPr>
          <w:trHeight w:val="170"/>
        </w:trPr>
        <w:tc>
          <w:tcPr>
            <w:tcW w:w="4116" w:type="dxa"/>
            <w:vMerge w:val="restart"/>
            <w:shd w:val="clear" w:color="auto" w:fill="CCCCCC"/>
            <w:noWrap/>
            <w:vAlign w:val="center"/>
          </w:tcPr>
          <w:p w14:paraId="328CE838" w14:textId="77777777" w:rsidR="00710AEE" w:rsidRPr="00FE4A45" w:rsidRDefault="00710AEE" w:rsidP="00710AEE">
            <w:pPr>
              <w:spacing w:after="0" w:line="240" w:lineRule="auto"/>
              <w:jc w:val="both"/>
              <w:rPr>
                <w:rFonts w:eastAsia="Times New Roman" w:cs="Calibri"/>
                <w:b/>
                <w:sz w:val="16"/>
                <w:szCs w:val="16"/>
                <w:lang w:eastAsia="es-ES"/>
              </w:rPr>
            </w:pPr>
            <w:proofErr w:type="spellStart"/>
            <w:r w:rsidRPr="00FE4A45">
              <w:rPr>
                <w:rFonts w:eastAsia="Times New Roman" w:cs="Calibri"/>
                <w:b/>
                <w:sz w:val="16"/>
                <w:szCs w:val="16"/>
                <w:lang w:eastAsia="es-ES"/>
              </w:rPr>
              <w:t>Nº</w:t>
            </w:r>
            <w:proofErr w:type="spellEnd"/>
            <w:r w:rsidRPr="00FE4A45">
              <w:rPr>
                <w:rFonts w:eastAsia="Times New Roman" w:cs="Calibri"/>
                <w:b/>
                <w:sz w:val="16"/>
                <w:szCs w:val="16"/>
                <w:lang w:eastAsia="es-ES"/>
              </w:rPr>
              <w:t xml:space="preserve"> total de profesores</w:t>
            </w:r>
          </w:p>
        </w:tc>
        <w:tc>
          <w:tcPr>
            <w:tcW w:w="2410" w:type="dxa"/>
            <w:shd w:val="clear" w:color="auto" w:fill="CCCCCC"/>
          </w:tcPr>
          <w:p w14:paraId="62B585BB" w14:textId="77777777" w:rsidR="00710AEE" w:rsidRPr="00FE4A45" w:rsidRDefault="00710AEE" w:rsidP="00710AEE">
            <w:pPr>
              <w:spacing w:after="0" w:line="240" w:lineRule="auto"/>
              <w:jc w:val="right"/>
              <w:rPr>
                <w:rFonts w:eastAsia="Times New Roman" w:cs="Calibri"/>
                <w:b/>
                <w:sz w:val="16"/>
                <w:szCs w:val="16"/>
                <w:lang w:eastAsia="es-ES"/>
              </w:rPr>
            </w:pPr>
            <w:r w:rsidRPr="00FE4A45">
              <w:rPr>
                <w:rFonts w:eastAsia="Times New Roman" w:cs="Calibri"/>
                <w:b/>
                <w:sz w:val="16"/>
                <w:szCs w:val="16"/>
                <w:lang w:eastAsia="es-ES"/>
              </w:rPr>
              <w:t>UCA</w:t>
            </w:r>
          </w:p>
        </w:tc>
        <w:tc>
          <w:tcPr>
            <w:tcW w:w="567" w:type="dxa"/>
            <w:vAlign w:val="center"/>
          </w:tcPr>
          <w:p w14:paraId="4CD61F6F"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4D80B14D"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5D1EB7DA"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7E802113"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tcPr>
          <w:p w14:paraId="313F7EF8" w14:textId="77777777" w:rsidR="00710AEE" w:rsidRPr="00F31959" w:rsidRDefault="00710AEE" w:rsidP="00710AEE">
            <w:pPr>
              <w:spacing w:after="0" w:line="240" w:lineRule="auto"/>
              <w:jc w:val="center"/>
              <w:rPr>
                <w:rFonts w:eastAsia="Times New Roman" w:cs="Calibri"/>
                <w:color w:val="000000"/>
                <w:sz w:val="16"/>
                <w:szCs w:val="16"/>
                <w:lang w:eastAsia="es-ES"/>
              </w:rPr>
            </w:pPr>
          </w:p>
        </w:tc>
      </w:tr>
      <w:tr w:rsidR="00710AEE" w:rsidRPr="00F31959" w14:paraId="121A7306" w14:textId="6BF6CCDA" w:rsidTr="00710AEE">
        <w:trPr>
          <w:trHeight w:val="170"/>
        </w:trPr>
        <w:tc>
          <w:tcPr>
            <w:tcW w:w="4116" w:type="dxa"/>
            <w:vMerge/>
            <w:shd w:val="clear" w:color="auto" w:fill="CCCCCC"/>
            <w:noWrap/>
            <w:vAlign w:val="center"/>
          </w:tcPr>
          <w:p w14:paraId="535EA2CC" w14:textId="77777777" w:rsidR="00710AEE" w:rsidRPr="00FE4A45" w:rsidRDefault="00710AEE" w:rsidP="00710AEE">
            <w:pPr>
              <w:spacing w:after="0" w:line="240" w:lineRule="auto"/>
              <w:jc w:val="both"/>
              <w:rPr>
                <w:rFonts w:eastAsia="Times New Roman" w:cs="Calibri"/>
                <w:b/>
                <w:sz w:val="16"/>
                <w:szCs w:val="16"/>
                <w:lang w:eastAsia="es-ES"/>
              </w:rPr>
            </w:pPr>
          </w:p>
        </w:tc>
        <w:tc>
          <w:tcPr>
            <w:tcW w:w="2410" w:type="dxa"/>
            <w:shd w:val="clear" w:color="auto" w:fill="CCCCCC"/>
          </w:tcPr>
          <w:p w14:paraId="70984D10" w14:textId="528276DD" w:rsidR="00710AEE" w:rsidRPr="00FE4A45" w:rsidRDefault="00710AEE" w:rsidP="00710AEE">
            <w:pPr>
              <w:spacing w:after="0" w:line="240" w:lineRule="auto"/>
              <w:jc w:val="right"/>
              <w:rPr>
                <w:rFonts w:eastAsia="Times New Roman" w:cs="Calibri"/>
                <w:b/>
                <w:sz w:val="16"/>
                <w:szCs w:val="16"/>
                <w:lang w:eastAsia="es-ES"/>
              </w:rPr>
            </w:pPr>
            <w:r w:rsidRPr="00FE4A45">
              <w:rPr>
                <w:rFonts w:eastAsia="Times New Roman" w:cs="Calibri"/>
                <w:b/>
                <w:sz w:val="16"/>
                <w:szCs w:val="16"/>
                <w:lang w:eastAsia="es-ES"/>
              </w:rPr>
              <w:t>Externos</w:t>
            </w:r>
          </w:p>
        </w:tc>
        <w:tc>
          <w:tcPr>
            <w:tcW w:w="567" w:type="dxa"/>
            <w:vAlign w:val="center"/>
          </w:tcPr>
          <w:p w14:paraId="04762B5C"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446A147B"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34A08508"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0D1C4F4A"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tcPr>
          <w:p w14:paraId="761DC273" w14:textId="77777777" w:rsidR="00710AEE" w:rsidRPr="00F31959" w:rsidRDefault="00710AEE" w:rsidP="00710AEE">
            <w:pPr>
              <w:spacing w:after="0" w:line="240" w:lineRule="auto"/>
              <w:jc w:val="center"/>
              <w:rPr>
                <w:rFonts w:eastAsia="Times New Roman" w:cs="Calibri"/>
                <w:color w:val="000000"/>
                <w:sz w:val="16"/>
                <w:szCs w:val="16"/>
                <w:lang w:eastAsia="es-ES"/>
              </w:rPr>
            </w:pPr>
          </w:p>
        </w:tc>
      </w:tr>
      <w:tr w:rsidR="00710AEE" w:rsidRPr="00F31959" w14:paraId="2B2FDDB4" w14:textId="6EB9AE56" w:rsidTr="00710AEE">
        <w:trPr>
          <w:trHeight w:val="170"/>
        </w:trPr>
        <w:tc>
          <w:tcPr>
            <w:tcW w:w="4116" w:type="dxa"/>
            <w:vMerge w:val="restart"/>
            <w:shd w:val="clear" w:color="auto" w:fill="CCCCCC"/>
            <w:noWrap/>
            <w:vAlign w:val="center"/>
          </w:tcPr>
          <w:p w14:paraId="1BBB55F1" w14:textId="77777777" w:rsidR="00710AEE" w:rsidRPr="00FE4A45" w:rsidRDefault="00710AEE" w:rsidP="00710AEE">
            <w:pPr>
              <w:spacing w:after="0" w:line="240" w:lineRule="auto"/>
              <w:jc w:val="both"/>
              <w:rPr>
                <w:rFonts w:eastAsia="Times New Roman" w:cs="Calibri"/>
                <w:b/>
                <w:sz w:val="16"/>
                <w:szCs w:val="16"/>
                <w:lang w:eastAsia="es-ES"/>
              </w:rPr>
            </w:pPr>
            <w:r w:rsidRPr="00FE4A45">
              <w:rPr>
                <w:rFonts w:eastAsia="Times New Roman" w:cs="Calibri"/>
                <w:b/>
                <w:sz w:val="16"/>
                <w:szCs w:val="16"/>
                <w:lang w:eastAsia="es-ES"/>
              </w:rPr>
              <w:t>% ECTS impartidos</w:t>
            </w:r>
          </w:p>
        </w:tc>
        <w:tc>
          <w:tcPr>
            <w:tcW w:w="2410" w:type="dxa"/>
            <w:shd w:val="clear" w:color="auto" w:fill="CCCCCC"/>
          </w:tcPr>
          <w:p w14:paraId="7CDCD131" w14:textId="77777777" w:rsidR="00710AEE" w:rsidRPr="00FE4A45" w:rsidRDefault="00710AEE" w:rsidP="00710AEE">
            <w:pPr>
              <w:spacing w:after="0" w:line="240" w:lineRule="auto"/>
              <w:jc w:val="right"/>
              <w:rPr>
                <w:rFonts w:eastAsia="Times New Roman" w:cs="Calibri"/>
                <w:b/>
                <w:sz w:val="16"/>
                <w:szCs w:val="16"/>
                <w:lang w:eastAsia="es-ES"/>
              </w:rPr>
            </w:pPr>
            <w:r w:rsidRPr="00FE4A45">
              <w:rPr>
                <w:rFonts w:eastAsia="Times New Roman" w:cs="Calibri"/>
                <w:b/>
                <w:sz w:val="16"/>
                <w:szCs w:val="16"/>
                <w:lang w:eastAsia="es-ES"/>
              </w:rPr>
              <w:t>UCA</w:t>
            </w:r>
          </w:p>
        </w:tc>
        <w:tc>
          <w:tcPr>
            <w:tcW w:w="567" w:type="dxa"/>
            <w:vAlign w:val="center"/>
          </w:tcPr>
          <w:p w14:paraId="77309208"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1D5F41D5"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6A6D44D8"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7CF702B5"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tcPr>
          <w:p w14:paraId="6461FD1F" w14:textId="77777777" w:rsidR="00710AEE" w:rsidRPr="00F31959" w:rsidRDefault="00710AEE" w:rsidP="00710AEE">
            <w:pPr>
              <w:spacing w:after="0" w:line="240" w:lineRule="auto"/>
              <w:jc w:val="center"/>
              <w:rPr>
                <w:rFonts w:eastAsia="Times New Roman" w:cs="Calibri"/>
                <w:color w:val="000000"/>
                <w:sz w:val="16"/>
                <w:szCs w:val="16"/>
                <w:lang w:eastAsia="es-ES"/>
              </w:rPr>
            </w:pPr>
          </w:p>
        </w:tc>
      </w:tr>
      <w:tr w:rsidR="00710AEE" w:rsidRPr="00F31959" w14:paraId="7F0FBB4E" w14:textId="1E386D0C" w:rsidTr="00710AEE">
        <w:trPr>
          <w:trHeight w:val="170"/>
        </w:trPr>
        <w:tc>
          <w:tcPr>
            <w:tcW w:w="4116" w:type="dxa"/>
            <w:vMerge/>
            <w:shd w:val="clear" w:color="auto" w:fill="CCCCCC"/>
            <w:noWrap/>
            <w:vAlign w:val="center"/>
          </w:tcPr>
          <w:p w14:paraId="19A24C93" w14:textId="77777777" w:rsidR="00710AEE" w:rsidRPr="00FE4A45" w:rsidRDefault="00710AEE" w:rsidP="00710AEE">
            <w:pPr>
              <w:spacing w:after="0" w:line="240" w:lineRule="auto"/>
              <w:jc w:val="both"/>
              <w:rPr>
                <w:rFonts w:eastAsia="Times New Roman" w:cs="Calibri"/>
                <w:b/>
                <w:sz w:val="16"/>
                <w:szCs w:val="16"/>
                <w:lang w:eastAsia="es-ES"/>
              </w:rPr>
            </w:pPr>
          </w:p>
        </w:tc>
        <w:tc>
          <w:tcPr>
            <w:tcW w:w="2410" w:type="dxa"/>
            <w:shd w:val="clear" w:color="auto" w:fill="CCCCCC"/>
          </w:tcPr>
          <w:p w14:paraId="02607275" w14:textId="535C72D4" w:rsidR="00710AEE" w:rsidRPr="00FE4A45" w:rsidRDefault="00710AEE" w:rsidP="00710AEE">
            <w:pPr>
              <w:spacing w:after="0" w:line="240" w:lineRule="auto"/>
              <w:jc w:val="right"/>
              <w:rPr>
                <w:rFonts w:eastAsia="Times New Roman" w:cs="Calibri"/>
                <w:b/>
                <w:sz w:val="16"/>
                <w:szCs w:val="16"/>
                <w:lang w:eastAsia="es-ES"/>
              </w:rPr>
            </w:pPr>
            <w:r>
              <w:rPr>
                <w:rFonts w:eastAsia="Times New Roman" w:cs="Calibri"/>
                <w:b/>
                <w:sz w:val="16"/>
                <w:szCs w:val="16"/>
                <w:lang w:eastAsia="es-ES"/>
              </w:rPr>
              <w:t>Externos</w:t>
            </w:r>
          </w:p>
        </w:tc>
        <w:tc>
          <w:tcPr>
            <w:tcW w:w="567" w:type="dxa"/>
            <w:vAlign w:val="center"/>
          </w:tcPr>
          <w:p w14:paraId="0FB4184E"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0B15179F"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4337D37A"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4FB8C94F"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tcPr>
          <w:p w14:paraId="75BC3694" w14:textId="77777777" w:rsidR="00710AEE" w:rsidRPr="00F31959" w:rsidRDefault="00710AEE" w:rsidP="00710AEE">
            <w:pPr>
              <w:spacing w:after="0" w:line="240" w:lineRule="auto"/>
              <w:jc w:val="center"/>
              <w:rPr>
                <w:rFonts w:eastAsia="Times New Roman" w:cs="Calibri"/>
                <w:color w:val="000000"/>
                <w:sz w:val="16"/>
                <w:szCs w:val="16"/>
                <w:lang w:eastAsia="es-ES"/>
              </w:rPr>
            </w:pPr>
          </w:p>
        </w:tc>
      </w:tr>
      <w:tr w:rsidR="00710AEE" w:rsidRPr="00F31959" w14:paraId="669BA083" w14:textId="5086C812" w:rsidTr="00710AEE">
        <w:trPr>
          <w:trHeight w:val="170"/>
        </w:trPr>
        <w:tc>
          <w:tcPr>
            <w:tcW w:w="6526" w:type="dxa"/>
            <w:gridSpan w:val="2"/>
            <w:shd w:val="clear" w:color="auto" w:fill="CCCCCC"/>
            <w:noWrap/>
            <w:vAlign w:val="center"/>
            <w:hideMark/>
          </w:tcPr>
          <w:p w14:paraId="1E129158" w14:textId="77777777" w:rsidR="00710AEE" w:rsidRPr="00FE4A45" w:rsidRDefault="00710AEE" w:rsidP="00710AEE">
            <w:pPr>
              <w:spacing w:after="0" w:line="240" w:lineRule="auto"/>
              <w:rPr>
                <w:rFonts w:eastAsia="Times New Roman" w:cs="Calibri"/>
                <w:b/>
                <w:sz w:val="16"/>
                <w:szCs w:val="16"/>
                <w:lang w:eastAsia="es-ES"/>
              </w:rPr>
            </w:pPr>
            <w:r w:rsidRPr="00FE4A45">
              <w:rPr>
                <w:rFonts w:eastAsia="Times New Roman" w:cs="Calibri"/>
                <w:b/>
                <w:sz w:val="16"/>
                <w:szCs w:val="16"/>
                <w:lang w:eastAsia="es-ES"/>
              </w:rPr>
              <w:t>% de profesores de las categorías “Catedrático” y “Profesor Titular de Universidad”</w:t>
            </w:r>
          </w:p>
        </w:tc>
        <w:tc>
          <w:tcPr>
            <w:tcW w:w="567" w:type="dxa"/>
            <w:vAlign w:val="center"/>
          </w:tcPr>
          <w:p w14:paraId="4D0EA91E"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467ACC93"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7006F3B9"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55C0F59E"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tcPr>
          <w:p w14:paraId="5DB64190" w14:textId="77777777" w:rsidR="00710AEE" w:rsidRPr="00F31959" w:rsidRDefault="00710AEE" w:rsidP="00710AEE">
            <w:pPr>
              <w:spacing w:after="0" w:line="240" w:lineRule="auto"/>
              <w:jc w:val="center"/>
              <w:rPr>
                <w:rFonts w:eastAsia="Times New Roman" w:cs="Calibri"/>
                <w:color w:val="000000"/>
                <w:sz w:val="16"/>
                <w:szCs w:val="16"/>
                <w:lang w:eastAsia="es-ES"/>
              </w:rPr>
            </w:pPr>
          </w:p>
        </w:tc>
      </w:tr>
      <w:tr w:rsidR="00710AEE" w:rsidRPr="00F31959" w14:paraId="2DB4DFDE" w14:textId="33FE2826" w:rsidTr="00710AEE">
        <w:trPr>
          <w:trHeight w:val="170"/>
        </w:trPr>
        <w:tc>
          <w:tcPr>
            <w:tcW w:w="6526" w:type="dxa"/>
            <w:gridSpan w:val="2"/>
            <w:shd w:val="clear" w:color="auto" w:fill="CCCCCC"/>
            <w:noWrap/>
            <w:vAlign w:val="center"/>
          </w:tcPr>
          <w:p w14:paraId="7B69B3ED" w14:textId="77777777" w:rsidR="00710AEE" w:rsidRPr="00FE4A45" w:rsidRDefault="00710AEE" w:rsidP="00710AEE">
            <w:pPr>
              <w:spacing w:after="0" w:line="240" w:lineRule="auto"/>
              <w:rPr>
                <w:rFonts w:eastAsia="Times New Roman" w:cs="Calibri"/>
                <w:b/>
                <w:sz w:val="16"/>
                <w:szCs w:val="16"/>
                <w:lang w:eastAsia="es-ES"/>
              </w:rPr>
            </w:pPr>
            <w:r w:rsidRPr="00FE4A45">
              <w:rPr>
                <w:rFonts w:eastAsia="Times New Roman" w:cs="Calibri"/>
                <w:b/>
                <w:sz w:val="16"/>
                <w:szCs w:val="16"/>
                <w:lang w:eastAsia="es-ES"/>
              </w:rPr>
              <w:t>% de créditos impartidos por las categorías "Catedrático" y "Profesor Titular de Universidad"</w:t>
            </w:r>
          </w:p>
        </w:tc>
        <w:tc>
          <w:tcPr>
            <w:tcW w:w="567" w:type="dxa"/>
            <w:vAlign w:val="center"/>
          </w:tcPr>
          <w:p w14:paraId="2C830E90"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3AD286ED"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398EF90E"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3CF56873"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tcPr>
          <w:p w14:paraId="385716CB" w14:textId="77777777" w:rsidR="00710AEE" w:rsidRPr="00F31959" w:rsidRDefault="00710AEE" w:rsidP="00710AEE">
            <w:pPr>
              <w:spacing w:after="0" w:line="240" w:lineRule="auto"/>
              <w:jc w:val="center"/>
              <w:rPr>
                <w:rFonts w:eastAsia="Times New Roman" w:cs="Calibri"/>
                <w:color w:val="000000"/>
                <w:sz w:val="16"/>
                <w:szCs w:val="16"/>
                <w:lang w:eastAsia="es-ES"/>
              </w:rPr>
            </w:pPr>
          </w:p>
        </w:tc>
      </w:tr>
      <w:tr w:rsidR="00710AEE" w:rsidRPr="00F31959" w14:paraId="4146CAF3" w14:textId="00122D30" w:rsidTr="00710AEE">
        <w:trPr>
          <w:trHeight w:val="170"/>
        </w:trPr>
        <w:tc>
          <w:tcPr>
            <w:tcW w:w="6526" w:type="dxa"/>
            <w:gridSpan w:val="2"/>
            <w:shd w:val="clear" w:color="auto" w:fill="CCCCCC"/>
            <w:noWrap/>
            <w:vAlign w:val="center"/>
          </w:tcPr>
          <w:p w14:paraId="0EFD0432" w14:textId="77777777" w:rsidR="00710AEE" w:rsidRPr="00FE4A45" w:rsidRDefault="00710AEE" w:rsidP="00710AEE">
            <w:pPr>
              <w:spacing w:after="0" w:line="240" w:lineRule="auto"/>
              <w:rPr>
                <w:rFonts w:eastAsia="Times New Roman" w:cs="Calibri"/>
                <w:b/>
                <w:sz w:val="16"/>
                <w:szCs w:val="16"/>
                <w:lang w:eastAsia="es-ES"/>
              </w:rPr>
            </w:pPr>
            <w:r w:rsidRPr="00FE4A45">
              <w:rPr>
                <w:rFonts w:asciiTheme="minorHAnsi" w:eastAsia="Times New Roman" w:hAnsiTheme="minorHAnsi" w:cstheme="minorHAnsi"/>
                <w:b/>
                <w:sz w:val="16"/>
                <w:szCs w:val="16"/>
                <w:lang w:eastAsia="es-ES"/>
              </w:rPr>
              <w:t>% de profesores con vinculación permanente con la Universidad</w:t>
            </w:r>
          </w:p>
        </w:tc>
        <w:tc>
          <w:tcPr>
            <w:tcW w:w="567" w:type="dxa"/>
            <w:vAlign w:val="center"/>
          </w:tcPr>
          <w:p w14:paraId="7C0465C4"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4FC10BC2"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3BECFF8C"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0E14712F"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tcPr>
          <w:p w14:paraId="545C29D5" w14:textId="77777777" w:rsidR="00710AEE" w:rsidRPr="00F31959" w:rsidRDefault="00710AEE" w:rsidP="00710AEE">
            <w:pPr>
              <w:spacing w:after="0" w:line="240" w:lineRule="auto"/>
              <w:jc w:val="center"/>
              <w:rPr>
                <w:rFonts w:eastAsia="Times New Roman" w:cs="Calibri"/>
                <w:color w:val="000000"/>
                <w:sz w:val="16"/>
                <w:szCs w:val="16"/>
                <w:lang w:eastAsia="es-ES"/>
              </w:rPr>
            </w:pPr>
          </w:p>
        </w:tc>
      </w:tr>
      <w:tr w:rsidR="00710AEE" w:rsidRPr="00F31959" w14:paraId="1091FB97" w14:textId="6EBDAE56" w:rsidTr="00710AEE">
        <w:trPr>
          <w:trHeight w:val="170"/>
        </w:trPr>
        <w:tc>
          <w:tcPr>
            <w:tcW w:w="6526" w:type="dxa"/>
            <w:gridSpan w:val="2"/>
            <w:shd w:val="clear" w:color="auto" w:fill="CCCCCC"/>
            <w:noWrap/>
            <w:vAlign w:val="center"/>
          </w:tcPr>
          <w:p w14:paraId="53E4B2EE" w14:textId="77777777" w:rsidR="00710AEE" w:rsidRPr="00FE4A45" w:rsidRDefault="00710AEE" w:rsidP="00710AEE">
            <w:pPr>
              <w:spacing w:after="0" w:line="240" w:lineRule="auto"/>
              <w:rPr>
                <w:rFonts w:eastAsia="Times New Roman" w:cs="Calibri"/>
                <w:b/>
                <w:sz w:val="16"/>
                <w:szCs w:val="16"/>
                <w:lang w:eastAsia="es-ES"/>
              </w:rPr>
            </w:pPr>
            <w:r w:rsidRPr="00FE4A45">
              <w:rPr>
                <w:rFonts w:eastAsia="Times New Roman" w:cs="Calibri"/>
                <w:b/>
                <w:sz w:val="16"/>
                <w:szCs w:val="16"/>
                <w:lang w:eastAsia="es-ES"/>
              </w:rPr>
              <w:t>% de profesores con el grado de Doctor</w:t>
            </w:r>
          </w:p>
        </w:tc>
        <w:tc>
          <w:tcPr>
            <w:tcW w:w="567" w:type="dxa"/>
            <w:vAlign w:val="center"/>
          </w:tcPr>
          <w:p w14:paraId="3269DBBC"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221F7CDC"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2D05DB4A"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54BA77C7" w14:textId="77777777" w:rsidR="00710AEE" w:rsidRPr="00F31959" w:rsidRDefault="00710AEE" w:rsidP="00710AEE">
            <w:pPr>
              <w:spacing w:after="0" w:line="240" w:lineRule="auto"/>
              <w:jc w:val="center"/>
              <w:rPr>
                <w:rFonts w:eastAsia="Times New Roman" w:cs="Calibri"/>
                <w:color w:val="000000"/>
                <w:sz w:val="16"/>
                <w:szCs w:val="16"/>
                <w:lang w:eastAsia="es-ES"/>
              </w:rPr>
            </w:pPr>
          </w:p>
        </w:tc>
        <w:tc>
          <w:tcPr>
            <w:tcW w:w="567" w:type="dxa"/>
          </w:tcPr>
          <w:p w14:paraId="7DD61E89" w14:textId="77777777" w:rsidR="00710AEE" w:rsidRPr="00F31959" w:rsidRDefault="00710AEE" w:rsidP="00710AEE">
            <w:pPr>
              <w:spacing w:after="0" w:line="240" w:lineRule="auto"/>
              <w:jc w:val="center"/>
              <w:rPr>
                <w:rFonts w:eastAsia="Times New Roman" w:cs="Calibri"/>
                <w:color w:val="000000"/>
                <w:sz w:val="16"/>
                <w:szCs w:val="16"/>
                <w:lang w:eastAsia="es-ES"/>
              </w:rPr>
            </w:pPr>
          </w:p>
        </w:tc>
      </w:tr>
      <w:tr w:rsidR="00710AEE" w:rsidRPr="00C04DF0" w14:paraId="4AF30934" w14:textId="1A5E735F" w:rsidTr="00710AEE">
        <w:trPr>
          <w:trHeight w:val="170"/>
        </w:trPr>
        <w:tc>
          <w:tcPr>
            <w:tcW w:w="6526" w:type="dxa"/>
            <w:gridSpan w:val="2"/>
            <w:shd w:val="clear" w:color="auto" w:fill="CCCCCC"/>
            <w:noWrap/>
            <w:vAlign w:val="center"/>
            <w:hideMark/>
          </w:tcPr>
          <w:p w14:paraId="4B6D91B8" w14:textId="77777777" w:rsidR="00710AEE" w:rsidRPr="00FE4A45" w:rsidRDefault="00710AEE" w:rsidP="00710AEE">
            <w:pPr>
              <w:spacing w:after="0" w:line="240" w:lineRule="auto"/>
              <w:rPr>
                <w:rFonts w:eastAsia="Times New Roman" w:cs="Calibri"/>
                <w:b/>
                <w:sz w:val="16"/>
                <w:szCs w:val="16"/>
                <w:lang w:eastAsia="es-ES"/>
              </w:rPr>
            </w:pPr>
            <w:proofErr w:type="spellStart"/>
            <w:r w:rsidRPr="00FE4A45">
              <w:rPr>
                <w:rFonts w:eastAsia="Times New Roman" w:cs="Calibri"/>
                <w:b/>
                <w:sz w:val="16"/>
                <w:szCs w:val="16"/>
                <w:lang w:eastAsia="es-ES"/>
              </w:rPr>
              <w:t>Nº</w:t>
            </w:r>
            <w:proofErr w:type="spellEnd"/>
            <w:r w:rsidRPr="00FE4A45">
              <w:rPr>
                <w:rFonts w:eastAsia="Times New Roman" w:cs="Calibri"/>
                <w:b/>
                <w:sz w:val="16"/>
                <w:szCs w:val="16"/>
                <w:lang w:eastAsia="es-ES"/>
              </w:rPr>
              <w:t xml:space="preserve"> Quinquenios de experiencia docente acumulados</w:t>
            </w:r>
          </w:p>
        </w:tc>
        <w:tc>
          <w:tcPr>
            <w:tcW w:w="567" w:type="dxa"/>
            <w:vAlign w:val="center"/>
          </w:tcPr>
          <w:p w14:paraId="4300D69F" w14:textId="77777777" w:rsidR="00710AEE" w:rsidRPr="00C04DF0"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12365B32" w14:textId="77777777" w:rsidR="00710AEE" w:rsidRPr="00C04DF0"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4A5540F0" w14:textId="77777777" w:rsidR="00710AEE" w:rsidRPr="00C04DF0"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43A924BC" w14:textId="77777777" w:rsidR="00710AEE" w:rsidRPr="00C04DF0" w:rsidRDefault="00710AEE" w:rsidP="00710AEE">
            <w:pPr>
              <w:spacing w:after="0" w:line="240" w:lineRule="auto"/>
              <w:jc w:val="center"/>
              <w:rPr>
                <w:rFonts w:eastAsia="Times New Roman" w:cs="Calibri"/>
                <w:color w:val="000000"/>
                <w:sz w:val="16"/>
                <w:szCs w:val="16"/>
                <w:lang w:eastAsia="es-ES"/>
              </w:rPr>
            </w:pPr>
          </w:p>
        </w:tc>
        <w:tc>
          <w:tcPr>
            <w:tcW w:w="567" w:type="dxa"/>
          </w:tcPr>
          <w:p w14:paraId="347CB1E5" w14:textId="77777777" w:rsidR="00710AEE" w:rsidRPr="00C04DF0" w:rsidRDefault="00710AEE" w:rsidP="00710AEE">
            <w:pPr>
              <w:spacing w:after="0" w:line="240" w:lineRule="auto"/>
              <w:jc w:val="center"/>
              <w:rPr>
                <w:rFonts w:eastAsia="Times New Roman" w:cs="Calibri"/>
                <w:color w:val="000000"/>
                <w:sz w:val="16"/>
                <w:szCs w:val="16"/>
                <w:lang w:eastAsia="es-ES"/>
              </w:rPr>
            </w:pPr>
          </w:p>
        </w:tc>
      </w:tr>
      <w:tr w:rsidR="00710AEE" w:rsidRPr="00C04DF0" w14:paraId="627A80F3" w14:textId="2EC16261" w:rsidTr="00710AEE">
        <w:trPr>
          <w:trHeight w:val="170"/>
        </w:trPr>
        <w:tc>
          <w:tcPr>
            <w:tcW w:w="6526" w:type="dxa"/>
            <w:gridSpan w:val="2"/>
            <w:shd w:val="clear" w:color="auto" w:fill="CCCCCC"/>
            <w:noWrap/>
            <w:vAlign w:val="center"/>
            <w:hideMark/>
          </w:tcPr>
          <w:p w14:paraId="68B4DF9D" w14:textId="77777777" w:rsidR="00710AEE" w:rsidRPr="00FE4A45" w:rsidRDefault="00710AEE" w:rsidP="00710AEE">
            <w:pPr>
              <w:spacing w:after="0" w:line="240" w:lineRule="auto"/>
              <w:rPr>
                <w:rFonts w:eastAsia="Times New Roman" w:cs="Calibri"/>
                <w:b/>
                <w:sz w:val="16"/>
                <w:szCs w:val="16"/>
                <w:lang w:eastAsia="es-ES"/>
              </w:rPr>
            </w:pPr>
            <w:proofErr w:type="spellStart"/>
            <w:r w:rsidRPr="00FE4A45">
              <w:rPr>
                <w:rFonts w:eastAsia="Times New Roman" w:cs="Calibri"/>
                <w:b/>
                <w:sz w:val="16"/>
                <w:szCs w:val="16"/>
                <w:lang w:eastAsia="es-ES"/>
              </w:rPr>
              <w:t>Nº</w:t>
            </w:r>
            <w:proofErr w:type="spellEnd"/>
            <w:r w:rsidRPr="00FE4A45">
              <w:rPr>
                <w:rFonts w:eastAsia="Times New Roman" w:cs="Calibri"/>
                <w:b/>
                <w:sz w:val="16"/>
                <w:szCs w:val="16"/>
                <w:lang w:eastAsia="es-ES"/>
              </w:rPr>
              <w:t xml:space="preserve"> Sexenios de experiencia investigadora</w:t>
            </w:r>
          </w:p>
        </w:tc>
        <w:tc>
          <w:tcPr>
            <w:tcW w:w="567" w:type="dxa"/>
            <w:vAlign w:val="center"/>
          </w:tcPr>
          <w:p w14:paraId="7ED24874" w14:textId="77777777" w:rsidR="00710AEE" w:rsidRPr="00C04DF0"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64329907" w14:textId="77777777" w:rsidR="00710AEE" w:rsidRPr="00C04DF0"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04258A5F" w14:textId="77777777" w:rsidR="00710AEE" w:rsidRPr="00C04DF0" w:rsidRDefault="00710AEE" w:rsidP="00710AEE">
            <w:pPr>
              <w:spacing w:after="0" w:line="240" w:lineRule="auto"/>
              <w:jc w:val="center"/>
              <w:rPr>
                <w:rFonts w:eastAsia="Times New Roman" w:cs="Calibri"/>
                <w:color w:val="000000"/>
                <w:sz w:val="16"/>
                <w:szCs w:val="16"/>
                <w:lang w:eastAsia="es-ES"/>
              </w:rPr>
            </w:pPr>
          </w:p>
        </w:tc>
        <w:tc>
          <w:tcPr>
            <w:tcW w:w="567" w:type="dxa"/>
            <w:vAlign w:val="center"/>
          </w:tcPr>
          <w:p w14:paraId="2F3A1669" w14:textId="77777777" w:rsidR="00710AEE" w:rsidRPr="00C04DF0" w:rsidRDefault="00710AEE" w:rsidP="00710AEE">
            <w:pPr>
              <w:spacing w:after="0" w:line="240" w:lineRule="auto"/>
              <w:jc w:val="center"/>
              <w:rPr>
                <w:rFonts w:eastAsia="Times New Roman" w:cs="Calibri"/>
                <w:color w:val="000000"/>
                <w:sz w:val="16"/>
                <w:szCs w:val="16"/>
                <w:lang w:eastAsia="es-ES"/>
              </w:rPr>
            </w:pPr>
          </w:p>
        </w:tc>
        <w:tc>
          <w:tcPr>
            <w:tcW w:w="567" w:type="dxa"/>
          </w:tcPr>
          <w:p w14:paraId="4BE7E1F4" w14:textId="77777777" w:rsidR="00710AEE" w:rsidRPr="00C04DF0" w:rsidRDefault="00710AEE" w:rsidP="00710AEE">
            <w:pPr>
              <w:spacing w:after="0" w:line="240" w:lineRule="auto"/>
              <w:jc w:val="center"/>
              <w:rPr>
                <w:rFonts w:eastAsia="Times New Roman" w:cs="Calibri"/>
                <w:color w:val="000000"/>
                <w:sz w:val="16"/>
                <w:szCs w:val="16"/>
                <w:lang w:eastAsia="es-ES"/>
              </w:rPr>
            </w:pPr>
          </w:p>
        </w:tc>
      </w:tr>
    </w:tbl>
    <w:p w14:paraId="10B1DD12" w14:textId="77777777" w:rsidR="00C556EA" w:rsidRPr="00F31959" w:rsidRDefault="00C556EA" w:rsidP="00C556EA">
      <w:pPr>
        <w:pStyle w:val="Default"/>
        <w:contextualSpacing/>
        <w:jc w:val="both"/>
        <w:rPr>
          <w:rFonts w:asciiTheme="minorHAnsi" w:hAnsiTheme="minorHAnsi"/>
          <w:i/>
          <w:color w:val="auto"/>
          <w:sz w:val="16"/>
          <w:szCs w:val="16"/>
        </w:rPr>
      </w:pPr>
      <w:r w:rsidRPr="003C707D">
        <w:rPr>
          <w:rFonts w:asciiTheme="minorHAnsi" w:hAnsiTheme="minorHAnsi"/>
          <w:i/>
          <w:color w:val="auto"/>
          <w:sz w:val="16"/>
          <w:szCs w:val="16"/>
        </w:rPr>
        <w:t xml:space="preserve">NOTA: </w:t>
      </w:r>
      <w:r w:rsidRPr="00F31959">
        <w:rPr>
          <w:rFonts w:asciiTheme="minorHAnsi" w:hAnsiTheme="minorHAnsi"/>
          <w:i/>
          <w:color w:val="auto"/>
          <w:sz w:val="16"/>
          <w:szCs w:val="16"/>
        </w:rPr>
        <w:t xml:space="preserve">Todos los indicadores, a excepción del </w:t>
      </w:r>
      <w:proofErr w:type="spellStart"/>
      <w:r w:rsidRPr="00F31959">
        <w:rPr>
          <w:rFonts w:asciiTheme="minorHAnsi" w:hAnsiTheme="minorHAnsi"/>
          <w:i/>
          <w:color w:val="auto"/>
          <w:sz w:val="16"/>
          <w:szCs w:val="16"/>
        </w:rPr>
        <w:t>Nº</w:t>
      </w:r>
      <w:proofErr w:type="spellEnd"/>
      <w:r w:rsidRPr="00F31959">
        <w:rPr>
          <w:rFonts w:asciiTheme="minorHAnsi" w:hAnsiTheme="minorHAnsi"/>
          <w:i/>
          <w:color w:val="auto"/>
          <w:sz w:val="16"/>
          <w:szCs w:val="16"/>
        </w:rPr>
        <w:t xml:space="preserve"> total de Profesores y el % de ETCS impartidos, se refieren solo al profesorado interno de la UCA.</w:t>
      </w:r>
    </w:p>
    <w:p w14:paraId="127AB982" w14:textId="2F9F7E94" w:rsidR="00C556EA" w:rsidRDefault="00C556EA" w:rsidP="00FA4A32">
      <w:pPr>
        <w:autoSpaceDE w:val="0"/>
        <w:autoSpaceDN w:val="0"/>
        <w:adjustRightInd w:val="0"/>
        <w:spacing w:after="0" w:line="240" w:lineRule="auto"/>
        <w:jc w:val="both"/>
        <w:rPr>
          <w:rFonts w:asciiTheme="minorHAnsi" w:hAnsiTheme="minorHAnsi" w:cstheme="minorHAnsi"/>
          <w:color w:val="0000FF"/>
          <w:sz w:val="16"/>
          <w:szCs w:val="16"/>
        </w:rPr>
      </w:pPr>
      <w:r w:rsidRPr="00F31959">
        <w:rPr>
          <w:rFonts w:asciiTheme="minorHAnsi" w:eastAsia="Times New Roman" w:hAnsiTheme="minorHAnsi" w:cs="Arial"/>
          <w:i/>
          <w:sz w:val="16"/>
          <w:szCs w:val="16"/>
          <w:lang w:eastAsia="es-ES"/>
        </w:rPr>
        <w:t>*En el Sistema de Información de la UCA no hay información de</w:t>
      </w:r>
      <w:r w:rsidR="00141D88">
        <w:rPr>
          <w:rFonts w:asciiTheme="minorHAnsi" w:eastAsia="Times New Roman" w:hAnsiTheme="minorHAnsi" w:cs="Arial"/>
          <w:i/>
          <w:sz w:val="16"/>
          <w:szCs w:val="16"/>
          <w:lang w:eastAsia="es-ES"/>
        </w:rPr>
        <w:t xml:space="preserve"> este curso/indicador</w:t>
      </w:r>
      <w:r w:rsidRPr="00F31959">
        <w:rPr>
          <w:rFonts w:asciiTheme="minorHAnsi" w:eastAsia="Times New Roman" w:hAnsiTheme="minorHAnsi" w:cs="Arial"/>
          <w:i/>
          <w:sz w:val="16"/>
          <w:szCs w:val="16"/>
          <w:lang w:eastAsia="es-ES"/>
        </w:rPr>
        <w:t>, se han utilizado datos internos</w:t>
      </w:r>
      <w:r w:rsidR="00141D88">
        <w:rPr>
          <w:rFonts w:asciiTheme="minorHAnsi" w:eastAsia="Times New Roman" w:hAnsiTheme="minorHAnsi" w:cs="Arial"/>
          <w:i/>
          <w:sz w:val="16"/>
          <w:szCs w:val="16"/>
          <w:lang w:eastAsia="es-ES"/>
        </w:rPr>
        <w:t>.</w:t>
      </w:r>
      <w:r w:rsidR="00141D88" w:rsidRPr="00F31959">
        <w:rPr>
          <w:rFonts w:asciiTheme="minorHAnsi" w:eastAsia="Times New Roman" w:hAnsiTheme="minorHAnsi" w:cs="Arial"/>
          <w:i/>
          <w:sz w:val="16"/>
          <w:szCs w:val="16"/>
          <w:lang w:eastAsia="es-ES"/>
        </w:rPr>
        <w:t xml:space="preserve"> </w:t>
      </w:r>
      <w:r w:rsidR="00141D88" w:rsidRPr="006A5DD1">
        <w:rPr>
          <w:rFonts w:asciiTheme="minorHAnsi" w:hAnsiTheme="minorHAnsi" w:cstheme="minorHAnsi"/>
          <w:color w:val="0000FF"/>
          <w:sz w:val="16"/>
          <w:szCs w:val="16"/>
        </w:rPr>
        <w:t>[</w:t>
      </w:r>
      <w:r w:rsidR="00141D88">
        <w:rPr>
          <w:rFonts w:asciiTheme="minorHAnsi" w:eastAsia="Times New Roman" w:hAnsiTheme="minorHAnsi" w:cs="Arial"/>
          <w:color w:val="0000FF"/>
          <w:sz w:val="16"/>
          <w:szCs w:val="16"/>
          <w:lang w:eastAsia="es-ES"/>
        </w:rPr>
        <w:t>quitar frase si no es el caso</w:t>
      </w:r>
      <w:r w:rsidR="00141D88" w:rsidRPr="006A5DD1">
        <w:rPr>
          <w:rFonts w:asciiTheme="minorHAnsi" w:hAnsiTheme="minorHAnsi" w:cstheme="minorHAnsi"/>
          <w:color w:val="0000FF"/>
          <w:sz w:val="16"/>
          <w:szCs w:val="16"/>
        </w:rPr>
        <w:t>]</w:t>
      </w:r>
    </w:p>
    <w:p w14:paraId="14C7C178" w14:textId="38FB892D" w:rsidR="005E0A58" w:rsidRDefault="005E0A58" w:rsidP="00FA4A32">
      <w:pPr>
        <w:autoSpaceDE w:val="0"/>
        <w:autoSpaceDN w:val="0"/>
        <w:adjustRightInd w:val="0"/>
        <w:spacing w:after="0" w:line="240" w:lineRule="auto"/>
        <w:jc w:val="both"/>
        <w:rPr>
          <w:rFonts w:asciiTheme="minorHAnsi" w:eastAsia="Times New Roman" w:hAnsiTheme="minorHAnsi" w:cs="Arial"/>
          <w:sz w:val="16"/>
          <w:szCs w:val="16"/>
          <w:lang w:eastAsia="es-ES"/>
        </w:rPr>
      </w:pPr>
    </w:p>
    <w:p w14:paraId="24CA546C" w14:textId="77777777" w:rsidR="00703AC4" w:rsidRPr="00142897" w:rsidRDefault="00703AC4" w:rsidP="00FA4A32">
      <w:pPr>
        <w:autoSpaceDE w:val="0"/>
        <w:autoSpaceDN w:val="0"/>
        <w:adjustRightInd w:val="0"/>
        <w:spacing w:after="0" w:line="240" w:lineRule="auto"/>
        <w:jc w:val="both"/>
        <w:rPr>
          <w:rFonts w:asciiTheme="minorHAnsi" w:eastAsia="Times New Roman" w:hAnsiTheme="minorHAnsi" w:cs="Arial"/>
          <w:sz w:val="16"/>
          <w:szCs w:val="16"/>
          <w:lang w:eastAsia="es-ES"/>
        </w:rPr>
      </w:pPr>
    </w:p>
    <w:p w14:paraId="5471A4D8" w14:textId="4FF712FF" w:rsidR="006A5DD1" w:rsidRPr="006A5DD1" w:rsidRDefault="00E555B7" w:rsidP="004D3292">
      <w:pPr>
        <w:pStyle w:val="Default"/>
        <w:spacing w:after="120"/>
        <w:ind w:right="708"/>
        <w:jc w:val="both"/>
        <w:rPr>
          <w:rFonts w:asciiTheme="minorHAnsi" w:eastAsiaTheme="minorHAnsi" w:hAnsiTheme="minorHAnsi" w:cstheme="minorHAnsi"/>
          <w:color w:val="0000FF"/>
          <w:sz w:val="16"/>
          <w:szCs w:val="16"/>
        </w:rPr>
      </w:pPr>
      <w:r w:rsidRPr="00703AC4">
        <w:rPr>
          <w:rFonts w:asciiTheme="minorHAnsi" w:eastAsiaTheme="minorHAnsi" w:hAnsiTheme="minorHAnsi" w:cstheme="minorHAnsi"/>
          <w:b/>
          <w:color w:val="auto"/>
          <w:sz w:val="18"/>
          <w:szCs w:val="18"/>
        </w:rPr>
        <w:lastRenderedPageBreak/>
        <w:t>4</w:t>
      </w:r>
      <w:r w:rsidR="00C34581" w:rsidRPr="00703AC4">
        <w:rPr>
          <w:rFonts w:asciiTheme="minorHAnsi" w:eastAsiaTheme="minorHAnsi" w:hAnsiTheme="minorHAnsi" w:cstheme="minorHAnsi"/>
          <w:b/>
          <w:color w:val="auto"/>
          <w:sz w:val="18"/>
          <w:szCs w:val="18"/>
        </w:rPr>
        <w:t xml:space="preserve">. </w:t>
      </w:r>
      <w:r w:rsidR="00F8072A" w:rsidRPr="00703AC4">
        <w:rPr>
          <w:rFonts w:asciiTheme="minorHAnsi" w:eastAsiaTheme="minorHAnsi" w:hAnsiTheme="minorHAnsi" w:cstheme="minorHAnsi"/>
          <w:b/>
          <w:color w:val="auto"/>
          <w:sz w:val="18"/>
          <w:szCs w:val="18"/>
        </w:rPr>
        <w:t xml:space="preserve">Tabla. </w:t>
      </w:r>
      <w:r w:rsidR="00F774D8" w:rsidRPr="00703AC4">
        <w:rPr>
          <w:rFonts w:asciiTheme="minorHAnsi" w:eastAsiaTheme="minorHAnsi" w:hAnsiTheme="minorHAnsi" w:cstheme="minorHAnsi"/>
          <w:b/>
          <w:color w:val="auto"/>
          <w:sz w:val="18"/>
          <w:szCs w:val="18"/>
        </w:rPr>
        <w:t>Relación de departamentos y á</w:t>
      </w:r>
      <w:r w:rsidR="00C34581" w:rsidRPr="00703AC4">
        <w:rPr>
          <w:rFonts w:asciiTheme="minorHAnsi" w:eastAsiaTheme="minorHAnsi" w:hAnsiTheme="minorHAnsi" w:cstheme="minorHAnsi"/>
          <w:b/>
          <w:color w:val="auto"/>
          <w:sz w:val="18"/>
          <w:szCs w:val="18"/>
        </w:rPr>
        <w:t>reas de conocimiento con docencia en el título</w:t>
      </w:r>
      <w:r w:rsidR="00F8072A" w:rsidRPr="00703AC4">
        <w:rPr>
          <w:rFonts w:asciiTheme="minorHAnsi" w:eastAsiaTheme="minorHAnsi" w:hAnsiTheme="minorHAnsi" w:cstheme="minorHAnsi"/>
          <w:b/>
          <w:color w:val="auto"/>
          <w:sz w:val="18"/>
          <w:szCs w:val="18"/>
        </w:rPr>
        <w:t xml:space="preserve"> (</w:t>
      </w:r>
      <w:r w:rsidR="006A5DD1" w:rsidRPr="00703AC4">
        <w:rPr>
          <w:rFonts w:asciiTheme="minorHAnsi" w:eastAsiaTheme="minorHAnsi" w:hAnsiTheme="minorHAnsi" w:cstheme="minorHAnsi"/>
          <w:b/>
          <w:color w:val="auto"/>
          <w:sz w:val="18"/>
          <w:szCs w:val="18"/>
        </w:rPr>
        <w:t>curso evaluado</w:t>
      </w:r>
      <w:r w:rsidR="00F8072A" w:rsidRPr="00703AC4">
        <w:rPr>
          <w:rFonts w:asciiTheme="minorHAnsi" w:eastAsiaTheme="minorHAnsi" w:hAnsiTheme="minorHAnsi" w:cstheme="minorHAnsi"/>
          <w:b/>
          <w:color w:val="auto"/>
          <w:sz w:val="18"/>
          <w:szCs w:val="18"/>
        </w:rPr>
        <w:t>)</w:t>
      </w:r>
      <w:r w:rsidR="006A5DD1" w:rsidRPr="00703AC4">
        <w:rPr>
          <w:rFonts w:asciiTheme="minorHAnsi" w:eastAsiaTheme="minorHAnsi" w:hAnsiTheme="minorHAnsi" w:cstheme="minorHAnsi"/>
          <w:b/>
          <w:color w:val="auto"/>
          <w:sz w:val="18"/>
          <w:szCs w:val="18"/>
        </w:rPr>
        <w:t xml:space="preserve">. </w:t>
      </w:r>
      <w:r w:rsidR="006A5DD1" w:rsidRPr="00703AC4">
        <w:rPr>
          <w:rFonts w:asciiTheme="minorHAnsi" w:eastAsiaTheme="minorHAnsi" w:hAnsiTheme="minorHAnsi" w:cstheme="minorHAnsi"/>
          <w:color w:val="0000FF"/>
          <w:sz w:val="16"/>
          <w:szCs w:val="16"/>
        </w:rPr>
        <w:t>[Fuente: Sistema de Información</w:t>
      </w:r>
      <w:r w:rsidR="004633D1" w:rsidRPr="00703AC4">
        <w:rPr>
          <w:rFonts w:asciiTheme="minorHAnsi" w:eastAsiaTheme="minorHAnsi" w:hAnsiTheme="minorHAnsi" w:cstheme="minorHAnsi"/>
          <w:color w:val="0000FF"/>
          <w:sz w:val="16"/>
          <w:szCs w:val="16"/>
        </w:rPr>
        <w:t>,</w:t>
      </w:r>
      <w:r w:rsidR="006A5DD1" w:rsidRPr="00703AC4">
        <w:rPr>
          <w:rFonts w:asciiTheme="minorHAnsi" w:eastAsiaTheme="minorHAnsi" w:hAnsiTheme="minorHAnsi" w:cstheme="minorHAnsi"/>
          <w:color w:val="0000FF"/>
          <w:sz w:val="16"/>
          <w:szCs w:val="16"/>
        </w:rPr>
        <w:t xml:space="preserve"> P05</w:t>
      </w:r>
      <w:r w:rsidR="004633D1" w:rsidRPr="00703AC4">
        <w:rPr>
          <w:rFonts w:asciiTheme="minorHAnsi" w:eastAsiaTheme="minorHAnsi" w:hAnsiTheme="minorHAnsi" w:cstheme="minorHAnsi"/>
          <w:color w:val="0000FF"/>
          <w:sz w:val="16"/>
          <w:szCs w:val="16"/>
        </w:rPr>
        <w:t>:</w:t>
      </w:r>
      <w:r w:rsidR="006A5DD1" w:rsidRPr="00703AC4">
        <w:rPr>
          <w:rFonts w:asciiTheme="minorHAnsi" w:eastAsiaTheme="minorHAnsi" w:hAnsiTheme="minorHAnsi" w:cstheme="minorHAnsi"/>
          <w:color w:val="0000FF"/>
          <w:sz w:val="16"/>
          <w:szCs w:val="16"/>
        </w:rPr>
        <w:t xml:space="preserve"> Gestión del Personal Académico</w:t>
      </w:r>
      <w:r w:rsidR="004633D1" w:rsidRPr="00703AC4">
        <w:rPr>
          <w:rFonts w:asciiTheme="minorHAnsi" w:eastAsiaTheme="minorHAnsi" w:hAnsiTheme="minorHAnsi" w:cstheme="minorHAnsi"/>
          <w:color w:val="0000FF"/>
          <w:sz w:val="16"/>
          <w:szCs w:val="16"/>
        </w:rPr>
        <w:t>,</w:t>
      </w:r>
      <w:r w:rsidR="006A5DD1" w:rsidRPr="00703AC4">
        <w:rPr>
          <w:rFonts w:asciiTheme="minorHAnsi" w:eastAsiaTheme="minorHAnsi" w:hAnsiTheme="minorHAnsi" w:cstheme="minorHAnsi"/>
          <w:color w:val="0000FF"/>
          <w:sz w:val="16"/>
          <w:szCs w:val="16"/>
        </w:rPr>
        <w:t xml:space="preserve"> Personal disponible para impartir el titulo (versión “</w:t>
      </w:r>
      <w:r w:rsidR="00BF3689" w:rsidRPr="00703AC4">
        <w:rPr>
          <w:rFonts w:asciiTheme="minorHAnsi" w:eastAsiaTheme="minorHAnsi" w:hAnsiTheme="minorHAnsi" w:cstheme="minorHAnsi"/>
          <w:color w:val="0000FF"/>
          <w:sz w:val="16"/>
          <w:szCs w:val="16"/>
        </w:rPr>
        <w:t>Listado Completo</w:t>
      </w:r>
      <w:r w:rsidR="006A5DD1" w:rsidRPr="00703AC4">
        <w:rPr>
          <w:rFonts w:asciiTheme="minorHAnsi" w:eastAsiaTheme="minorHAnsi" w:hAnsiTheme="minorHAnsi" w:cstheme="minorHAnsi"/>
          <w:color w:val="0000FF"/>
          <w:sz w:val="16"/>
          <w:szCs w:val="16"/>
        </w:rPr>
        <w:t>”)].</w:t>
      </w:r>
    </w:p>
    <w:tbl>
      <w:tblPr>
        <w:tblW w:w="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22"/>
        <w:gridCol w:w="2551"/>
      </w:tblGrid>
      <w:tr w:rsidR="00C34581" w:rsidRPr="00C34581" w14:paraId="3B1898A6"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shd w:val="clear" w:color="auto" w:fill="00607C"/>
            <w:vAlign w:val="center"/>
          </w:tcPr>
          <w:p w14:paraId="01AEF2AD" w14:textId="6F2F69C7" w:rsidR="00C34581" w:rsidRPr="00C34581" w:rsidRDefault="00C34581" w:rsidP="00ED03D1">
            <w:pPr>
              <w:spacing w:after="0" w:line="240" w:lineRule="auto"/>
              <w:jc w:val="center"/>
              <w:rPr>
                <w:rFonts w:asciiTheme="minorHAnsi" w:hAnsiTheme="minorHAnsi" w:cstheme="minorHAnsi"/>
                <w:b/>
                <w:bCs/>
                <w:color w:val="FFFFFF" w:themeColor="background1"/>
                <w:sz w:val="16"/>
                <w:szCs w:val="16"/>
                <w:lang w:eastAsia="es-ES"/>
              </w:rPr>
            </w:pPr>
            <w:r w:rsidRPr="00C34581">
              <w:rPr>
                <w:rFonts w:asciiTheme="minorHAnsi" w:hAnsiTheme="minorHAnsi" w:cstheme="minorHAnsi"/>
                <w:b/>
                <w:bCs/>
                <w:color w:val="FFFFFF" w:themeColor="background1"/>
                <w:sz w:val="16"/>
                <w:szCs w:val="16"/>
                <w:lang w:eastAsia="es-ES"/>
              </w:rPr>
              <w:t>Departamento</w:t>
            </w:r>
          </w:p>
        </w:tc>
        <w:tc>
          <w:tcPr>
            <w:tcW w:w="2551" w:type="dxa"/>
            <w:tcBorders>
              <w:top w:val="single" w:sz="4" w:space="0" w:color="auto"/>
              <w:left w:val="single" w:sz="4" w:space="0" w:color="auto"/>
              <w:bottom w:val="single" w:sz="4" w:space="0" w:color="auto"/>
              <w:right w:val="single" w:sz="4" w:space="0" w:color="auto"/>
            </w:tcBorders>
            <w:shd w:val="clear" w:color="auto" w:fill="00607C"/>
            <w:vAlign w:val="center"/>
          </w:tcPr>
          <w:p w14:paraId="2FA07E43" w14:textId="7D96444C" w:rsidR="00C34581" w:rsidRPr="00C34581" w:rsidRDefault="00C34581" w:rsidP="00C34581">
            <w:pPr>
              <w:spacing w:after="0" w:line="240" w:lineRule="auto"/>
              <w:jc w:val="center"/>
              <w:rPr>
                <w:rFonts w:asciiTheme="minorHAnsi" w:hAnsiTheme="minorHAnsi" w:cstheme="minorHAnsi"/>
                <w:b/>
                <w:bCs/>
                <w:color w:val="FFFFFF" w:themeColor="background1"/>
                <w:sz w:val="16"/>
                <w:szCs w:val="16"/>
                <w:lang w:eastAsia="es-ES"/>
              </w:rPr>
            </w:pPr>
            <w:r w:rsidRPr="00C34581">
              <w:rPr>
                <w:rFonts w:asciiTheme="minorHAnsi" w:hAnsiTheme="minorHAnsi" w:cstheme="minorHAnsi"/>
                <w:b/>
                <w:bCs/>
                <w:color w:val="FFFFFF" w:themeColor="background1"/>
                <w:sz w:val="16"/>
                <w:szCs w:val="16"/>
                <w:lang w:eastAsia="es-ES"/>
              </w:rPr>
              <w:t>Área de Conocimiento</w:t>
            </w:r>
          </w:p>
        </w:tc>
      </w:tr>
      <w:tr w:rsidR="00C34581" w:rsidRPr="00C34581" w14:paraId="69362B7C"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39A4EDA6" w14:textId="3465A8D4"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073DCEE0"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5F119EDF"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5E2F1228" w14:textId="3B0A9A44"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4ED867C4"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4F2D69D3"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4208B497" w14:textId="20CD06F6"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6304EE0E"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1AF432AA"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1C419C38" w14:textId="7490C030"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1C12DEA5"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709CD93E"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25486B9E" w14:textId="7029F3CF"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6655474A"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74D3DE1A"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4C4706ED" w14:textId="147B4E81"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5BE17F0C"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64B74A1D"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7EFC771D" w14:textId="597F598B"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3672947D"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0104B0E5"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66A3180B" w14:textId="059B098F"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19DE5236"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3A1F2BCC"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2C02FB6A" w14:textId="27CA612F"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0973CA29"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2D343815"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58E00956" w14:textId="19FEFE53"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25D310B2"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391381CC"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4758590B" w14:textId="666F7D1B"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235CC58D"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26548C23"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3C674534" w14:textId="5E1F7589"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60D6AA6A"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C34581" w:rsidRPr="00C34581" w14:paraId="46BDE0A6" w14:textId="77777777" w:rsidTr="00C34581">
        <w:trPr>
          <w:trHeight w:val="20"/>
        </w:trPr>
        <w:tc>
          <w:tcPr>
            <w:tcW w:w="2622" w:type="dxa"/>
            <w:tcBorders>
              <w:top w:val="single" w:sz="4" w:space="0" w:color="auto"/>
              <w:left w:val="single" w:sz="4" w:space="0" w:color="auto"/>
              <w:bottom w:val="single" w:sz="4" w:space="0" w:color="auto"/>
              <w:right w:val="single" w:sz="4" w:space="0" w:color="auto"/>
            </w:tcBorders>
            <w:vAlign w:val="center"/>
          </w:tcPr>
          <w:p w14:paraId="1490D636" w14:textId="77ECE4DA" w:rsidR="00C34581" w:rsidRPr="00C34581" w:rsidRDefault="00C34581" w:rsidP="00C34581">
            <w:pPr>
              <w:spacing w:after="0" w:line="240" w:lineRule="auto"/>
              <w:jc w:val="center"/>
              <w:rPr>
                <w:rFonts w:asciiTheme="minorHAnsi" w:hAnsiTheme="minorHAnsi" w:cstheme="minorHAnsi"/>
                <w:bCs/>
                <w:sz w:val="16"/>
                <w:szCs w:val="16"/>
                <w:lang w:eastAsia="es-ES"/>
              </w:rPr>
            </w:pPr>
          </w:p>
        </w:tc>
        <w:tc>
          <w:tcPr>
            <w:tcW w:w="2551" w:type="dxa"/>
            <w:tcBorders>
              <w:top w:val="single" w:sz="4" w:space="0" w:color="auto"/>
              <w:left w:val="single" w:sz="4" w:space="0" w:color="auto"/>
              <w:bottom w:val="single" w:sz="4" w:space="0" w:color="auto"/>
              <w:right w:val="single" w:sz="4" w:space="0" w:color="auto"/>
            </w:tcBorders>
            <w:vAlign w:val="center"/>
          </w:tcPr>
          <w:p w14:paraId="137691A3" w14:textId="77777777" w:rsidR="00C34581" w:rsidRPr="00C34581" w:rsidRDefault="00C34581" w:rsidP="00ED03D1">
            <w:pPr>
              <w:spacing w:after="0" w:line="240" w:lineRule="auto"/>
              <w:jc w:val="center"/>
              <w:rPr>
                <w:rFonts w:asciiTheme="minorHAnsi" w:hAnsiTheme="minorHAnsi" w:cstheme="minorHAnsi"/>
                <w:bCs/>
                <w:sz w:val="16"/>
                <w:szCs w:val="16"/>
                <w:lang w:eastAsia="es-ES"/>
              </w:rPr>
            </w:pPr>
          </w:p>
        </w:tc>
      </w:tr>
      <w:tr w:rsidR="00D917AE" w:rsidRPr="00C34581" w14:paraId="66A3512D" w14:textId="77777777" w:rsidTr="00C34581">
        <w:trPr>
          <w:trHeight w:val="20"/>
        </w:trPr>
        <w:tc>
          <w:tcPr>
            <w:tcW w:w="2622" w:type="dxa"/>
            <w:vAlign w:val="center"/>
          </w:tcPr>
          <w:p w14:paraId="5D03D3F1" w14:textId="56148877" w:rsidR="00D917AE" w:rsidRPr="00C34581" w:rsidRDefault="00D917AE" w:rsidP="00ED03D1">
            <w:pPr>
              <w:spacing w:after="0" w:line="240" w:lineRule="auto"/>
              <w:jc w:val="center"/>
              <w:rPr>
                <w:rFonts w:asciiTheme="minorHAnsi" w:hAnsiTheme="minorHAnsi" w:cstheme="minorHAnsi"/>
                <w:bCs/>
                <w:sz w:val="16"/>
                <w:szCs w:val="16"/>
                <w:lang w:eastAsia="es-ES"/>
              </w:rPr>
            </w:pPr>
          </w:p>
        </w:tc>
        <w:tc>
          <w:tcPr>
            <w:tcW w:w="2551" w:type="dxa"/>
            <w:vAlign w:val="center"/>
          </w:tcPr>
          <w:p w14:paraId="76E6B324" w14:textId="6C268128" w:rsidR="00D917AE" w:rsidRPr="00C34581" w:rsidRDefault="00D917AE" w:rsidP="00ED03D1">
            <w:pPr>
              <w:spacing w:after="0" w:line="240" w:lineRule="auto"/>
              <w:jc w:val="center"/>
              <w:rPr>
                <w:rFonts w:asciiTheme="minorHAnsi" w:hAnsiTheme="minorHAnsi" w:cstheme="minorHAnsi"/>
                <w:bCs/>
                <w:sz w:val="16"/>
                <w:szCs w:val="16"/>
                <w:lang w:eastAsia="es-ES"/>
              </w:rPr>
            </w:pPr>
          </w:p>
        </w:tc>
      </w:tr>
    </w:tbl>
    <w:p w14:paraId="101D0AAF" w14:textId="77777777" w:rsidR="0031720C" w:rsidRDefault="0031720C" w:rsidP="00EC3B8D">
      <w:pPr>
        <w:spacing w:line="240" w:lineRule="auto"/>
      </w:pPr>
    </w:p>
    <w:p w14:paraId="31FD8C05" w14:textId="77777777" w:rsidR="0031720C" w:rsidRDefault="0031720C" w:rsidP="00EC3B8D">
      <w:pPr>
        <w:spacing w:line="240" w:lineRule="auto"/>
        <w:rPr>
          <w:rFonts w:ascii="Source Sans Pro" w:hAnsi="Source Sans Pro" w:cs="Eras Md BT"/>
          <w:b/>
          <w:sz w:val="18"/>
          <w:szCs w:val="18"/>
          <w:lang w:eastAsia="es-ES"/>
        </w:rPr>
        <w:sectPr w:rsidR="0031720C" w:rsidSect="005C1DA5">
          <w:pgSz w:w="16838" w:h="11906" w:orient="landscape"/>
          <w:pgMar w:top="851" w:right="3230" w:bottom="425" w:left="1134" w:header="284" w:footer="709" w:gutter="0"/>
          <w:pgNumType w:chapStyle="1"/>
          <w:cols w:space="708"/>
          <w:titlePg/>
          <w:docGrid w:linePitch="360"/>
        </w:sectPr>
      </w:pPr>
    </w:p>
    <w:p w14:paraId="59093C19" w14:textId="6FFD6884" w:rsidR="00C904F4" w:rsidRDefault="00C904F4" w:rsidP="00C904F4">
      <w:pPr>
        <w:spacing w:after="0" w:line="240" w:lineRule="auto"/>
      </w:pPr>
    </w:p>
    <w:p w14:paraId="679F8763" w14:textId="743DBB79" w:rsidR="0044478B" w:rsidRDefault="0044478B" w:rsidP="00C904F4">
      <w:pPr>
        <w:spacing w:after="0" w:line="240" w:lineRule="auto"/>
      </w:pPr>
    </w:p>
    <w:p w14:paraId="7F4E15E0" w14:textId="1FF905DA" w:rsidR="0044478B" w:rsidRDefault="0044478B" w:rsidP="00C904F4">
      <w:pPr>
        <w:spacing w:after="0" w:line="240" w:lineRule="auto"/>
      </w:pPr>
    </w:p>
    <w:p w14:paraId="2F623D76" w14:textId="0D85EF43" w:rsidR="0044478B" w:rsidRDefault="0044478B" w:rsidP="00C904F4">
      <w:pPr>
        <w:spacing w:after="0" w:line="240" w:lineRule="auto"/>
      </w:pPr>
    </w:p>
    <w:p w14:paraId="66388D97" w14:textId="3E134CC1" w:rsidR="0044478B" w:rsidRDefault="0044478B" w:rsidP="00C904F4">
      <w:pPr>
        <w:spacing w:after="0" w:line="240" w:lineRule="auto"/>
      </w:pPr>
    </w:p>
    <w:p w14:paraId="057459A4" w14:textId="5FF35F22" w:rsidR="0044478B" w:rsidRDefault="0044478B" w:rsidP="00C904F4">
      <w:pPr>
        <w:spacing w:after="0" w:line="240" w:lineRule="auto"/>
      </w:pPr>
    </w:p>
    <w:p w14:paraId="169593B0" w14:textId="273B0738" w:rsidR="0044478B" w:rsidRDefault="0044478B" w:rsidP="00C904F4">
      <w:pPr>
        <w:spacing w:after="0" w:line="240" w:lineRule="auto"/>
      </w:pPr>
    </w:p>
    <w:p w14:paraId="1E90BA59" w14:textId="40AB5CEC" w:rsidR="0044478B" w:rsidRDefault="0044478B" w:rsidP="00C904F4">
      <w:pPr>
        <w:spacing w:after="0" w:line="240" w:lineRule="auto"/>
      </w:pPr>
    </w:p>
    <w:p w14:paraId="09189245" w14:textId="2BE3B0EB" w:rsidR="0044478B" w:rsidRDefault="0044478B" w:rsidP="00C904F4">
      <w:pPr>
        <w:spacing w:after="0" w:line="240" w:lineRule="auto"/>
      </w:pPr>
    </w:p>
    <w:p w14:paraId="590701BC" w14:textId="63B961FC" w:rsidR="0044478B" w:rsidRDefault="0044478B" w:rsidP="00C904F4">
      <w:pPr>
        <w:spacing w:after="0" w:line="240" w:lineRule="auto"/>
      </w:pPr>
    </w:p>
    <w:p w14:paraId="59F0EC5E" w14:textId="0E1A9C5C" w:rsidR="0044478B" w:rsidRDefault="0044478B" w:rsidP="00C904F4">
      <w:pPr>
        <w:spacing w:after="0" w:line="240" w:lineRule="auto"/>
      </w:pPr>
    </w:p>
    <w:p w14:paraId="2DED22FB" w14:textId="0C9FBC8F" w:rsidR="0044478B" w:rsidRDefault="0044478B" w:rsidP="00C904F4">
      <w:pPr>
        <w:spacing w:after="0" w:line="240" w:lineRule="auto"/>
      </w:pPr>
    </w:p>
    <w:p w14:paraId="525374BB" w14:textId="77777777" w:rsidR="00C904F4" w:rsidRDefault="00C904F4" w:rsidP="00C904F4">
      <w:pPr>
        <w:spacing w:after="0" w:line="240" w:lineRule="auto"/>
      </w:pPr>
    </w:p>
    <w:p w14:paraId="66B2081E" w14:textId="77777777" w:rsidR="00C904F4" w:rsidRDefault="00C904F4" w:rsidP="00C904F4">
      <w:pPr>
        <w:spacing w:after="0" w:line="240" w:lineRule="auto"/>
      </w:pPr>
    </w:p>
    <w:p w14:paraId="56EE4D19" w14:textId="77777777" w:rsidR="00C904F4" w:rsidRDefault="00C904F4" w:rsidP="00C904F4">
      <w:pPr>
        <w:spacing w:after="0" w:line="240" w:lineRule="auto"/>
      </w:pPr>
    </w:p>
    <w:p w14:paraId="0F10AEFF" w14:textId="77777777" w:rsidR="00C904F4" w:rsidRPr="00D67B48" w:rsidRDefault="00C904F4" w:rsidP="00C904F4">
      <w:pPr>
        <w:spacing w:after="0" w:line="240" w:lineRule="auto"/>
      </w:pPr>
    </w:p>
    <w:p w14:paraId="035ED8C1" w14:textId="5B7ADCC1" w:rsidR="00C904F4" w:rsidRPr="0064424C" w:rsidRDefault="00C904F4" w:rsidP="00C904F4">
      <w:pPr>
        <w:spacing w:after="0" w:line="240" w:lineRule="auto"/>
        <w:rPr>
          <w:b/>
          <w:sz w:val="56"/>
          <w:szCs w:val="56"/>
        </w:rPr>
      </w:pPr>
      <w:r w:rsidRPr="0064424C">
        <w:rPr>
          <w:b/>
          <w:color w:val="0000FF"/>
          <w:sz w:val="56"/>
          <w:szCs w:val="56"/>
        </w:rPr>
        <w:t>GRADO</w:t>
      </w:r>
      <w:r w:rsidR="00545587" w:rsidRPr="0064424C">
        <w:rPr>
          <w:b/>
          <w:sz w:val="56"/>
          <w:szCs w:val="56"/>
        </w:rPr>
        <w:t>/</w:t>
      </w:r>
      <w:r w:rsidR="00545587" w:rsidRPr="0064424C">
        <w:rPr>
          <w:b/>
          <w:color w:val="0000FF"/>
          <w:sz w:val="56"/>
          <w:szCs w:val="56"/>
        </w:rPr>
        <w:t>MÁSTER</w:t>
      </w:r>
      <w:r w:rsidRPr="0064424C">
        <w:rPr>
          <w:b/>
          <w:color w:val="0000FF"/>
          <w:sz w:val="56"/>
          <w:szCs w:val="56"/>
        </w:rPr>
        <w:t xml:space="preserve"> </w:t>
      </w:r>
      <w:r w:rsidRPr="0064424C">
        <w:rPr>
          <w:b/>
          <w:sz w:val="56"/>
          <w:szCs w:val="56"/>
        </w:rPr>
        <w:t xml:space="preserve">EN: </w:t>
      </w:r>
    </w:p>
    <w:p w14:paraId="68AE03E1" w14:textId="77777777" w:rsidR="00C904F4" w:rsidRPr="00D67B48" w:rsidRDefault="00C904F4" w:rsidP="00C904F4">
      <w:pPr>
        <w:spacing w:after="0" w:line="240" w:lineRule="auto"/>
        <w:rPr>
          <w:b/>
          <w:sz w:val="56"/>
          <w:szCs w:val="56"/>
        </w:rPr>
      </w:pPr>
      <w:r w:rsidRPr="00D67B48">
        <w:rPr>
          <w:b/>
          <w:sz w:val="56"/>
          <w:szCs w:val="56"/>
        </w:rPr>
        <w:t xml:space="preserve">CENTRO: </w:t>
      </w:r>
    </w:p>
    <w:p w14:paraId="42D42345" w14:textId="77777777" w:rsidR="0064424C" w:rsidRPr="0064424C" w:rsidRDefault="0064424C" w:rsidP="0064424C">
      <w:pPr>
        <w:pStyle w:val="Textocomentario"/>
        <w:spacing w:before="120" w:after="120"/>
        <w:jc w:val="both"/>
        <w:rPr>
          <w:color w:val="0000FF"/>
          <w:sz w:val="16"/>
          <w:szCs w:val="16"/>
        </w:rPr>
      </w:pPr>
      <w:r w:rsidRPr="0064424C">
        <w:rPr>
          <w:rFonts w:asciiTheme="minorHAnsi" w:hAnsiTheme="minorHAnsi"/>
          <w:color w:val="0000FF"/>
          <w:sz w:val="16"/>
          <w:szCs w:val="16"/>
          <w:shd w:val="clear" w:color="auto" w:fill="FFFFFF"/>
        </w:rPr>
        <w:t>[</w:t>
      </w:r>
      <w:r w:rsidRPr="0064424C">
        <w:rPr>
          <w:rFonts w:asciiTheme="minorHAnsi" w:hAnsiTheme="minorHAnsi"/>
          <w:color w:val="0000FF"/>
          <w:sz w:val="16"/>
          <w:szCs w:val="16"/>
        </w:rPr>
        <w:t>Borrar lo que no corresponda</w:t>
      </w:r>
      <w:r w:rsidRPr="0064424C">
        <w:rPr>
          <w:color w:val="0000FF"/>
          <w:sz w:val="16"/>
          <w:szCs w:val="16"/>
        </w:rPr>
        <w:t>]</w:t>
      </w:r>
    </w:p>
    <w:p w14:paraId="76D7CF89" w14:textId="77777777" w:rsidR="00C904F4" w:rsidRPr="00D67B48" w:rsidRDefault="00C904F4" w:rsidP="00C904F4">
      <w:pPr>
        <w:spacing w:after="0" w:line="240" w:lineRule="auto"/>
      </w:pPr>
    </w:p>
    <w:p w14:paraId="5041C430" w14:textId="77777777" w:rsidR="00C904F4" w:rsidRDefault="00C904F4" w:rsidP="00C904F4">
      <w:pPr>
        <w:spacing w:after="0" w:line="240" w:lineRule="auto"/>
      </w:pPr>
    </w:p>
    <w:p w14:paraId="06104460" w14:textId="77777777" w:rsidR="00C904F4" w:rsidRDefault="00C904F4" w:rsidP="00C904F4">
      <w:pPr>
        <w:spacing w:after="0" w:line="240" w:lineRule="auto"/>
      </w:pPr>
    </w:p>
    <w:p w14:paraId="391BCFAC" w14:textId="77777777" w:rsidR="00C904F4" w:rsidRDefault="00C904F4" w:rsidP="00C904F4">
      <w:pPr>
        <w:spacing w:after="0" w:line="240" w:lineRule="auto"/>
      </w:pPr>
    </w:p>
    <w:p w14:paraId="7AFAC72F" w14:textId="77777777" w:rsidR="00C904F4" w:rsidRDefault="00C904F4" w:rsidP="00C904F4">
      <w:pPr>
        <w:spacing w:after="0" w:line="240" w:lineRule="auto"/>
      </w:pPr>
    </w:p>
    <w:p w14:paraId="247B9338" w14:textId="5036C0F0" w:rsidR="00CC0F53" w:rsidRDefault="00CC0F53" w:rsidP="00C904F4">
      <w:pPr>
        <w:spacing w:after="0" w:line="240" w:lineRule="auto"/>
      </w:pPr>
    </w:p>
    <w:p w14:paraId="70CE8674" w14:textId="75802868" w:rsidR="00553CA8" w:rsidRPr="00553CA8" w:rsidRDefault="00553CA8" w:rsidP="00EC3B8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jc w:val="center"/>
        <w:rPr>
          <w:b/>
          <w:sz w:val="56"/>
          <w:szCs w:val="56"/>
        </w:rPr>
      </w:pPr>
      <w:r>
        <w:rPr>
          <w:b/>
          <w:sz w:val="56"/>
          <w:szCs w:val="56"/>
        </w:rPr>
        <w:t>ANEXO 3</w:t>
      </w:r>
      <w:r w:rsidR="008C2B9F">
        <w:rPr>
          <w:b/>
          <w:sz w:val="56"/>
          <w:szCs w:val="56"/>
        </w:rPr>
        <w:t>:</w:t>
      </w:r>
    </w:p>
    <w:p w14:paraId="2CEA1A80" w14:textId="77777777" w:rsidR="006221B2" w:rsidRPr="0064424C" w:rsidRDefault="006221B2" w:rsidP="0014103D">
      <w:pPr>
        <w:pStyle w:val="Textocomentario"/>
        <w:spacing w:before="120" w:after="120"/>
        <w:jc w:val="both"/>
        <w:rPr>
          <w:b/>
          <w:color w:val="0000FF"/>
          <w:sz w:val="56"/>
          <w:szCs w:val="56"/>
        </w:rPr>
      </w:pPr>
      <w:r w:rsidRPr="005228EE">
        <w:rPr>
          <w:b/>
          <w:sz w:val="56"/>
          <w:szCs w:val="56"/>
        </w:rPr>
        <w:t xml:space="preserve">TABLAS TRABAJOS FIN DE </w:t>
      </w:r>
      <w:r w:rsidRPr="0064424C">
        <w:rPr>
          <w:b/>
          <w:color w:val="0000FF"/>
          <w:sz w:val="56"/>
          <w:szCs w:val="56"/>
        </w:rPr>
        <w:t>GRADO</w:t>
      </w:r>
      <w:r w:rsidRPr="006221B2">
        <w:rPr>
          <w:b/>
          <w:sz w:val="56"/>
          <w:szCs w:val="56"/>
        </w:rPr>
        <w:t>/</w:t>
      </w:r>
      <w:r w:rsidRPr="0064424C">
        <w:rPr>
          <w:b/>
          <w:color w:val="0000FF"/>
          <w:sz w:val="56"/>
          <w:szCs w:val="56"/>
        </w:rPr>
        <w:t>MÁSTER Y PRÁCTICAS EXTERNAS</w:t>
      </w:r>
    </w:p>
    <w:p w14:paraId="356EB09C" w14:textId="77777777" w:rsidR="006221B2" w:rsidRPr="0064424C" w:rsidRDefault="006221B2" w:rsidP="006221B2">
      <w:pPr>
        <w:pStyle w:val="Textocomentario"/>
        <w:spacing w:before="120" w:after="120"/>
        <w:jc w:val="both"/>
        <w:rPr>
          <w:color w:val="0000FF"/>
          <w:sz w:val="16"/>
          <w:szCs w:val="16"/>
        </w:rPr>
      </w:pPr>
      <w:r w:rsidRPr="0064424C">
        <w:rPr>
          <w:rFonts w:asciiTheme="minorHAnsi" w:hAnsiTheme="minorHAnsi"/>
          <w:color w:val="0000FF"/>
          <w:sz w:val="16"/>
          <w:szCs w:val="16"/>
          <w:shd w:val="clear" w:color="auto" w:fill="FFFFFF"/>
        </w:rPr>
        <w:t>[</w:t>
      </w:r>
      <w:r w:rsidRPr="0064424C">
        <w:rPr>
          <w:rFonts w:asciiTheme="minorHAnsi" w:hAnsiTheme="minorHAnsi"/>
          <w:color w:val="0000FF"/>
          <w:sz w:val="16"/>
          <w:szCs w:val="16"/>
        </w:rPr>
        <w:t>Borrar lo que no corresponda</w:t>
      </w:r>
      <w:r w:rsidRPr="0064424C">
        <w:rPr>
          <w:color w:val="0000FF"/>
          <w:sz w:val="16"/>
          <w:szCs w:val="16"/>
        </w:rPr>
        <w:t>]</w:t>
      </w:r>
    </w:p>
    <w:p w14:paraId="6429B140" w14:textId="0DFCEAAB" w:rsidR="0014103D" w:rsidRPr="00F137A3" w:rsidRDefault="0014103D" w:rsidP="006221B2">
      <w:pPr>
        <w:pStyle w:val="Textocomentario"/>
        <w:spacing w:before="120" w:after="120"/>
        <w:jc w:val="both"/>
        <w:rPr>
          <w:color w:val="0000FF"/>
          <w:sz w:val="16"/>
          <w:szCs w:val="16"/>
        </w:rPr>
      </w:pPr>
      <w:r w:rsidRPr="00F137A3">
        <w:rPr>
          <w:color w:val="0000FF"/>
          <w:sz w:val="16"/>
          <w:szCs w:val="16"/>
        </w:rPr>
        <w:t xml:space="preserve">[Se deben eliminar todas las indicaciones una vez se complete el </w:t>
      </w:r>
      <w:r>
        <w:rPr>
          <w:color w:val="0000FF"/>
          <w:sz w:val="16"/>
          <w:szCs w:val="16"/>
        </w:rPr>
        <w:t>anexo</w:t>
      </w:r>
      <w:r w:rsidRPr="00F137A3">
        <w:rPr>
          <w:color w:val="0000FF"/>
          <w:sz w:val="16"/>
          <w:szCs w:val="16"/>
        </w:rPr>
        <w:t>]</w:t>
      </w:r>
    </w:p>
    <w:p w14:paraId="5F22AC3F" w14:textId="77777777" w:rsidR="00553CA8" w:rsidRDefault="00553CA8" w:rsidP="00EC3B8D">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line="240" w:lineRule="auto"/>
        <w:jc w:val="center"/>
        <w:rPr>
          <w:b/>
          <w:sz w:val="56"/>
          <w:szCs w:val="56"/>
        </w:rPr>
        <w:sectPr w:rsidR="00553CA8" w:rsidSect="0031720C">
          <w:pgSz w:w="11906" w:h="16838"/>
          <w:pgMar w:top="1134" w:right="425" w:bottom="1134" w:left="851" w:header="284" w:footer="709" w:gutter="0"/>
          <w:pgNumType w:chapStyle="1"/>
          <w:cols w:space="708"/>
          <w:titlePg/>
          <w:docGrid w:linePitch="360"/>
        </w:sectPr>
      </w:pPr>
    </w:p>
    <w:p w14:paraId="0C82CE41" w14:textId="4D0C3EC5" w:rsidR="00852EA3" w:rsidRDefault="0059018B" w:rsidP="004D3292">
      <w:pPr>
        <w:tabs>
          <w:tab w:val="left" w:pos="13325"/>
          <w:tab w:val="left" w:pos="13608"/>
        </w:tabs>
        <w:spacing w:after="120" w:line="240" w:lineRule="auto"/>
        <w:ind w:right="962"/>
        <w:jc w:val="both"/>
        <w:rPr>
          <w:rFonts w:asciiTheme="minorHAnsi" w:hAnsiTheme="minorHAnsi" w:cs="Arial"/>
          <w:color w:val="0000FF"/>
          <w:sz w:val="16"/>
          <w:szCs w:val="16"/>
          <w:bdr w:val="none" w:sz="0" w:space="0" w:color="auto" w:frame="1"/>
          <w:shd w:val="clear" w:color="auto" w:fill="FFFFFF"/>
        </w:rPr>
      </w:pPr>
      <w:r>
        <w:rPr>
          <w:rFonts w:asciiTheme="minorHAnsi" w:hAnsiTheme="minorHAnsi"/>
          <w:b/>
          <w:sz w:val="20"/>
          <w:szCs w:val="20"/>
        </w:rPr>
        <w:lastRenderedPageBreak/>
        <w:t>5</w:t>
      </w:r>
      <w:r w:rsidRPr="006A5DD1">
        <w:rPr>
          <w:rFonts w:asciiTheme="minorHAnsi" w:hAnsiTheme="minorHAnsi"/>
          <w:b/>
          <w:sz w:val="20"/>
          <w:szCs w:val="20"/>
        </w:rPr>
        <w:t>) Tabla. Personal académico responsable de la</w:t>
      </w:r>
      <w:r>
        <w:rPr>
          <w:rFonts w:asciiTheme="minorHAnsi" w:hAnsiTheme="minorHAnsi"/>
          <w:b/>
          <w:sz w:val="20"/>
          <w:szCs w:val="20"/>
        </w:rPr>
        <w:t>s</w:t>
      </w:r>
      <w:r w:rsidRPr="006A5DD1">
        <w:rPr>
          <w:rFonts w:asciiTheme="minorHAnsi" w:hAnsiTheme="minorHAnsi"/>
          <w:b/>
          <w:sz w:val="20"/>
          <w:szCs w:val="20"/>
        </w:rPr>
        <w:t xml:space="preserve"> </w:t>
      </w:r>
      <w:r>
        <w:rPr>
          <w:rFonts w:asciiTheme="minorHAnsi" w:hAnsiTheme="minorHAnsi"/>
          <w:b/>
          <w:sz w:val="20"/>
          <w:szCs w:val="20"/>
        </w:rPr>
        <w:t>tutorías</w:t>
      </w:r>
      <w:r w:rsidRPr="006A5DD1">
        <w:rPr>
          <w:rFonts w:asciiTheme="minorHAnsi" w:hAnsiTheme="minorHAnsi"/>
          <w:b/>
          <w:sz w:val="20"/>
          <w:szCs w:val="20"/>
        </w:rPr>
        <w:t xml:space="preserve"> de Trabajos Fin </w:t>
      </w:r>
      <w:r w:rsidRPr="00DD1AF0">
        <w:rPr>
          <w:rFonts w:asciiTheme="minorHAnsi" w:hAnsiTheme="minorHAnsi"/>
          <w:b/>
          <w:color w:val="000000" w:themeColor="text1"/>
          <w:sz w:val="20"/>
          <w:szCs w:val="20"/>
        </w:rPr>
        <w:t xml:space="preserve">de </w:t>
      </w:r>
      <w:r w:rsidRPr="0059018B">
        <w:rPr>
          <w:rFonts w:asciiTheme="minorHAnsi" w:hAnsiTheme="minorHAnsi"/>
          <w:b/>
          <w:color w:val="0000FF"/>
          <w:sz w:val="20"/>
          <w:szCs w:val="20"/>
        </w:rPr>
        <w:t>Grado</w:t>
      </w:r>
      <w:r w:rsidRPr="00DD1AF0">
        <w:rPr>
          <w:rFonts w:asciiTheme="minorHAnsi" w:hAnsiTheme="minorHAnsi"/>
          <w:b/>
          <w:color w:val="000000" w:themeColor="text1"/>
          <w:sz w:val="20"/>
          <w:szCs w:val="20"/>
        </w:rPr>
        <w:t xml:space="preserve">/Trabajos Fin de </w:t>
      </w:r>
      <w:r w:rsidRPr="0059018B">
        <w:rPr>
          <w:rFonts w:asciiTheme="minorHAnsi" w:hAnsiTheme="minorHAnsi"/>
          <w:b/>
          <w:color w:val="0000FF"/>
          <w:sz w:val="20"/>
          <w:szCs w:val="20"/>
        </w:rPr>
        <w:t>Máster</w:t>
      </w:r>
      <w:r>
        <w:rPr>
          <w:rFonts w:asciiTheme="minorHAnsi" w:hAnsiTheme="minorHAnsi"/>
          <w:b/>
          <w:color w:val="000000" w:themeColor="text1"/>
          <w:sz w:val="20"/>
          <w:szCs w:val="20"/>
        </w:rPr>
        <w:t xml:space="preserve">. </w:t>
      </w:r>
      <w:r w:rsidR="004D3292" w:rsidRPr="00814690">
        <w:rPr>
          <w:rFonts w:asciiTheme="minorHAnsi" w:hAnsiTheme="minorHAnsi"/>
          <w:color w:val="0000FF"/>
          <w:sz w:val="16"/>
          <w:szCs w:val="16"/>
          <w:shd w:val="clear" w:color="auto" w:fill="FFFFFF"/>
        </w:rPr>
        <w:t>[</w:t>
      </w:r>
      <w:r w:rsidR="004D3292" w:rsidRPr="00814690">
        <w:rPr>
          <w:rFonts w:asciiTheme="minorHAnsi" w:hAnsiTheme="minorHAnsi"/>
          <w:color w:val="0000FF"/>
          <w:sz w:val="16"/>
          <w:szCs w:val="16"/>
        </w:rPr>
        <w:t>Borrar lo que no corresponda</w:t>
      </w:r>
      <w:r w:rsidR="004D3292" w:rsidRPr="00814690">
        <w:rPr>
          <w:rFonts w:asciiTheme="minorHAnsi" w:hAnsiTheme="minorHAnsi" w:cstheme="minorHAnsi"/>
          <w:color w:val="0000FF"/>
          <w:sz w:val="16"/>
          <w:szCs w:val="16"/>
        </w:rPr>
        <w:t>]</w:t>
      </w:r>
      <w:r w:rsidR="004D3292">
        <w:rPr>
          <w:rFonts w:asciiTheme="minorHAnsi" w:hAnsiTheme="minorHAnsi" w:cstheme="minorHAnsi"/>
          <w:color w:val="0000FF"/>
          <w:sz w:val="16"/>
          <w:szCs w:val="16"/>
        </w:rPr>
        <w:t xml:space="preserve"> </w:t>
      </w:r>
      <w:r w:rsidRPr="006A5DD1">
        <w:rPr>
          <w:rFonts w:asciiTheme="minorHAnsi" w:hAnsiTheme="minorHAnsi"/>
          <w:color w:val="0000FF"/>
          <w:sz w:val="16"/>
          <w:szCs w:val="16"/>
          <w:shd w:val="clear" w:color="auto" w:fill="FFFFFF"/>
        </w:rPr>
        <w:t>[</w:t>
      </w:r>
      <w:r w:rsidRPr="00703AC4">
        <w:rPr>
          <w:rFonts w:asciiTheme="minorHAnsi" w:hAnsiTheme="minorHAnsi"/>
          <w:color w:val="0000FF"/>
          <w:sz w:val="16"/>
          <w:szCs w:val="16"/>
        </w:rPr>
        <w:t xml:space="preserve">Fuentes: </w:t>
      </w:r>
      <w:r w:rsidR="00852EA3" w:rsidRPr="00703AC4">
        <w:rPr>
          <w:rFonts w:asciiTheme="minorHAnsi" w:hAnsiTheme="minorHAnsi" w:cstheme="minorHAnsi"/>
          <w:color w:val="0000FF"/>
          <w:sz w:val="16"/>
          <w:szCs w:val="16"/>
        </w:rPr>
        <w:t>Sistema de información</w:t>
      </w:r>
      <w:r w:rsidR="004633D1" w:rsidRPr="00703AC4">
        <w:rPr>
          <w:rFonts w:asciiTheme="minorHAnsi" w:hAnsiTheme="minorHAnsi" w:cstheme="minorHAnsi"/>
          <w:color w:val="0000FF"/>
          <w:sz w:val="16"/>
          <w:szCs w:val="16"/>
        </w:rPr>
        <w:t xml:space="preserve">, </w:t>
      </w:r>
      <w:r w:rsidR="00852EA3" w:rsidRPr="00703AC4">
        <w:rPr>
          <w:rFonts w:asciiTheme="minorHAnsi" w:hAnsiTheme="minorHAnsi" w:cstheme="minorHAnsi"/>
          <w:color w:val="0000FF"/>
          <w:sz w:val="16"/>
          <w:szCs w:val="16"/>
        </w:rPr>
        <w:t>P05</w:t>
      </w:r>
      <w:r w:rsidR="004633D1" w:rsidRPr="00703AC4">
        <w:rPr>
          <w:rFonts w:asciiTheme="minorHAnsi" w:hAnsiTheme="minorHAnsi" w:cstheme="minorHAnsi"/>
          <w:color w:val="0000FF"/>
          <w:sz w:val="16"/>
          <w:szCs w:val="16"/>
        </w:rPr>
        <w:t>:</w:t>
      </w:r>
      <w:r w:rsidR="00852EA3" w:rsidRPr="00703AC4">
        <w:rPr>
          <w:rFonts w:asciiTheme="minorHAnsi" w:hAnsiTheme="minorHAnsi" w:cstheme="minorHAnsi"/>
          <w:color w:val="0000FF"/>
          <w:sz w:val="16"/>
          <w:szCs w:val="16"/>
        </w:rPr>
        <w:t xml:space="preserve"> </w:t>
      </w:r>
      <w:r w:rsidR="004633D1" w:rsidRPr="00703AC4">
        <w:rPr>
          <w:rFonts w:asciiTheme="minorHAnsi" w:hAnsiTheme="minorHAnsi" w:cstheme="minorHAnsi"/>
          <w:color w:val="0000FF"/>
          <w:sz w:val="16"/>
          <w:szCs w:val="16"/>
        </w:rPr>
        <w:t>Gestión del</w:t>
      </w:r>
      <w:r w:rsidR="00852EA3" w:rsidRPr="00703AC4">
        <w:rPr>
          <w:rFonts w:asciiTheme="minorHAnsi" w:hAnsiTheme="minorHAnsi" w:cstheme="minorHAnsi"/>
          <w:color w:val="0000FF"/>
          <w:sz w:val="16"/>
          <w:szCs w:val="16"/>
        </w:rPr>
        <w:t xml:space="preserve"> Personal Docente</w:t>
      </w:r>
      <w:r w:rsidR="004633D1" w:rsidRPr="00703AC4">
        <w:rPr>
          <w:rFonts w:asciiTheme="minorHAnsi" w:hAnsiTheme="minorHAnsi" w:cstheme="minorHAnsi"/>
          <w:color w:val="0000FF"/>
          <w:sz w:val="16"/>
          <w:szCs w:val="16"/>
        </w:rPr>
        <w:t>,</w:t>
      </w:r>
      <w:r w:rsidR="00852EA3" w:rsidRPr="00703AC4">
        <w:rPr>
          <w:rFonts w:asciiTheme="minorHAnsi" w:hAnsiTheme="minorHAnsi" w:cstheme="minorHAnsi"/>
          <w:color w:val="0000FF"/>
          <w:sz w:val="16"/>
          <w:szCs w:val="16"/>
        </w:rPr>
        <w:t xml:space="preserve"> Personal Docente Disponible para Impartir el título</w:t>
      </w:r>
      <w:r w:rsidRPr="00703AC4">
        <w:rPr>
          <w:rFonts w:asciiTheme="minorHAnsi" w:hAnsiTheme="minorHAnsi" w:cs="Arial"/>
          <w:color w:val="0000FF"/>
          <w:sz w:val="16"/>
          <w:szCs w:val="16"/>
          <w:bdr w:val="none" w:sz="0" w:space="0" w:color="auto" w:frame="1"/>
          <w:shd w:val="clear" w:color="auto" w:fill="FFFFFF"/>
        </w:rPr>
        <w:t xml:space="preserve"> (versión “</w:t>
      </w:r>
      <w:r w:rsidR="00BF3689" w:rsidRPr="00703AC4">
        <w:rPr>
          <w:rFonts w:asciiTheme="minorHAnsi" w:hAnsiTheme="minorHAnsi" w:cs="Arial"/>
          <w:color w:val="0000FF"/>
          <w:sz w:val="16"/>
          <w:szCs w:val="16"/>
          <w:bdr w:val="none" w:sz="0" w:space="0" w:color="auto" w:frame="1"/>
          <w:shd w:val="clear" w:color="auto" w:fill="FFFFFF"/>
        </w:rPr>
        <w:t xml:space="preserve">Listado </w:t>
      </w:r>
      <w:r w:rsidRPr="00703AC4">
        <w:rPr>
          <w:rFonts w:asciiTheme="minorHAnsi" w:hAnsiTheme="minorHAnsi" w:cs="Arial"/>
          <w:color w:val="0000FF"/>
          <w:sz w:val="16"/>
          <w:szCs w:val="16"/>
          <w:bdr w:val="none" w:sz="0" w:space="0" w:color="auto" w:frame="1"/>
          <w:shd w:val="clear" w:color="auto" w:fill="FFFFFF"/>
        </w:rPr>
        <w:t>Complet</w:t>
      </w:r>
      <w:r w:rsidR="00BF3689" w:rsidRPr="00703AC4">
        <w:rPr>
          <w:rFonts w:asciiTheme="minorHAnsi" w:hAnsiTheme="minorHAnsi" w:cs="Arial"/>
          <w:color w:val="0000FF"/>
          <w:sz w:val="16"/>
          <w:szCs w:val="16"/>
          <w:bdr w:val="none" w:sz="0" w:space="0" w:color="auto" w:frame="1"/>
          <w:shd w:val="clear" w:color="auto" w:fill="FFFFFF"/>
        </w:rPr>
        <w:t>o</w:t>
      </w:r>
      <w:r w:rsidRPr="00703AC4">
        <w:rPr>
          <w:rFonts w:asciiTheme="minorHAnsi" w:hAnsiTheme="minorHAnsi" w:cs="Arial"/>
          <w:color w:val="0000FF"/>
          <w:sz w:val="16"/>
          <w:szCs w:val="16"/>
          <w:bdr w:val="none" w:sz="0" w:space="0" w:color="auto" w:frame="1"/>
          <w:shd w:val="clear" w:color="auto" w:fill="FFFFFF"/>
        </w:rPr>
        <w:t>”); y,</w:t>
      </w:r>
      <w:r w:rsidRPr="006A5DD1">
        <w:rPr>
          <w:rFonts w:asciiTheme="minorHAnsi" w:hAnsiTheme="minorHAnsi" w:cs="Arial"/>
          <w:color w:val="0000FF"/>
          <w:sz w:val="16"/>
          <w:szCs w:val="16"/>
          <w:bdr w:val="none" w:sz="0" w:space="0" w:color="auto" w:frame="1"/>
          <w:shd w:val="clear" w:color="auto" w:fill="FFFFFF"/>
        </w:rPr>
        <w:t xml:space="preserve"> en el caso de los títulos de Grado, archivo con nombre de profesores/tutores de TFG remitido por la Secretaría académica del Centr</w:t>
      </w:r>
      <w:r w:rsidR="00467037">
        <w:rPr>
          <w:rFonts w:asciiTheme="minorHAnsi" w:hAnsiTheme="minorHAnsi" w:cs="Arial"/>
          <w:color w:val="0000FF"/>
          <w:sz w:val="16"/>
          <w:szCs w:val="16"/>
          <w:bdr w:val="none" w:sz="0" w:space="0" w:color="auto" w:frame="1"/>
          <w:shd w:val="clear" w:color="auto" w:fill="FFFFFF"/>
        </w:rPr>
        <w:t>o</w:t>
      </w:r>
      <w:r w:rsidRPr="006A5DD1">
        <w:rPr>
          <w:rFonts w:asciiTheme="minorHAnsi" w:hAnsiTheme="minorHAnsi"/>
          <w:color w:val="0000FF"/>
          <w:sz w:val="16"/>
          <w:szCs w:val="16"/>
          <w:shd w:val="clear" w:color="auto" w:fill="FFFFFF"/>
        </w:rPr>
        <w:t>]</w:t>
      </w:r>
      <w:r w:rsidRPr="006A5DD1">
        <w:rPr>
          <w:rFonts w:asciiTheme="minorHAnsi" w:hAnsiTheme="minorHAnsi" w:cs="Arial"/>
          <w:color w:val="0000FF"/>
          <w:sz w:val="16"/>
          <w:szCs w:val="16"/>
          <w:bdr w:val="none" w:sz="0" w:space="0" w:color="auto" w:frame="1"/>
          <w:shd w:val="clear" w:color="auto" w:fill="FFFFFF"/>
        </w:rPr>
        <w:t>.</w:t>
      </w:r>
    </w:p>
    <w:p w14:paraId="062585A7" w14:textId="15AFA481" w:rsidR="00F379C7" w:rsidRPr="001C4AFD" w:rsidRDefault="00F379C7" w:rsidP="00247B52">
      <w:pPr>
        <w:pStyle w:val="AGAETexto"/>
        <w:numPr>
          <w:ilvl w:val="0"/>
          <w:numId w:val="5"/>
        </w:numPr>
        <w:spacing w:before="0" w:after="0" w:line="240" w:lineRule="auto"/>
        <w:ind w:left="357" w:hanging="357"/>
        <w:rPr>
          <w:rFonts w:asciiTheme="minorHAnsi" w:hAnsiTheme="minorHAnsi" w:cstheme="minorHAnsi"/>
          <w:bCs/>
          <w:sz w:val="20"/>
          <w:szCs w:val="20"/>
        </w:rPr>
      </w:pPr>
      <w:r w:rsidRPr="001C4AFD">
        <w:rPr>
          <w:rFonts w:asciiTheme="minorHAnsi" w:hAnsiTheme="minorHAnsi" w:cstheme="minorHAnsi"/>
          <w:sz w:val="20"/>
          <w:szCs w:val="20"/>
          <w:lang w:val="es-ES_tradnl"/>
        </w:rPr>
        <w:t>Información</w:t>
      </w:r>
      <w:r w:rsidRPr="001C4AFD">
        <w:rPr>
          <w:rFonts w:asciiTheme="minorHAnsi" w:hAnsiTheme="minorHAnsi" w:cstheme="minorHAnsi"/>
          <w:bCs/>
          <w:sz w:val="20"/>
          <w:szCs w:val="20"/>
        </w:rPr>
        <w:t xml:space="preserve"> sobre las personas que tutorizan </w:t>
      </w:r>
      <w:r w:rsidR="006339AC" w:rsidRPr="001C4AFD">
        <w:rPr>
          <w:rFonts w:asciiTheme="minorHAnsi" w:hAnsiTheme="minorHAnsi" w:cstheme="minorHAnsi"/>
          <w:bCs/>
          <w:sz w:val="20"/>
          <w:szCs w:val="20"/>
        </w:rPr>
        <w:t>los TF</w:t>
      </w:r>
      <w:r w:rsidR="006A5DD1">
        <w:rPr>
          <w:rFonts w:asciiTheme="minorHAnsi" w:hAnsiTheme="minorHAnsi" w:cstheme="minorHAnsi"/>
          <w:bCs/>
          <w:sz w:val="20"/>
          <w:szCs w:val="20"/>
        </w:rPr>
        <w:t>G</w:t>
      </w:r>
      <w:r w:rsidR="006339AC" w:rsidRPr="001C4AFD">
        <w:rPr>
          <w:rFonts w:asciiTheme="minorHAnsi" w:hAnsiTheme="minorHAnsi" w:cstheme="minorHAnsi"/>
          <w:bCs/>
          <w:sz w:val="20"/>
          <w:szCs w:val="20"/>
        </w:rPr>
        <w:t>/TF</w:t>
      </w:r>
      <w:r w:rsidR="006A5DD1">
        <w:rPr>
          <w:rFonts w:asciiTheme="minorHAnsi" w:hAnsiTheme="minorHAnsi" w:cstheme="minorHAnsi"/>
          <w:bCs/>
          <w:sz w:val="20"/>
          <w:szCs w:val="20"/>
        </w:rPr>
        <w:t>M</w:t>
      </w:r>
      <w:r w:rsidRPr="001C4AFD">
        <w:rPr>
          <w:rFonts w:asciiTheme="minorHAnsi" w:hAnsiTheme="minorHAnsi" w:cstheme="minorHAnsi"/>
          <w:bCs/>
          <w:sz w:val="20"/>
          <w:szCs w:val="20"/>
        </w:rPr>
        <w:t xml:space="preserve"> (</w:t>
      </w:r>
      <w:r w:rsidRPr="001C4AFD">
        <w:rPr>
          <w:rFonts w:asciiTheme="minorHAnsi" w:hAnsiTheme="minorHAnsi" w:cstheme="minorHAnsi"/>
          <w:sz w:val="20"/>
          <w:szCs w:val="20"/>
          <w:lang w:val="es-ES_tradnl"/>
        </w:rPr>
        <w:t>curso</w:t>
      </w:r>
      <w:r w:rsidR="006A5DD1">
        <w:rPr>
          <w:rFonts w:asciiTheme="minorHAnsi" w:hAnsiTheme="minorHAnsi" w:cstheme="minorHAnsi"/>
          <w:sz w:val="20"/>
          <w:szCs w:val="20"/>
          <w:lang w:val="es-ES_tradnl"/>
        </w:rPr>
        <w:t xml:space="preserve"> evaluado</w:t>
      </w:r>
      <w:r w:rsidRPr="001C4AFD">
        <w:rPr>
          <w:rFonts w:asciiTheme="minorHAnsi" w:hAnsiTheme="minorHAnsi" w:cstheme="minorHAnsi"/>
          <w:sz w:val="20"/>
          <w:szCs w:val="20"/>
          <w:lang w:val="es-ES_tradnl"/>
        </w:rPr>
        <w:t>):</w:t>
      </w:r>
    </w:p>
    <w:tbl>
      <w:tblPr>
        <w:tblW w:w="45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3"/>
        <w:gridCol w:w="3070"/>
        <w:gridCol w:w="1972"/>
        <w:gridCol w:w="2195"/>
        <w:gridCol w:w="2195"/>
        <w:gridCol w:w="1850"/>
      </w:tblGrid>
      <w:tr w:rsidR="00860EEE" w:rsidRPr="00C80C24" w14:paraId="3C9CF857" w14:textId="77777777" w:rsidTr="00860EEE">
        <w:trPr>
          <w:trHeight w:val="263"/>
        </w:trPr>
        <w:tc>
          <w:tcPr>
            <w:tcW w:w="744" w:type="pct"/>
            <w:vAlign w:val="center"/>
          </w:tcPr>
          <w:p w14:paraId="5ACD142D" w14:textId="77777777"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Identificador Tutor/Tutora</w:t>
            </w:r>
          </w:p>
        </w:tc>
        <w:tc>
          <w:tcPr>
            <w:tcW w:w="1158" w:type="pct"/>
            <w:vAlign w:val="center"/>
          </w:tcPr>
          <w:p w14:paraId="088BF118" w14:textId="77777777"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Universidad/Entidad</w:t>
            </w:r>
          </w:p>
        </w:tc>
        <w:tc>
          <w:tcPr>
            <w:tcW w:w="744" w:type="pct"/>
            <w:vAlign w:val="center"/>
          </w:tcPr>
          <w:p w14:paraId="7BACEB06" w14:textId="77777777"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Ámbito de Conocimiento</w:t>
            </w:r>
          </w:p>
        </w:tc>
        <w:tc>
          <w:tcPr>
            <w:tcW w:w="828" w:type="pct"/>
            <w:vAlign w:val="center"/>
          </w:tcPr>
          <w:p w14:paraId="399A96C8" w14:textId="310C1F82"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D67B48">
              <w:rPr>
                <w:rFonts w:asciiTheme="minorHAnsi" w:hAnsiTheme="minorHAnsi" w:cstheme="minorHAnsi"/>
                <w:b/>
                <w:bCs/>
                <w:sz w:val="18"/>
                <w:szCs w:val="18"/>
              </w:rPr>
              <w:t>Doctor/a (S/N)</w:t>
            </w:r>
          </w:p>
        </w:tc>
        <w:tc>
          <w:tcPr>
            <w:tcW w:w="828" w:type="pct"/>
            <w:vAlign w:val="center"/>
          </w:tcPr>
          <w:p w14:paraId="33C1460F" w14:textId="62B4E77C"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Categoría académica</w:t>
            </w:r>
            <w:r w:rsidRPr="003B4F5A">
              <w:rPr>
                <w:rFonts w:asciiTheme="minorHAnsi" w:hAnsiTheme="minorHAnsi" w:cstheme="minorHAnsi"/>
                <w:b/>
                <w:sz w:val="18"/>
                <w:szCs w:val="18"/>
              </w:rPr>
              <w:t>/profesional</w:t>
            </w:r>
          </w:p>
        </w:tc>
        <w:tc>
          <w:tcPr>
            <w:tcW w:w="699" w:type="pct"/>
            <w:vAlign w:val="center"/>
          </w:tcPr>
          <w:p w14:paraId="18A9711D" w14:textId="25983FFF"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Dedicación al título (horas)</w:t>
            </w:r>
          </w:p>
        </w:tc>
      </w:tr>
      <w:tr w:rsidR="00860EEE" w:rsidRPr="00C80C24" w14:paraId="3363BE75" w14:textId="77777777" w:rsidTr="00860EEE">
        <w:trPr>
          <w:trHeight w:val="300"/>
        </w:trPr>
        <w:tc>
          <w:tcPr>
            <w:tcW w:w="744" w:type="pct"/>
            <w:vAlign w:val="center"/>
          </w:tcPr>
          <w:p w14:paraId="6CEFF406"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1158" w:type="pct"/>
            <w:vAlign w:val="center"/>
          </w:tcPr>
          <w:p w14:paraId="4C7182E4"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744" w:type="pct"/>
            <w:vAlign w:val="center"/>
          </w:tcPr>
          <w:p w14:paraId="39B73048"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828" w:type="pct"/>
          </w:tcPr>
          <w:p w14:paraId="190F1449"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828" w:type="pct"/>
            <w:vAlign w:val="center"/>
          </w:tcPr>
          <w:p w14:paraId="43C410A0" w14:textId="09C11146"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699" w:type="pct"/>
            <w:vAlign w:val="center"/>
          </w:tcPr>
          <w:p w14:paraId="53BE9521" w14:textId="79D106C1" w:rsidR="00860EEE" w:rsidRPr="00C80C24" w:rsidRDefault="00860EEE" w:rsidP="00860EEE">
            <w:pPr>
              <w:spacing w:after="0" w:line="240" w:lineRule="auto"/>
              <w:rPr>
                <w:rFonts w:asciiTheme="minorHAnsi" w:hAnsiTheme="minorHAnsi" w:cstheme="minorHAnsi"/>
                <w:strike/>
                <w:color w:val="000000" w:themeColor="text1"/>
                <w:sz w:val="18"/>
                <w:szCs w:val="18"/>
              </w:rPr>
            </w:pPr>
          </w:p>
        </w:tc>
      </w:tr>
    </w:tbl>
    <w:p w14:paraId="00C88FEE" w14:textId="6ED3E782" w:rsidR="00C80C24" w:rsidRPr="00D67B48" w:rsidRDefault="00C80C24" w:rsidP="004D3292">
      <w:pPr>
        <w:pStyle w:val="Textocomentario"/>
        <w:numPr>
          <w:ilvl w:val="0"/>
          <w:numId w:val="5"/>
        </w:numPr>
        <w:spacing w:before="120" w:after="0"/>
        <w:ind w:left="357" w:right="820" w:hanging="357"/>
        <w:jc w:val="both"/>
        <w:rPr>
          <w:color w:val="0000FF"/>
          <w:sz w:val="16"/>
          <w:szCs w:val="16"/>
        </w:rPr>
      </w:pPr>
      <w:r w:rsidRPr="00C80C24">
        <w:rPr>
          <w:rFonts w:asciiTheme="minorHAnsi" w:hAnsiTheme="minorHAnsi" w:cstheme="minorHAnsi"/>
          <w:lang w:eastAsia="es-ES"/>
        </w:rPr>
        <w:t xml:space="preserve">Resumen de la información sobre las personas que tutorizan los </w:t>
      </w:r>
      <w:r w:rsidRPr="0059018B">
        <w:rPr>
          <w:rFonts w:asciiTheme="minorHAnsi" w:hAnsiTheme="minorHAnsi" w:cstheme="minorHAnsi"/>
          <w:color w:val="0000FF"/>
          <w:lang w:eastAsia="es-ES"/>
        </w:rPr>
        <w:t>TF</w:t>
      </w:r>
      <w:r w:rsidR="006A5DD1" w:rsidRPr="0059018B">
        <w:rPr>
          <w:rFonts w:asciiTheme="minorHAnsi" w:hAnsiTheme="minorHAnsi" w:cstheme="minorHAnsi"/>
          <w:color w:val="0000FF"/>
          <w:lang w:eastAsia="es-ES"/>
        </w:rPr>
        <w:t>G</w:t>
      </w:r>
      <w:r w:rsidRPr="0059018B">
        <w:rPr>
          <w:rFonts w:asciiTheme="minorHAnsi" w:hAnsiTheme="minorHAnsi" w:cstheme="minorHAnsi"/>
          <w:color w:val="0000FF"/>
          <w:lang w:eastAsia="es-ES"/>
        </w:rPr>
        <w:t>/TF</w:t>
      </w:r>
      <w:r w:rsidR="006A5DD1" w:rsidRPr="0059018B">
        <w:rPr>
          <w:rFonts w:asciiTheme="minorHAnsi" w:hAnsiTheme="minorHAnsi" w:cstheme="minorHAnsi"/>
          <w:color w:val="0000FF"/>
          <w:lang w:eastAsia="es-ES"/>
        </w:rPr>
        <w:t>M</w:t>
      </w:r>
      <w:r w:rsidRPr="0059018B">
        <w:rPr>
          <w:rFonts w:asciiTheme="minorHAnsi" w:hAnsiTheme="minorHAnsi" w:cstheme="minorHAnsi"/>
          <w:color w:val="0000FF"/>
          <w:lang w:eastAsia="es-ES"/>
        </w:rPr>
        <w:t xml:space="preserve"> </w:t>
      </w:r>
      <w:r w:rsidRPr="00C80C24">
        <w:rPr>
          <w:rFonts w:asciiTheme="minorHAnsi" w:hAnsiTheme="minorHAnsi" w:cstheme="minorHAnsi"/>
          <w:lang w:eastAsia="es-ES"/>
        </w:rPr>
        <w:t>(</w:t>
      </w:r>
      <w:r w:rsidR="00CA502E">
        <w:rPr>
          <w:rFonts w:asciiTheme="minorHAnsi" w:hAnsiTheme="minorHAnsi" w:cstheme="minorHAnsi"/>
          <w:lang w:eastAsia="es-ES"/>
        </w:rPr>
        <w:t>curso evaluado</w:t>
      </w:r>
      <w:r w:rsidRPr="00C80C24">
        <w:rPr>
          <w:rFonts w:asciiTheme="minorHAnsi" w:hAnsiTheme="minorHAnsi" w:cstheme="minorHAnsi"/>
          <w:lang w:eastAsia="es-ES"/>
        </w:rPr>
        <w:t>)</w:t>
      </w:r>
      <w:r w:rsidR="00BD2149">
        <w:rPr>
          <w:rFonts w:asciiTheme="minorHAnsi" w:hAnsiTheme="minorHAnsi" w:cstheme="minorHAnsi"/>
          <w:lang w:eastAsia="es-ES"/>
        </w:rPr>
        <w:t>:</w:t>
      </w:r>
      <w:r w:rsidR="0059018B">
        <w:rPr>
          <w:rFonts w:asciiTheme="minorHAnsi" w:hAnsiTheme="minorHAnsi" w:cstheme="minorHAnsi"/>
          <w:lang w:eastAsia="es-ES"/>
        </w:rPr>
        <w:t xml:space="preserve"> </w:t>
      </w:r>
      <w:r w:rsidR="0059018B" w:rsidRPr="00814690">
        <w:rPr>
          <w:rFonts w:asciiTheme="minorHAnsi" w:hAnsiTheme="minorHAnsi"/>
          <w:color w:val="0000FF"/>
          <w:sz w:val="16"/>
          <w:szCs w:val="16"/>
          <w:shd w:val="clear" w:color="auto" w:fill="FFFFFF"/>
        </w:rPr>
        <w:t>[</w:t>
      </w:r>
      <w:r w:rsidR="0059018B" w:rsidRPr="00814690">
        <w:rPr>
          <w:rFonts w:asciiTheme="minorHAnsi" w:hAnsiTheme="minorHAnsi"/>
          <w:color w:val="0000FF"/>
          <w:sz w:val="16"/>
          <w:szCs w:val="16"/>
        </w:rPr>
        <w:t>Borrar lo que no corresponda</w:t>
      </w:r>
      <w:r w:rsidR="00814690" w:rsidRPr="00814690">
        <w:rPr>
          <w:rFonts w:asciiTheme="minorHAnsi" w:hAnsiTheme="minorHAnsi" w:cstheme="minorHAnsi"/>
          <w:color w:val="0000FF"/>
          <w:sz w:val="16"/>
          <w:szCs w:val="16"/>
        </w:rPr>
        <w:t xml:space="preserve">] </w:t>
      </w:r>
      <w:r w:rsidR="00814690" w:rsidRPr="00D67B48">
        <w:rPr>
          <w:rFonts w:asciiTheme="minorHAnsi" w:hAnsiTheme="minorHAnsi"/>
          <w:color w:val="0000FF"/>
          <w:sz w:val="16"/>
          <w:szCs w:val="16"/>
          <w:shd w:val="clear" w:color="auto" w:fill="FFFFFF"/>
        </w:rPr>
        <w:t xml:space="preserve">[PDI con vinculación permanente con la UCA: </w:t>
      </w:r>
      <w:r w:rsidR="00814690" w:rsidRPr="00D67B48">
        <w:rPr>
          <w:color w:val="0000FF"/>
          <w:sz w:val="16"/>
          <w:szCs w:val="16"/>
        </w:rPr>
        <w:t xml:space="preserve">incluir las siguientes categorías: Catedrático de Universidad, Catedrático de Escuela Universitaria, Profesor Titular de Universidad, </w:t>
      </w:r>
      <w:r w:rsidR="00814690" w:rsidRPr="00D67B48">
        <w:rPr>
          <w:rFonts w:asciiTheme="minorHAnsi" w:eastAsia="Times New Roman" w:hAnsiTheme="minorHAnsi" w:cstheme="minorHAnsi"/>
          <w:color w:val="0000FF"/>
          <w:sz w:val="16"/>
          <w:szCs w:val="16"/>
          <w:lang w:eastAsia="es-ES"/>
        </w:rPr>
        <w:t>Profesor Titular de Escuela Universitaria</w:t>
      </w:r>
      <w:r w:rsidR="00814690" w:rsidRPr="00D67B48">
        <w:rPr>
          <w:color w:val="0000FF"/>
          <w:sz w:val="16"/>
          <w:szCs w:val="16"/>
        </w:rPr>
        <w:t xml:space="preserve"> y Profesor Contratado Doctor)</w:t>
      </w:r>
      <w:r w:rsidR="00814690" w:rsidRPr="00D67B48">
        <w:rPr>
          <w:rFonts w:asciiTheme="minorHAnsi" w:hAnsiTheme="minorHAnsi" w:cstheme="minorHAnsi"/>
          <w:color w:val="0000FF"/>
          <w:sz w:val="16"/>
          <w:szCs w:val="16"/>
        </w:rPr>
        <w:t>]</w:t>
      </w:r>
    </w:p>
    <w:tbl>
      <w:tblPr>
        <w:tblW w:w="29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8"/>
        <w:gridCol w:w="2268"/>
      </w:tblGrid>
      <w:tr w:rsidR="004A2651" w:rsidRPr="00CD1ACE" w14:paraId="0957C077" w14:textId="77777777" w:rsidTr="00C95371">
        <w:trPr>
          <w:trHeight w:val="207"/>
          <w:tblHeader/>
        </w:trPr>
        <w:tc>
          <w:tcPr>
            <w:tcW w:w="6237" w:type="dxa"/>
            <w:shd w:val="clear" w:color="auto" w:fill="00607C"/>
            <w:noWrap/>
            <w:vAlign w:val="center"/>
            <w:hideMark/>
          </w:tcPr>
          <w:p w14:paraId="5DCC7CCB" w14:textId="77777777" w:rsidR="004A2651" w:rsidRPr="00CD1ACE" w:rsidRDefault="004A2651" w:rsidP="00C95371">
            <w:pPr>
              <w:spacing w:after="0" w:line="240" w:lineRule="auto"/>
              <w:jc w:val="center"/>
              <w:rPr>
                <w:b/>
                <w:bCs/>
                <w:color w:val="FFFFFF" w:themeColor="background1"/>
                <w:sz w:val="16"/>
                <w:szCs w:val="20"/>
                <w:lang w:eastAsia="es-ES"/>
              </w:rPr>
            </w:pPr>
            <w:r w:rsidRPr="00CD1ACE">
              <w:rPr>
                <w:b/>
                <w:bCs/>
                <w:color w:val="FFFFFF" w:themeColor="background1"/>
                <w:sz w:val="16"/>
                <w:szCs w:val="20"/>
                <w:lang w:eastAsia="es-ES"/>
              </w:rPr>
              <w:t>INDICADOR</w:t>
            </w:r>
          </w:p>
        </w:tc>
        <w:tc>
          <w:tcPr>
            <w:tcW w:w="2268" w:type="dxa"/>
            <w:shd w:val="clear" w:color="auto" w:fill="00607C"/>
            <w:vAlign w:val="center"/>
          </w:tcPr>
          <w:p w14:paraId="08DC5FE6" w14:textId="3649D655" w:rsidR="004A2651" w:rsidRPr="00CD1ACE" w:rsidRDefault="004A2651" w:rsidP="00517A12">
            <w:pPr>
              <w:spacing w:after="0" w:line="240" w:lineRule="auto"/>
              <w:jc w:val="center"/>
              <w:rPr>
                <w:rFonts w:cs="Calibri"/>
                <w:b/>
                <w:bCs/>
                <w:color w:val="FFFFFF" w:themeColor="background1"/>
                <w:sz w:val="18"/>
                <w:szCs w:val="18"/>
                <w:lang w:eastAsia="es-ES"/>
              </w:rPr>
            </w:pPr>
            <w:r>
              <w:rPr>
                <w:rFonts w:cs="Calibri"/>
                <w:b/>
                <w:bCs/>
                <w:color w:val="FFFFFF" w:themeColor="background1"/>
                <w:sz w:val="18"/>
                <w:szCs w:val="18"/>
                <w:lang w:eastAsia="es-ES"/>
              </w:rPr>
              <w:t>202</w:t>
            </w:r>
            <w:r w:rsidR="00517A12">
              <w:rPr>
                <w:rFonts w:cs="Calibri"/>
                <w:b/>
                <w:bCs/>
                <w:color w:val="FFFFFF" w:themeColor="background1"/>
                <w:sz w:val="18"/>
                <w:szCs w:val="18"/>
                <w:lang w:eastAsia="es-ES"/>
              </w:rPr>
              <w:t>4</w:t>
            </w:r>
            <w:r>
              <w:rPr>
                <w:rFonts w:cs="Calibri"/>
                <w:b/>
                <w:bCs/>
                <w:color w:val="FFFFFF" w:themeColor="background1"/>
                <w:sz w:val="18"/>
                <w:szCs w:val="18"/>
                <w:lang w:eastAsia="es-ES"/>
              </w:rPr>
              <w:t>-2</w:t>
            </w:r>
            <w:r w:rsidR="00517A12">
              <w:rPr>
                <w:rFonts w:cs="Calibri"/>
                <w:b/>
                <w:bCs/>
                <w:color w:val="FFFFFF" w:themeColor="background1"/>
                <w:sz w:val="18"/>
                <w:szCs w:val="18"/>
                <w:lang w:eastAsia="es-ES"/>
              </w:rPr>
              <w:t>5</w:t>
            </w:r>
          </w:p>
        </w:tc>
      </w:tr>
      <w:tr w:rsidR="004A2651" w:rsidRPr="00F379C7" w14:paraId="00C6F3A4" w14:textId="77777777" w:rsidTr="00C95371">
        <w:trPr>
          <w:trHeight w:val="203"/>
        </w:trPr>
        <w:tc>
          <w:tcPr>
            <w:tcW w:w="6237" w:type="dxa"/>
            <w:noWrap/>
            <w:vAlign w:val="center"/>
          </w:tcPr>
          <w:p w14:paraId="067F5AC5" w14:textId="77777777" w:rsidR="004A2651" w:rsidRPr="001C4AFD" w:rsidRDefault="004A2651" w:rsidP="00C95371">
            <w:pPr>
              <w:spacing w:after="0" w:line="240" w:lineRule="auto"/>
              <w:jc w:val="both"/>
              <w:rPr>
                <w:sz w:val="18"/>
                <w:szCs w:val="18"/>
                <w:lang w:eastAsia="es-ES"/>
              </w:rPr>
            </w:pPr>
            <w:r w:rsidRPr="001C4AFD">
              <w:rPr>
                <w:sz w:val="18"/>
                <w:szCs w:val="18"/>
                <w:lang w:eastAsia="es-ES"/>
              </w:rPr>
              <w:t>Profesores con el grado de Doctor (%)</w:t>
            </w:r>
          </w:p>
        </w:tc>
        <w:tc>
          <w:tcPr>
            <w:tcW w:w="2268" w:type="dxa"/>
            <w:vAlign w:val="center"/>
          </w:tcPr>
          <w:p w14:paraId="5EC9DA42" w14:textId="77777777" w:rsidR="004A2651" w:rsidRPr="001C4AFD" w:rsidRDefault="004A2651" w:rsidP="00C95371">
            <w:pPr>
              <w:spacing w:after="0" w:line="240" w:lineRule="auto"/>
              <w:jc w:val="center"/>
              <w:rPr>
                <w:rFonts w:asciiTheme="minorHAnsi" w:hAnsiTheme="minorHAnsi" w:cstheme="minorHAnsi"/>
                <w:sz w:val="16"/>
                <w:szCs w:val="16"/>
                <w:lang w:eastAsia="es-ES"/>
              </w:rPr>
            </w:pPr>
          </w:p>
        </w:tc>
      </w:tr>
      <w:tr w:rsidR="004A2651" w:rsidRPr="00F379C7" w14:paraId="1BA0C33B" w14:textId="77777777" w:rsidTr="00C95371">
        <w:trPr>
          <w:trHeight w:val="109"/>
        </w:trPr>
        <w:tc>
          <w:tcPr>
            <w:tcW w:w="6237" w:type="dxa"/>
            <w:noWrap/>
            <w:vAlign w:val="center"/>
          </w:tcPr>
          <w:p w14:paraId="4B0A3D65" w14:textId="25FC5F79" w:rsidR="004A2651" w:rsidRPr="00D67B48" w:rsidRDefault="004A2651" w:rsidP="00C95371">
            <w:pPr>
              <w:spacing w:after="0" w:line="240" w:lineRule="auto"/>
              <w:jc w:val="both"/>
              <w:rPr>
                <w:sz w:val="18"/>
                <w:szCs w:val="18"/>
                <w:lang w:eastAsia="es-ES"/>
              </w:rPr>
            </w:pPr>
            <w:r w:rsidRPr="00D67B48">
              <w:rPr>
                <w:sz w:val="18"/>
                <w:szCs w:val="18"/>
              </w:rPr>
              <w:t>Personal Docente e Investigador (PDI) con vinculación permanente con la UCA</w:t>
            </w:r>
            <w:r w:rsidR="00F269F3" w:rsidRPr="00D67B48">
              <w:rPr>
                <w:sz w:val="18"/>
                <w:szCs w:val="18"/>
              </w:rPr>
              <w:t xml:space="preserve"> (%)</w:t>
            </w:r>
          </w:p>
        </w:tc>
        <w:tc>
          <w:tcPr>
            <w:tcW w:w="2268" w:type="dxa"/>
            <w:vAlign w:val="center"/>
          </w:tcPr>
          <w:p w14:paraId="62E2388F" w14:textId="77777777" w:rsidR="004A2651" w:rsidRPr="001C4AFD" w:rsidRDefault="004A2651" w:rsidP="00C95371">
            <w:pPr>
              <w:spacing w:after="0" w:line="240" w:lineRule="auto"/>
              <w:jc w:val="center"/>
              <w:rPr>
                <w:rFonts w:asciiTheme="minorHAnsi" w:hAnsiTheme="minorHAnsi" w:cstheme="minorHAnsi"/>
                <w:sz w:val="16"/>
                <w:szCs w:val="16"/>
                <w:lang w:eastAsia="es-ES"/>
              </w:rPr>
            </w:pPr>
          </w:p>
        </w:tc>
      </w:tr>
    </w:tbl>
    <w:p w14:paraId="7AD1D226" w14:textId="2DCD911D" w:rsidR="00D0088B" w:rsidRPr="001C4AFD" w:rsidRDefault="002F44BE" w:rsidP="004D3292">
      <w:pPr>
        <w:pStyle w:val="AGAETexto"/>
        <w:spacing w:line="240" w:lineRule="auto"/>
        <w:ind w:right="820"/>
        <w:rPr>
          <w:rFonts w:asciiTheme="minorHAnsi" w:hAnsiTheme="minorHAnsi" w:cstheme="minorHAnsi"/>
          <w:b/>
          <w:sz w:val="20"/>
          <w:szCs w:val="20"/>
          <w:lang w:eastAsia="es-ES"/>
        </w:rPr>
      </w:pPr>
      <w:r>
        <w:rPr>
          <w:rFonts w:asciiTheme="minorHAnsi" w:hAnsiTheme="minorHAnsi" w:cstheme="minorHAnsi"/>
          <w:b/>
          <w:sz w:val="20"/>
          <w:szCs w:val="20"/>
          <w:lang w:eastAsia="es-ES"/>
        </w:rPr>
        <w:t>6</w:t>
      </w:r>
      <w:r w:rsidR="00C923A5" w:rsidRPr="001C4AFD">
        <w:rPr>
          <w:rFonts w:asciiTheme="minorHAnsi" w:hAnsiTheme="minorHAnsi" w:cstheme="minorHAnsi"/>
          <w:b/>
          <w:sz w:val="20"/>
          <w:szCs w:val="20"/>
          <w:lang w:eastAsia="es-ES"/>
        </w:rPr>
        <w:t xml:space="preserve">) </w:t>
      </w:r>
      <w:r w:rsidR="00D0088B" w:rsidRPr="001C4AFD">
        <w:rPr>
          <w:rFonts w:asciiTheme="minorHAnsi" w:hAnsiTheme="minorHAnsi" w:cstheme="minorHAnsi"/>
          <w:b/>
          <w:sz w:val="20"/>
          <w:szCs w:val="20"/>
          <w:lang w:eastAsia="es-ES"/>
        </w:rPr>
        <w:t>Tabla</w:t>
      </w:r>
      <w:r w:rsidR="00CB3768" w:rsidRPr="001C4AFD">
        <w:rPr>
          <w:rFonts w:asciiTheme="minorHAnsi" w:hAnsiTheme="minorHAnsi" w:cstheme="minorHAnsi"/>
          <w:b/>
          <w:sz w:val="20"/>
          <w:szCs w:val="20"/>
          <w:lang w:eastAsia="es-ES"/>
        </w:rPr>
        <w:t>.</w:t>
      </w:r>
      <w:r w:rsidR="00D0088B" w:rsidRPr="001C4AFD">
        <w:rPr>
          <w:rFonts w:asciiTheme="minorHAnsi" w:hAnsiTheme="minorHAnsi" w:cstheme="minorHAnsi"/>
          <w:b/>
          <w:sz w:val="20"/>
          <w:szCs w:val="20"/>
          <w:lang w:eastAsia="es-ES"/>
        </w:rPr>
        <w:t xml:space="preserve"> Información sobre prácticas académicas externas (</w:t>
      </w:r>
      <w:r w:rsidR="00CA502E">
        <w:rPr>
          <w:rFonts w:asciiTheme="minorHAnsi" w:hAnsiTheme="minorHAnsi" w:cstheme="minorHAnsi"/>
          <w:b/>
          <w:sz w:val="20"/>
          <w:szCs w:val="20"/>
          <w:lang w:eastAsia="es-ES"/>
        </w:rPr>
        <w:t>curso evaluado</w:t>
      </w:r>
      <w:r w:rsidR="00D0088B" w:rsidRPr="001C4AFD">
        <w:rPr>
          <w:rFonts w:asciiTheme="minorHAnsi" w:hAnsiTheme="minorHAnsi" w:cstheme="minorHAnsi"/>
          <w:b/>
          <w:sz w:val="20"/>
          <w:szCs w:val="20"/>
          <w:lang w:eastAsia="es-ES"/>
        </w:rPr>
        <w:t>)</w:t>
      </w:r>
      <w:r w:rsidR="00FE4A45" w:rsidRPr="008C2B9F">
        <w:rPr>
          <w:rFonts w:asciiTheme="minorHAnsi" w:hAnsiTheme="minorHAnsi" w:cstheme="minorHAnsi"/>
          <w:b/>
          <w:sz w:val="20"/>
          <w:szCs w:val="20"/>
          <w:lang w:eastAsia="es-ES"/>
        </w:rPr>
        <w:t xml:space="preserve">. </w:t>
      </w:r>
      <w:r w:rsidR="00DD1AF0" w:rsidRPr="006F3707">
        <w:rPr>
          <w:rFonts w:asciiTheme="minorHAnsi" w:hAnsiTheme="minorHAnsi"/>
          <w:color w:val="0000FF"/>
          <w:sz w:val="16"/>
          <w:szCs w:val="16"/>
          <w:shd w:val="clear" w:color="auto" w:fill="FFFFFF"/>
        </w:rPr>
        <w:t>[</w:t>
      </w:r>
      <w:r w:rsidR="00FE4A45">
        <w:rPr>
          <w:rFonts w:asciiTheme="minorHAnsi" w:hAnsiTheme="minorHAnsi" w:cstheme="minorHAnsi"/>
          <w:color w:val="0000FF"/>
          <w:sz w:val="16"/>
          <w:szCs w:val="16"/>
        </w:rPr>
        <w:t>Solo</w:t>
      </w:r>
      <w:r w:rsidR="00FE4A45" w:rsidRPr="00EF1B8D">
        <w:rPr>
          <w:rFonts w:asciiTheme="minorHAnsi" w:hAnsiTheme="minorHAnsi" w:cstheme="minorHAnsi"/>
          <w:color w:val="0000FF"/>
          <w:sz w:val="16"/>
          <w:szCs w:val="16"/>
          <w:lang w:val="es-ES_tradnl"/>
        </w:rPr>
        <w:t xml:space="preserve"> hay que rellenar esta tabla para los títulos de má</w:t>
      </w:r>
      <w:r w:rsidR="00FE4A45">
        <w:rPr>
          <w:rFonts w:asciiTheme="minorHAnsi" w:hAnsiTheme="minorHAnsi" w:cstheme="minorHAnsi"/>
          <w:color w:val="0000FF"/>
          <w:sz w:val="16"/>
          <w:szCs w:val="16"/>
          <w:lang w:val="es-ES_tradnl"/>
        </w:rPr>
        <w:t>s</w:t>
      </w:r>
      <w:r w:rsidR="00FE4A45" w:rsidRPr="00EF1B8D">
        <w:rPr>
          <w:rFonts w:asciiTheme="minorHAnsi" w:hAnsiTheme="minorHAnsi" w:cstheme="minorHAnsi"/>
          <w:color w:val="0000FF"/>
          <w:sz w:val="16"/>
          <w:szCs w:val="16"/>
          <w:lang w:val="es-ES_tradnl"/>
        </w:rPr>
        <w:t xml:space="preserve">ter en GIA y en </w:t>
      </w:r>
      <w:r w:rsidR="00FE4A45" w:rsidRPr="00DD1AF0">
        <w:rPr>
          <w:rFonts w:asciiTheme="minorHAnsi" w:hAnsiTheme="minorHAnsi" w:cstheme="minorHAnsi"/>
          <w:color w:val="0000FF"/>
          <w:sz w:val="16"/>
          <w:szCs w:val="16"/>
          <w:lang w:val="es-ES_tradnl"/>
        </w:rPr>
        <w:t>GIAL</w:t>
      </w:r>
      <w:r w:rsidR="00DD1AF0" w:rsidRPr="00DD1AF0">
        <w:rPr>
          <w:rFonts w:asciiTheme="minorHAnsi" w:hAnsiTheme="minorHAnsi" w:cstheme="minorHAnsi"/>
          <w:color w:val="0000FF"/>
          <w:sz w:val="16"/>
          <w:szCs w:val="16"/>
          <w:lang w:val="es-ES_tradnl"/>
        </w:rPr>
        <w:t>.</w:t>
      </w:r>
      <w:r w:rsidR="00990DD5" w:rsidRPr="00DD1AF0">
        <w:rPr>
          <w:sz w:val="16"/>
          <w:szCs w:val="16"/>
        </w:rPr>
        <w:t xml:space="preserve"> </w:t>
      </w:r>
      <w:r w:rsidR="00DD1AF0" w:rsidRPr="00DD1AF0">
        <w:rPr>
          <w:color w:val="0000FF"/>
          <w:sz w:val="16"/>
          <w:szCs w:val="16"/>
        </w:rPr>
        <w:t>Incluir</w:t>
      </w:r>
      <w:r w:rsidR="00990DD5" w:rsidRPr="00DD1AF0">
        <w:rPr>
          <w:rFonts w:asciiTheme="minorHAnsi" w:hAnsiTheme="minorHAnsi" w:cstheme="minorHAnsi"/>
          <w:color w:val="0000FF"/>
          <w:sz w:val="16"/>
          <w:szCs w:val="16"/>
          <w:lang w:val="es-ES_tradnl"/>
        </w:rPr>
        <w:t xml:space="preserve"> </w:t>
      </w:r>
      <w:r w:rsidR="00990DD5" w:rsidRPr="00990DD5">
        <w:rPr>
          <w:rFonts w:asciiTheme="minorHAnsi" w:hAnsiTheme="minorHAnsi" w:cstheme="minorHAnsi"/>
          <w:color w:val="0000FF"/>
          <w:sz w:val="16"/>
          <w:szCs w:val="16"/>
          <w:lang w:val="es-ES_tradnl"/>
        </w:rPr>
        <w:t>SOLO los convenios con entidades en los que se hayan realizado prácticas en el curso evaluado; es decir los que ofertaron plazas para el título en dicho curso en la plataforma GADES</w:t>
      </w:r>
      <w:r w:rsidR="00DD1AF0" w:rsidRPr="006A5DD1">
        <w:rPr>
          <w:rFonts w:asciiTheme="minorHAnsi" w:hAnsiTheme="minorHAnsi"/>
          <w:color w:val="0000FF"/>
          <w:sz w:val="16"/>
          <w:szCs w:val="16"/>
          <w:shd w:val="clear" w:color="auto" w:fill="FFFFFF"/>
        </w:rPr>
        <w:t>]</w:t>
      </w:r>
    </w:p>
    <w:tbl>
      <w:tblPr>
        <w:tblW w:w="4837" w:type="pct"/>
        <w:tblCellMar>
          <w:left w:w="70" w:type="dxa"/>
          <w:right w:w="70" w:type="dxa"/>
        </w:tblCellMar>
        <w:tblLook w:val="0000" w:firstRow="0" w:lastRow="0" w:firstColumn="0" w:lastColumn="0" w:noHBand="0" w:noVBand="0"/>
      </w:tblPr>
      <w:tblGrid>
        <w:gridCol w:w="4389"/>
        <w:gridCol w:w="1276"/>
        <w:gridCol w:w="1487"/>
        <w:gridCol w:w="6088"/>
        <w:gridCol w:w="845"/>
      </w:tblGrid>
      <w:tr w:rsidR="00370376" w:rsidRPr="008C2B9F" w14:paraId="64337EBB" w14:textId="77777777" w:rsidTr="00BD2149">
        <w:trPr>
          <w:trHeight w:val="255"/>
        </w:trPr>
        <w:tc>
          <w:tcPr>
            <w:tcW w:w="1558" w:type="pct"/>
            <w:tcBorders>
              <w:top w:val="single" w:sz="4" w:space="0" w:color="auto"/>
              <w:left w:val="single" w:sz="4" w:space="0" w:color="auto"/>
              <w:bottom w:val="single" w:sz="4" w:space="0" w:color="auto"/>
              <w:right w:val="single" w:sz="4" w:space="0" w:color="auto"/>
            </w:tcBorders>
            <w:vAlign w:val="center"/>
          </w:tcPr>
          <w:p w14:paraId="0BA3E8F1" w14:textId="77777777" w:rsidR="00370376" w:rsidRPr="008C2B9F" w:rsidRDefault="00370376" w:rsidP="00EC3B8D">
            <w:pPr>
              <w:spacing w:after="0" w:line="240" w:lineRule="auto"/>
              <w:rPr>
                <w:rFonts w:asciiTheme="minorHAnsi" w:hAnsiTheme="minorHAnsi" w:cstheme="minorHAnsi"/>
                <w:sz w:val="18"/>
                <w:szCs w:val="18"/>
              </w:rPr>
            </w:pPr>
            <w:proofErr w:type="spellStart"/>
            <w:r w:rsidRPr="008C2B9F">
              <w:rPr>
                <w:rFonts w:asciiTheme="minorHAnsi" w:hAnsiTheme="minorHAnsi" w:cstheme="minorHAnsi"/>
                <w:sz w:val="18"/>
                <w:szCs w:val="18"/>
              </w:rPr>
              <w:t>Nº</w:t>
            </w:r>
            <w:proofErr w:type="spellEnd"/>
            <w:r w:rsidRPr="008C2B9F">
              <w:rPr>
                <w:rFonts w:asciiTheme="minorHAnsi" w:hAnsiTheme="minorHAnsi" w:cstheme="minorHAnsi"/>
                <w:sz w:val="18"/>
                <w:szCs w:val="18"/>
              </w:rPr>
              <w:t xml:space="preserve"> de créditos de prácticas académicas externas obligatorias: </w:t>
            </w:r>
          </w:p>
        </w:tc>
        <w:tc>
          <w:tcPr>
            <w:tcW w:w="453" w:type="pct"/>
            <w:tcBorders>
              <w:top w:val="single" w:sz="4" w:space="0" w:color="auto"/>
              <w:left w:val="single" w:sz="4" w:space="0" w:color="auto"/>
              <w:bottom w:val="single" w:sz="4" w:space="0" w:color="auto"/>
              <w:right w:val="single" w:sz="4" w:space="0" w:color="auto"/>
            </w:tcBorders>
            <w:vAlign w:val="center"/>
          </w:tcPr>
          <w:p w14:paraId="2A2C1CC6" w14:textId="77777777" w:rsidR="00370376" w:rsidRPr="008C2B9F" w:rsidRDefault="00370376" w:rsidP="00EC3B8D">
            <w:pPr>
              <w:spacing w:after="0" w:line="240" w:lineRule="auto"/>
              <w:rPr>
                <w:rFonts w:asciiTheme="minorHAnsi" w:hAnsiTheme="minorHAnsi" w:cstheme="minorHAnsi"/>
                <w:sz w:val="18"/>
                <w:szCs w:val="18"/>
              </w:rPr>
            </w:pPr>
          </w:p>
        </w:tc>
        <w:tc>
          <w:tcPr>
            <w:tcW w:w="528" w:type="pct"/>
            <w:tcBorders>
              <w:left w:val="single" w:sz="4" w:space="0" w:color="auto"/>
              <w:right w:val="single" w:sz="4" w:space="0" w:color="auto"/>
            </w:tcBorders>
          </w:tcPr>
          <w:p w14:paraId="7958ACBF" w14:textId="77777777" w:rsidR="00370376" w:rsidRPr="008C2B9F" w:rsidRDefault="00370376" w:rsidP="00EC3B8D">
            <w:pPr>
              <w:spacing w:after="0" w:line="240" w:lineRule="auto"/>
              <w:rPr>
                <w:rFonts w:asciiTheme="minorHAnsi" w:hAnsiTheme="minorHAnsi" w:cstheme="minorHAnsi"/>
                <w:sz w:val="18"/>
                <w:szCs w:val="18"/>
              </w:rPr>
            </w:pPr>
          </w:p>
        </w:tc>
        <w:tc>
          <w:tcPr>
            <w:tcW w:w="2161" w:type="pct"/>
            <w:tcBorders>
              <w:top w:val="single" w:sz="4" w:space="0" w:color="auto"/>
              <w:left w:val="single" w:sz="4" w:space="0" w:color="auto"/>
              <w:bottom w:val="single" w:sz="4" w:space="0" w:color="auto"/>
              <w:right w:val="single" w:sz="4" w:space="0" w:color="auto"/>
            </w:tcBorders>
            <w:vAlign w:val="center"/>
          </w:tcPr>
          <w:p w14:paraId="59E80CE7" w14:textId="77777777" w:rsidR="00370376" w:rsidRPr="008C2B9F" w:rsidRDefault="00370376" w:rsidP="00EC3B8D">
            <w:pPr>
              <w:spacing w:after="0" w:line="240" w:lineRule="auto"/>
              <w:rPr>
                <w:rFonts w:asciiTheme="minorHAnsi" w:hAnsiTheme="minorHAnsi" w:cstheme="minorHAnsi"/>
                <w:sz w:val="18"/>
                <w:szCs w:val="18"/>
              </w:rPr>
            </w:pPr>
            <w:proofErr w:type="spellStart"/>
            <w:r w:rsidRPr="008C2B9F">
              <w:rPr>
                <w:rFonts w:asciiTheme="minorHAnsi" w:hAnsiTheme="minorHAnsi" w:cstheme="minorHAnsi"/>
                <w:sz w:val="18"/>
                <w:szCs w:val="18"/>
              </w:rPr>
              <w:t>Nº</w:t>
            </w:r>
            <w:proofErr w:type="spellEnd"/>
            <w:r w:rsidRPr="008C2B9F">
              <w:rPr>
                <w:rFonts w:asciiTheme="minorHAnsi" w:hAnsiTheme="minorHAnsi" w:cstheme="minorHAnsi"/>
                <w:sz w:val="18"/>
                <w:szCs w:val="18"/>
              </w:rPr>
              <w:t xml:space="preserve"> total de plazas ofertadas (desglosar en su caso, las plazas si se ofertan en varios idiomas):</w:t>
            </w:r>
          </w:p>
        </w:tc>
        <w:tc>
          <w:tcPr>
            <w:tcW w:w="300" w:type="pct"/>
            <w:tcBorders>
              <w:top w:val="single" w:sz="4" w:space="0" w:color="auto"/>
              <w:left w:val="nil"/>
              <w:bottom w:val="single" w:sz="4" w:space="0" w:color="auto"/>
              <w:right w:val="single" w:sz="4" w:space="0" w:color="auto"/>
            </w:tcBorders>
            <w:vAlign w:val="center"/>
          </w:tcPr>
          <w:p w14:paraId="3643DAF3" w14:textId="77777777" w:rsidR="00370376" w:rsidRPr="008C2B9F" w:rsidRDefault="00370376" w:rsidP="00EC3B8D">
            <w:pPr>
              <w:spacing w:after="0" w:line="240" w:lineRule="auto"/>
              <w:rPr>
                <w:rFonts w:asciiTheme="minorHAnsi" w:hAnsiTheme="minorHAnsi" w:cstheme="minorHAnsi"/>
                <w:sz w:val="18"/>
                <w:szCs w:val="18"/>
              </w:rPr>
            </w:pPr>
          </w:p>
        </w:tc>
      </w:tr>
      <w:tr w:rsidR="00370376" w:rsidRPr="008C2B9F" w14:paraId="54BA42F0" w14:textId="77777777" w:rsidTr="00BD2149">
        <w:trPr>
          <w:trHeight w:val="541"/>
        </w:trPr>
        <w:tc>
          <w:tcPr>
            <w:tcW w:w="1558" w:type="pct"/>
            <w:tcBorders>
              <w:top w:val="single" w:sz="4" w:space="0" w:color="auto"/>
              <w:left w:val="single" w:sz="4" w:space="0" w:color="auto"/>
              <w:bottom w:val="single" w:sz="4" w:space="0" w:color="auto"/>
              <w:right w:val="single" w:sz="4" w:space="0" w:color="auto"/>
            </w:tcBorders>
            <w:vAlign w:val="center"/>
          </w:tcPr>
          <w:p w14:paraId="2691BFB3" w14:textId="77777777" w:rsidR="00370376" w:rsidRPr="008C2B9F" w:rsidRDefault="00370376" w:rsidP="00EC3B8D">
            <w:pPr>
              <w:spacing w:after="0" w:line="240" w:lineRule="auto"/>
              <w:rPr>
                <w:rFonts w:asciiTheme="minorHAnsi" w:hAnsiTheme="minorHAnsi" w:cstheme="minorHAnsi"/>
                <w:sz w:val="18"/>
                <w:szCs w:val="18"/>
              </w:rPr>
            </w:pPr>
            <w:proofErr w:type="spellStart"/>
            <w:r w:rsidRPr="008C2B9F">
              <w:rPr>
                <w:rFonts w:asciiTheme="minorHAnsi" w:hAnsiTheme="minorHAnsi" w:cstheme="minorHAnsi"/>
                <w:sz w:val="18"/>
                <w:szCs w:val="18"/>
              </w:rPr>
              <w:t>Nº</w:t>
            </w:r>
            <w:proofErr w:type="spellEnd"/>
            <w:r w:rsidRPr="008C2B9F">
              <w:rPr>
                <w:rFonts w:asciiTheme="minorHAnsi" w:hAnsiTheme="minorHAnsi" w:cstheme="minorHAnsi"/>
                <w:sz w:val="18"/>
                <w:szCs w:val="18"/>
              </w:rPr>
              <w:t xml:space="preserve"> de créditos de prácticas optativas (de especialidad, mención o itinerario):</w:t>
            </w:r>
          </w:p>
        </w:tc>
        <w:tc>
          <w:tcPr>
            <w:tcW w:w="453" w:type="pct"/>
            <w:tcBorders>
              <w:top w:val="single" w:sz="4" w:space="0" w:color="auto"/>
              <w:left w:val="single" w:sz="4" w:space="0" w:color="auto"/>
              <w:bottom w:val="single" w:sz="4" w:space="0" w:color="auto"/>
              <w:right w:val="single" w:sz="4" w:space="0" w:color="auto"/>
            </w:tcBorders>
            <w:vAlign w:val="center"/>
          </w:tcPr>
          <w:p w14:paraId="407401DB" w14:textId="77777777" w:rsidR="00370376" w:rsidRPr="008C2B9F" w:rsidRDefault="00370376" w:rsidP="00EC3B8D">
            <w:pPr>
              <w:spacing w:after="0" w:line="240" w:lineRule="auto"/>
              <w:rPr>
                <w:rFonts w:asciiTheme="minorHAnsi" w:hAnsiTheme="minorHAnsi" w:cstheme="minorHAnsi"/>
                <w:sz w:val="18"/>
                <w:szCs w:val="18"/>
              </w:rPr>
            </w:pPr>
          </w:p>
        </w:tc>
        <w:tc>
          <w:tcPr>
            <w:tcW w:w="528" w:type="pct"/>
            <w:tcBorders>
              <w:left w:val="single" w:sz="4" w:space="0" w:color="auto"/>
              <w:right w:val="single" w:sz="4" w:space="0" w:color="auto"/>
            </w:tcBorders>
          </w:tcPr>
          <w:p w14:paraId="3D780181" w14:textId="77777777" w:rsidR="00370376" w:rsidRPr="008C2B9F" w:rsidRDefault="00370376" w:rsidP="00EC3B8D">
            <w:pPr>
              <w:spacing w:after="0" w:line="240" w:lineRule="auto"/>
              <w:rPr>
                <w:rFonts w:asciiTheme="minorHAnsi" w:hAnsiTheme="minorHAnsi" w:cstheme="minorHAnsi"/>
                <w:sz w:val="18"/>
                <w:szCs w:val="18"/>
              </w:rPr>
            </w:pPr>
          </w:p>
        </w:tc>
        <w:tc>
          <w:tcPr>
            <w:tcW w:w="2161" w:type="pct"/>
            <w:tcBorders>
              <w:top w:val="single" w:sz="4" w:space="0" w:color="auto"/>
              <w:left w:val="single" w:sz="4" w:space="0" w:color="auto"/>
              <w:bottom w:val="single" w:sz="4" w:space="0" w:color="auto"/>
              <w:right w:val="single" w:sz="4" w:space="0" w:color="auto"/>
            </w:tcBorders>
            <w:vAlign w:val="center"/>
          </w:tcPr>
          <w:p w14:paraId="3FDE8EA0" w14:textId="77777777" w:rsidR="00370376" w:rsidRPr="008C2B9F" w:rsidRDefault="00370376" w:rsidP="00EC3B8D">
            <w:pPr>
              <w:spacing w:after="0" w:line="240" w:lineRule="auto"/>
              <w:rPr>
                <w:rFonts w:asciiTheme="minorHAnsi" w:hAnsiTheme="minorHAnsi" w:cstheme="minorHAnsi"/>
                <w:sz w:val="18"/>
                <w:szCs w:val="18"/>
              </w:rPr>
            </w:pPr>
            <w:proofErr w:type="spellStart"/>
            <w:r w:rsidRPr="008C2B9F">
              <w:rPr>
                <w:rFonts w:asciiTheme="minorHAnsi" w:hAnsiTheme="minorHAnsi" w:cstheme="minorHAnsi"/>
                <w:sz w:val="18"/>
                <w:szCs w:val="18"/>
              </w:rPr>
              <w:t>Nº</w:t>
            </w:r>
            <w:proofErr w:type="spellEnd"/>
            <w:r w:rsidRPr="008C2B9F">
              <w:rPr>
                <w:rFonts w:asciiTheme="minorHAnsi" w:hAnsiTheme="minorHAnsi" w:cstheme="minorHAnsi"/>
                <w:sz w:val="18"/>
                <w:szCs w:val="18"/>
              </w:rPr>
              <w:t xml:space="preserve"> total de plazas ofertadas (desglosar en su caso, las plazas si se ofertan en varios idiomas): </w:t>
            </w:r>
          </w:p>
        </w:tc>
        <w:tc>
          <w:tcPr>
            <w:tcW w:w="300" w:type="pct"/>
            <w:tcBorders>
              <w:top w:val="single" w:sz="4" w:space="0" w:color="auto"/>
              <w:left w:val="nil"/>
              <w:bottom w:val="single" w:sz="4" w:space="0" w:color="auto"/>
              <w:right w:val="single" w:sz="4" w:space="0" w:color="auto"/>
            </w:tcBorders>
            <w:vAlign w:val="center"/>
          </w:tcPr>
          <w:p w14:paraId="58126505" w14:textId="77777777" w:rsidR="00370376" w:rsidRPr="008C2B9F" w:rsidRDefault="00370376" w:rsidP="00EC3B8D">
            <w:pPr>
              <w:spacing w:after="0" w:line="240" w:lineRule="auto"/>
              <w:rPr>
                <w:rFonts w:asciiTheme="minorHAnsi" w:hAnsiTheme="minorHAnsi" w:cstheme="minorHAnsi"/>
                <w:sz w:val="18"/>
                <w:szCs w:val="18"/>
              </w:rPr>
            </w:pPr>
          </w:p>
        </w:tc>
      </w:tr>
    </w:tbl>
    <w:p w14:paraId="04CBBE45" w14:textId="408B2424" w:rsidR="00370376" w:rsidRPr="008C2B9F" w:rsidRDefault="00370376" w:rsidP="00EC3B8D">
      <w:pPr>
        <w:pStyle w:val="AGAETexto"/>
        <w:spacing w:before="0" w:after="0" w:line="240" w:lineRule="auto"/>
        <w:ind w:left="567"/>
        <w:rPr>
          <w:rFonts w:asciiTheme="minorHAnsi" w:hAnsiTheme="minorHAnsi" w:cstheme="minorHAnsi"/>
          <w:sz w:val="18"/>
          <w:szCs w:val="18"/>
          <w:lang w:eastAsia="es-ES"/>
        </w:rPr>
      </w:pPr>
    </w:p>
    <w:tbl>
      <w:tblPr>
        <w:tblStyle w:val="Sombreadoclaro-nfasis4"/>
        <w:tblW w:w="358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8"/>
        <w:gridCol w:w="3220"/>
        <w:gridCol w:w="4390"/>
      </w:tblGrid>
      <w:tr w:rsidR="001952F0" w:rsidRPr="0085008A" w14:paraId="51256038" w14:textId="77777777" w:rsidTr="001952F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5000" w:type="pct"/>
            <w:gridSpan w:val="3"/>
            <w:tcBorders>
              <w:left w:val="single" w:sz="4" w:space="0" w:color="auto"/>
              <w:bottom w:val="single" w:sz="4" w:space="0" w:color="auto"/>
              <w:right w:val="single" w:sz="4" w:space="0" w:color="auto"/>
            </w:tcBorders>
            <w:shd w:val="clear" w:color="auto" w:fill="auto"/>
            <w:vAlign w:val="center"/>
          </w:tcPr>
          <w:p w14:paraId="05275646" w14:textId="061B3161" w:rsidR="001952F0" w:rsidRPr="0085008A" w:rsidRDefault="001952F0" w:rsidP="00962FB8">
            <w:pPr>
              <w:rPr>
                <w:rFonts w:asciiTheme="minorHAnsi" w:hAnsiTheme="minorHAnsi" w:cstheme="minorHAnsi"/>
                <w:sz w:val="18"/>
                <w:szCs w:val="18"/>
              </w:rPr>
            </w:pPr>
            <w:r w:rsidRPr="00554B77">
              <w:rPr>
                <w:rFonts w:asciiTheme="minorHAnsi" w:hAnsiTheme="minorHAnsi" w:cstheme="minorHAnsi"/>
                <w:b/>
                <w:color w:val="auto"/>
                <w:sz w:val="18"/>
                <w:szCs w:val="18"/>
              </w:rPr>
              <w:t>Convenios</w:t>
            </w:r>
            <w:r w:rsidRPr="00554B77">
              <w:rPr>
                <w:rFonts w:asciiTheme="minorHAnsi" w:hAnsiTheme="minorHAnsi" w:cstheme="minorHAnsi"/>
                <w:color w:val="auto"/>
                <w:sz w:val="18"/>
                <w:szCs w:val="18"/>
              </w:rPr>
              <w:t xml:space="preserve"> </w:t>
            </w:r>
          </w:p>
        </w:tc>
      </w:tr>
      <w:tr w:rsidR="00554B77" w:rsidRPr="0085008A" w14:paraId="55DAC833" w14:textId="77777777" w:rsidTr="001952F0">
        <w:trPr>
          <w:trHeight w:val="328"/>
        </w:trPr>
        <w:tc>
          <w:tcPr>
            <w:cnfStyle w:val="000010000000" w:firstRow="0" w:lastRow="0" w:firstColumn="0" w:lastColumn="0" w:oddVBand="1" w:evenVBand="0" w:oddHBand="0" w:evenHBand="0" w:firstRowFirstColumn="0" w:firstRowLastColumn="0" w:lastRowFirstColumn="0" w:lastRowLastColumn="0"/>
            <w:tcW w:w="1351" w:type="pct"/>
            <w:tcBorders>
              <w:top w:val="single" w:sz="4" w:space="0" w:color="auto"/>
              <w:left w:val="none" w:sz="0" w:space="0" w:color="auto"/>
              <w:bottom w:val="none" w:sz="0" w:space="0" w:color="auto"/>
              <w:right w:val="none" w:sz="0" w:space="0" w:color="auto"/>
            </w:tcBorders>
            <w:shd w:val="clear" w:color="auto" w:fill="auto"/>
            <w:vAlign w:val="center"/>
          </w:tcPr>
          <w:p w14:paraId="21E9254E" w14:textId="77777777" w:rsidR="00554B77" w:rsidRPr="00E1608A" w:rsidRDefault="00554B77" w:rsidP="00994439">
            <w:pPr>
              <w:jc w:val="center"/>
              <w:rPr>
                <w:rFonts w:asciiTheme="minorHAnsi" w:hAnsiTheme="minorHAnsi" w:cstheme="minorHAnsi"/>
                <w:color w:val="auto"/>
                <w:sz w:val="18"/>
                <w:szCs w:val="18"/>
              </w:rPr>
            </w:pPr>
            <w:r w:rsidRPr="00E1608A">
              <w:rPr>
                <w:rFonts w:asciiTheme="minorHAnsi" w:hAnsiTheme="minorHAnsi" w:cstheme="minorHAnsi"/>
                <w:color w:val="auto"/>
                <w:sz w:val="18"/>
                <w:szCs w:val="18"/>
              </w:rPr>
              <w:t>Denominación de la entidad</w:t>
            </w:r>
          </w:p>
        </w:tc>
        <w:tc>
          <w:tcPr>
            <w:tcW w:w="1544" w:type="pct"/>
            <w:tcBorders>
              <w:top w:val="single" w:sz="4" w:space="0" w:color="auto"/>
            </w:tcBorders>
            <w:vAlign w:val="center"/>
          </w:tcPr>
          <w:p w14:paraId="0848D677" w14:textId="6A112E9A" w:rsidR="00554B77" w:rsidRPr="00E1608A" w:rsidRDefault="00554B77" w:rsidP="0099443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E1608A">
              <w:rPr>
                <w:rFonts w:asciiTheme="minorHAnsi" w:hAnsiTheme="minorHAnsi" w:cstheme="minorHAnsi"/>
                <w:color w:val="auto"/>
                <w:sz w:val="18"/>
                <w:szCs w:val="18"/>
              </w:rPr>
              <w:t>Número de Plazas ofertadas para el título</w:t>
            </w:r>
          </w:p>
        </w:tc>
        <w:tc>
          <w:tcPr>
            <w:cnfStyle w:val="000010000000" w:firstRow="0" w:lastRow="0" w:firstColumn="0" w:lastColumn="0" w:oddVBand="1" w:evenVBand="0" w:oddHBand="0" w:evenHBand="0" w:firstRowFirstColumn="0" w:firstRowLastColumn="0" w:lastRowFirstColumn="0" w:lastRowLastColumn="0"/>
            <w:tcW w:w="2105" w:type="pct"/>
            <w:tcBorders>
              <w:top w:val="single" w:sz="4" w:space="0" w:color="auto"/>
              <w:left w:val="none" w:sz="0" w:space="0" w:color="auto"/>
              <w:bottom w:val="none" w:sz="0" w:space="0" w:color="auto"/>
              <w:right w:val="none" w:sz="0" w:space="0" w:color="auto"/>
            </w:tcBorders>
            <w:shd w:val="clear" w:color="auto" w:fill="auto"/>
            <w:vAlign w:val="center"/>
          </w:tcPr>
          <w:p w14:paraId="6D5E4DC7" w14:textId="77777777" w:rsidR="00554B77" w:rsidRPr="00E1608A" w:rsidRDefault="00554B77" w:rsidP="00994439">
            <w:pPr>
              <w:jc w:val="center"/>
              <w:rPr>
                <w:rFonts w:asciiTheme="minorHAnsi" w:hAnsiTheme="minorHAnsi" w:cstheme="minorHAnsi"/>
                <w:color w:val="auto"/>
                <w:sz w:val="18"/>
                <w:szCs w:val="18"/>
              </w:rPr>
            </w:pPr>
            <w:proofErr w:type="spellStart"/>
            <w:r w:rsidRPr="00E1608A">
              <w:rPr>
                <w:rFonts w:asciiTheme="minorHAnsi" w:hAnsiTheme="minorHAnsi" w:cstheme="minorHAnsi"/>
                <w:color w:val="auto"/>
                <w:sz w:val="18"/>
                <w:szCs w:val="18"/>
              </w:rPr>
              <w:t>Nº</w:t>
            </w:r>
            <w:proofErr w:type="spellEnd"/>
            <w:r w:rsidRPr="00E1608A">
              <w:rPr>
                <w:rFonts w:asciiTheme="minorHAnsi" w:hAnsiTheme="minorHAnsi" w:cstheme="minorHAnsi"/>
                <w:color w:val="auto"/>
                <w:sz w:val="18"/>
                <w:szCs w:val="18"/>
              </w:rPr>
              <w:t xml:space="preserve"> personas tutoras en la entidad colaboradora diferentes</w:t>
            </w:r>
          </w:p>
        </w:tc>
      </w:tr>
      <w:tr w:rsidR="00554B77" w:rsidRPr="0085008A" w14:paraId="2ABAF511" w14:textId="77777777" w:rsidTr="00554B77">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351" w:type="pct"/>
            <w:tcBorders>
              <w:top w:val="none" w:sz="0" w:space="0" w:color="auto"/>
              <w:left w:val="none" w:sz="0" w:space="0" w:color="auto"/>
              <w:right w:val="none" w:sz="0" w:space="0" w:color="auto"/>
            </w:tcBorders>
            <w:shd w:val="clear" w:color="auto" w:fill="auto"/>
            <w:vAlign w:val="center"/>
          </w:tcPr>
          <w:p w14:paraId="453F1E93" w14:textId="77777777" w:rsidR="00554B77" w:rsidRPr="0085008A" w:rsidRDefault="00554B77" w:rsidP="00EC3B8D">
            <w:pPr>
              <w:rPr>
                <w:rFonts w:asciiTheme="minorHAnsi" w:hAnsiTheme="minorHAnsi" w:cstheme="minorHAnsi"/>
                <w:sz w:val="18"/>
                <w:szCs w:val="18"/>
              </w:rPr>
            </w:pPr>
          </w:p>
        </w:tc>
        <w:tc>
          <w:tcPr>
            <w:tcW w:w="1544" w:type="pct"/>
            <w:tcBorders>
              <w:left w:val="none" w:sz="0" w:space="0" w:color="auto"/>
              <w:right w:val="none" w:sz="0" w:space="0" w:color="auto"/>
            </w:tcBorders>
            <w:shd w:val="clear" w:color="auto" w:fill="auto"/>
            <w:vAlign w:val="center"/>
          </w:tcPr>
          <w:p w14:paraId="2184C346" w14:textId="77777777" w:rsidR="00554B77" w:rsidRPr="0085008A" w:rsidRDefault="00554B77" w:rsidP="00EC3B8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cnfStyle w:val="000010000000" w:firstRow="0" w:lastRow="0" w:firstColumn="0" w:lastColumn="0" w:oddVBand="1" w:evenVBand="0" w:oddHBand="0" w:evenHBand="0" w:firstRowFirstColumn="0" w:firstRowLastColumn="0" w:lastRowFirstColumn="0" w:lastRowLastColumn="0"/>
            <w:tcW w:w="2105" w:type="pct"/>
            <w:tcBorders>
              <w:top w:val="none" w:sz="0" w:space="0" w:color="auto"/>
              <w:left w:val="none" w:sz="0" w:space="0" w:color="auto"/>
              <w:right w:val="none" w:sz="0" w:space="0" w:color="auto"/>
            </w:tcBorders>
            <w:shd w:val="clear" w:color="auto" w:fill="auto"/>
            <w:vAlign w:val="center"/>
          </w:tcPr>
          <w:p w14:paraId="36DBD659" w14:textId="77777777" w:rsidR="00554B77" w:rsidRPr="0085008A" w:rsidRDefault="00554B77" w:rsidP="00EC3B8D">
            <w:pPr>
              <w:rPr>
                <w:rFonts w:asciiTheme="minorHAnsi" w:hAnsiTheme="minorHAnsi" w:cstheme="minorHAnsi"/>
                <w:sz w:val="18"/>
                <w:szCs w:val="18"/>
              </w:rPr>
            </w:pPr>
          </w:p>
        </w:tc>
      </w:tr>
    </w:tbl>
    <w:p w14:paraId="6E85678F" w14:textId="3E41C20B" w:rsidR="00606168" w:rsidRDefault="00606168" w:rsidP="007963DB">
      <w:pPr>
        <w:pStyle w:val="AGAETexto"/>
        <w:spacing w:before="0" w:line="240" w:lineRule="auto"/>
        <w:ind w:left="357" w:hanging="357"/>
        <w:rPr>
          <w:rFonts w:asciiTheme="minorHAnsi" w:hAnsiTheme="minorHAnsi" w:cstheme="minorHAnsi"/>
          <w:b/>
          <w:color w:val="000000" w:themeColor="text1"/>
          <w:sz w:val="20"/>
          <w:szCs w:val="20"/>
          <w:lang w:eastAsia="es-ES"/>
        </w:rPr>
      </w:pPr>
    </w:p>
    <w:p w14:paraId="7BBDEFCB" w14:textId="4E50B803" w:rsidR="00554B77" w:rsidRDefault="00554B77" w:rsidP="007963DB">
      <w:pPr>
        <w:pStyle w:val="AGAETexto"/>
        <w:spacing w:before="0" w:line="240" w:lineRule="auto"/>
        <w:ind w:left="357" w:hanging="357"/>
        <w:rPr>
          <w:rFonts w:asciiTheme="minorHAnsi" w:hAnsiTheme="minorHAnsi" w:cstheme="minorHAnsi"/>
          <w:b/>
          <w:color w:val="000000" w:themeColor="text1"/>
          <w:sz w:val="20"/>
          <w:szCs w:val="20"/>
          <w:lang w:eastAsia="es-ES"/>
        </w:rPr>
      </w:pPr>
    </w:p>
    <w:p w14:paraId="09B03CFC" w14:textId="77777777" w:rsidR="00554B77" w:rsidRDefault="00554B77" w:rsidP="007963DB">
      <w:pPr>
        <w:pStyle w:val="AGAETexto"/>
        <w:spacing w:before="0" w:line="240" w:lineRule="auto"/>
        <w:ind w:left="357" w:hanging="357"/>
        <w:rPr>
          <w:rFonts w:asciiTheme="minorHAnsi" w:hAnsiTheme="minorHAnsi" w:cstheme="minorHAnsi"/>
          <w:b/>
          <w:color w:val="000000" w:themeColor="text1"/>
          <w:sz w:val="20"/>
          <w:szCs w:val="20"/>
          <w:lang w:eastAsia="es-ES"/>
        </w:rPr>
      </w:pPr>
    </w:p>
    <w:p w14:paraId="4E94C8F1" w14:textId="77777777" w:rsidR="00606168" w:rsidRDefault="00606168">
      <w:pPr>
        <w:rPr>
          <w:rFonts w:asciiTheme="minorHAnsi" w:hAnsiTheme="minorHAnsi" w:cstheme="minorHAnsi"/>
          <w:b/>
          <w:color w:val="000000" w:themeColor="text1"/>
          <w:sz w:val="20"/>
          <w:szCs w:val="20"/>
          <w:lang w:eastAsia="es-ES"/>
        </w:rPr>
      </w:pPr>
      <w:r>
        <w:rPr>
          <w:rFonts w:asciiTheme="minorHAnsi" w:hAnsiTheme="minorHAnsi" w:cstheme="minorHAnsi"/>
          <w:b/>
          <w:color w:val="000000" w:themeColor="text1"/>
          <w:sz w:val="20"/>
          <w:szCs w:val="20"/>
          <w:lang w:eastAsia="es-ES"/>
        </w:rPr>
        <w:br w:type="page"/>
      </w:r>
    </w:p>
    <w:p w14:paraId="509EA79C" w14:textId="2249A606" w:rsidR="00D0088B" w:rsidRPr="004633D1" w:rsidRDefault="002F44BE" w:rsidP="004D3292">
      <w:pPr>
        <w:pStyle w:val="AGAETexto"/>
        <w:tabs>
          <w:tab w:val="left" w:pos="13608"/>
        </w:tabs>
        <w:spacing w:line="240" w:lineRule="auto"/>
        <w:ind w:right="820"/>
        <w:rPr>
          <w:rFonts w:asciiTheme="minorHAnsi" w:hAnsiTheme="minorHAnsi" w:cs="Arial"/>
          <w:color w:val="0000FF"/>
          <w:sz w:val="16"/>
          <w:szCs w:val="16"/>
          <w:bdr w:val="none" w:sz="0" w:space="0" w:color="auto" w:frame="1"/>
          <w:shd w:val="clear" w:color="auto" w:fill="FFFFFF"/>
        </w:rPr>
      </w:pPr>
      <w:r w:rsidRPr="00703AC4">
        <w:rPr>
          <w:rFonts w:asciiTheme="minorHAnsi" w:hAnsiTheme="minorHAnsi" w:cstheme="minorHAnsi"/>
          <w:b/>
          <w:color w:val="000000" w:themeColor="text1"/>
          <w:sz w:val="20"/>
          <w:szCs w:val="20"/>
          <w:lang w:eastAsia="es-ES"/>
        </w:rPr>
        <w:lastRenderedPageBreak/>
        <w:t>7</w:t>
      </w:r>
      <w:r w:rsidR="00D0088B" w:rsidRPr="00703AC4">
        <w:rPr>
          <w:rFonts w:asciiTheme="minorHAnsi" w:hAnsiTheme="minorHAnsi" w:cstheme="minorHAnsi"/>
          <w:b/>
          <w:color w:val="000000" w:themeColor="text1"/>
          <w:sz w:val="20"/>
          <w:szCs w:val="20"/>
          <w:lang w:eastAsia="es-ES"/>
        </w:rPr>
        <w:t>) Tabla. Personal académico responsable de las tutorías de las prácticas académicas externas.</w:t>
      </w:r>
      <w:r w:rsidR="00C80C24" w:rsidRPr="00703AC4">
        <w:rPr>
          <w:rFonts w:asciiTheme="minorHAnsi" w:hAnsiTheme="minorHAnsi" w:cstheme="minorHAnsi"/>
          <w:color w:val="0000FF"/>
          <w:sz w:val="16"/>
          <w:szCs w:val="16"/>
        </w:rPr>
        <w:t xml:space="preserve"> </w:t>
      </w:r>
      <w:r w:rsidR="00DD1AF0" w:rsidRPr="00703AC4">
        <w:rPr>
          <w:rFonts w:asciiTheme="minorHAnsi" w:hAnsiTheme="minorHAnsi"/>
          <w:color w:val="0000FF"/>
          <w:sz w:val="16"/>
          <w:szCs w:val="16"/>
          <w:shd w:val="clear" w:color="auto" w:fill="FFFFFF"/>
        </w:rPr>
        <w:t>[</w:t>
      </w:r>
      <w:r w:rsidR="00C80C24" w:rsidRPr="00703AC4">
        <w:rPr>
          <w:rFonts w:asciiTheme="minorHAnsi" w:hAnsiTheme="minorHAnsi" w:cstheme="minorHAnsi"/>
          <w:color w:val="0000FF"/>
          <w:sz w:val="16"/>
          <w:szCs w:val="16"/>
        </w:rPr>
        <w:t>Solo</w:t>
      </w:r>
      <w:r w:rsidR="00C80C24" w:rsidRPr="00703AC4">
        <w:rPr>
          <w:rFonts w:asciiTheme="minorHAnsi" w:hAnsiTheme="minorHAnsi" w:cstheme="minorHAnsi"/>
          <w:color w:val="0000FF"/>
          <w:sz w:val="16"/>
          <w:szCs w:val="16"/>
          <w:lang w:val="es-ES_tradnl"/>
        </w:rPr>
        <w:t xml:space="preserve"> hay que rellenar esta tabla para los títulos de máster en GIA y en GIAL</w:t>
      </w:r>
      <w:r w:rsidR="00493794" w:rsidRPr="00703AC4">
        <w:rPr>
          <w:rFonts w:asciiTheme="minorHAnsi" w:hAnsiTheme="minorHAnsi" w:cstheme="minorHAnsi"/>
          <w:color w:val="0000FF"/>
          <w:sz w:val="16"/>
          <w:szCs w:val="16"/>
          <w:lang w:val="es-ES_tradnl"/>
        </w:rPr>
        <w:t xml:space="preserve">. </w:t>
      </w:r>
      <w:r w:rsidR="00493794" w:rsidRPr="00703AC4">
        <w:rPr>
          <w:rFonts w:asciiTheme="minorHAnsi" w:hAnsiTheme="minorHAnsi"/>
          <w:color w:val="0000FF"/>
          <w:sz w:val="16"/>
          <w:szCs w:val="16"/>
        </w:rPr>
        <w:t>Fuentes</w:t>
      </w:r>
      <w:r w:rsidR="00827F6C" w:rsidRPr="00703AC4">
        <w:rPr>
          <w:rFonts w:asciiTheme="minorHAnsi" w:hAnsiTheme="minorHAnsi"/>
          <w:color w:val="0000FF"/>
          <w:sz w:val="16"/>
          <w:szCs w:val="16"/>
        </w:rPr>
        <w:t>:</w:t>
      </w:r>
      <w:r w:rsidR="00493794" w:rsidRPr="00703AC4">
        <w:rPr>
          <w:rFonts w:asciiTheme="minorHAnsi" w:hAnsiTheme="minorHAnsi" w:cstheme="minorHAnsi"/>
          <w:color w:val="0000FF"/>
          <w:sz w:val="16"/>
          <w:szCs w:val="16"/>
          <w:lang w:eastAsia="es-ES"/>
        </w:rPr>
        <w:t xml:space="preserve"> </w:t>
      </w:r>
      <w:r w:rsidR="00852EA3" w:rsidRPr="00703AC4">
        <w:rPr>
          <w:rFonts w:asciiTheme="minorHAnsi" w:hAnsiTheme="minorHAnsi" w:cstheme="minorHAnsi"/>
          <w:color w:val="0000FF"/>
          <w:sz w:val="16"/>
          <w:szCs w:val="16"/>
        </w:rPr>
        <w:t>Sistema de información</w:t>
      </w:r>
      <w:r w:rsidR="004633D1" w:rsidRPr="00703AC4">
        <w:rPr>
          <w:rFonts w:asciiTheme="minorHAnsi" w:hAnsiTheme="minorHAnsi" w:cstheme="minorHAnsi"/>
          <w:color w:val="0000FF"/>
          <w:sz w:val="16"/>
          <w:szCs w:val="16"/>
        </w:rPr>
        <w:t>,</w:t>
      </w:r>
      <w:r w:rsidR="00F86BEC" w:rsidRPr="00703AC4">
        <w:rPr>
          <w:rFonts w:asciiTheme="minorHAnsi" w:hAnsiTheme="minorHAnsi" w:cstheme="minorHAnsi"/>
          <w:color w:val="0000FF"/>
          <w:sz w:val="16"/>
          <w:szCs w:val="16"/>
        </w:rPr>
        <w:t xml:space="preserve"> </w:t>
      </w:r>
      <w:r w:rsidR="00852EA3" w:rsidRPr="00703AC4">
        <w:rPr>
          <w:rFonts w:asciiTheme="minorHAnsi" w:hAnsiTheme="minorHAnsi" w:cstheme="minorHAnsi"/>
          <w:color w:val="0000FF"/>
          <w:sz w:val="16"/>
          <w:szCs w:val="16"/>
        </w:rPr>
        <w:t>P05</w:t>
      </w:r>
      <w:r w:rsidR="004633D1" w:rsidRPr="00703AC4">
        <w:rPr>
          <w:rFonts w:asciiTheme="minorHAnsi" w:hAnsiTheme="minorHAnsi" w:cstheme="minorHAnsi"/>
          <w:color w:val="0000FF"/>
          <w:sz w:val="16"/>
          <w:szCs w:val="16"/>
        </w:rPr>
        <w:t>:</w:t>
      </w:r>
      <w:r w:rsidR="00852EA3" w:rsidRPr="00703AC4">
        <w:rPr>
          <w:rFonts w:asciiTheme="minorHAnsi" w:hAnsiTheme="minorHAnsi" w:cstheme="minorHAnsi"/>
          <w:color w:val="0000FF"/>
          <w:sz w:val="16"/>
          <w:szCs w:val="16"/>
        </w:rPr>
        <w:t xml:space="preserve"> Gest</w:t>
      </w:r>
      <w:r w:rsidR="004633D1" w:rsidRPr="00703AC4">
        <w:rPr>
          <w:rFonts w:asciiTheme="minorHAnsi" w:hAnsiTheme="minorHAnsi" w:cstheme="minorHAnsi"/>
          <w:color w:val="0000FF"/>
          <w:sz w:val="16"/>
          <w:szCs w:val="16"/>
        </w:rPr>
        <w:t>ión del</w:t>
      </w:r>
      <w:r w:rsidR="00852EA3" w:rsidRPr="00703AC4">
        <w:rPr>
          <w:rFonts w:asciiTheme="minorHAnsi" w:hAnsiTheme="minorHAnsi" w:cstheme="minorHAnsi"/>
          <w:color w:val="0000FF"/>
          <w:sz w:val="16"/>
          <w:szCs w:val="16"/>
        </w:rPr>
        <w:t xml:space="preserve"> Personal Docente</w:t>
      </w:r>
      <w:r w:rsidR="004633D1" w:rsidRPr="00703AC4">
        <w:rPr>
          <w:rFonts w:asciiTheme="minorHAnsi" w:hAnsiTheme="minorHAnsi" w:cstheme="minorHAnsi"/>
          <w:color w:val="0000FF"/>
          <w:sz w:val="16"/>
          <w:szCs w:val="16"/>
        </w:rPr>
        <w:t>, Pe</w:t>
      </w:r>
      <w:r w:rsidR="00852EA3" w:rsidRPr="00703AC4">
        <w:rPr>
          <w:rFonts w:asciiTheme="minorHAnsi" w:hAnsiTheme="minorHAnsi" w:cstheme="minorHAnsi"/>
          <w:color w:val="0000FF"/>
          <w:sz w:val="16"/>
          <w:szCs w:val="16"/>
        </w:rPr>
        <w:t>rsonal Docente Disponible para Impartir el título</w:t>
      </w:r>
      <w:r w:rsidR="00852EA3" w:rsidRPr="00703AC4">
        <w:rPr>
          <w:rFonts w:asciiTheme="minorHAnsi" w:hAnsiTheme="minorHAnsi" w:cs="Arial"/>
          <w:color w:val="0000FF"/>
          <w:sz w:val="16"/>
          <w:szCs w:val="16"/>
          <w:bdr w:val="none" w:sz="0" w:space="0" w:color="auto" w:frame="1"/>
          <w:shd w:val="clear" w:color="auto" w:fill="FFFFFF"/>
        </w:rPr>
        <w:t xml:space="preserve"> </w:t>
      </w:r>
      <w:r w:rsidR="00493794" w:rsidRPr="00703AC4">
        <w:rPr>
          <w:rFonts w:asciiTheme="minorHAnsi" w:hAnsiTheme="minorHAnsi" w:cs="Arial"/>
          <w:color w:val="0000FF"/>
          <w:sz w:val="16"/>
          <w:szCs w:val="16"/>
          <w:bdr w:val="none" w:sz="0" w:space="0" w:color="auto" w:frame="1"/>
          <w:shd w:val="clear" w:color="auto" w:fill="FFFFFF"/>
        </w:rPr>
        <w:t>(versión “Completa”)</w:t>
      </w:r>
      <w:r w:rsidR="000A683D" w:rsidRPr="00703AC4">
        <w:rPr>
          <w:rFonts w:asciiTheme="minorHAnsi" w:hAnsiTheme="minorHAnsi"/>
          <w:color w:val="0000FF"/>
          <w:sz w:val="16"/>
          <w:szCs w:val="16"/>
          <w:shd w:val="clear" w:color="auto" w:fill="FFFFFF"/>
        </w:rPr>
        <w:t>]</w:t>
      </w:r>
      <w:r w:rsidR="00493794" w:rsidRPr="00703AC4">
        <w:rPr>
          <w:rFonts w:asciiTheme="minorHAnsi" w:hAnsiTheme="minorHAnsi" w:cs="Arial"/>
          <w:color w:val="0000FF"/>
          <w:sz w:val="16"/>
          <w:szCs w:val="16"/>
          <w:bdr w:val="none" w:sz="0" w:space="0" w:color="auto" w:frame="1"/>
          <w:shd w:val="clear" w:color="auto" w:fill="FFFFFF"/>
        </w:rPr>
        <w:t>.</w:t>
      </w:r>
    </w:p>
    <w:p w14:paraId="72A71EF7" w14:textId="77777777" w:rsidR="001952F0" w:rsidRPr="001952F0" w:rsidRDefault="00370376" w:rsidP="00247B52">
      <w:pPr>
        <w:pStyle w:val="AGAETexto"/>
        <w:numPr>
          <w:ilvl w:val="0"/>
          <w:numId w:val="5"/>
        </w:numPr>
        <w:spacing w:before="0" w:after="0" w:line="240" w:lineRule="auto"/>
        <w:ind w:left="357" w:hanging="357"/>
        <w:rPr>
          <w:rFonts w:asciiTheme="minorHAnsi" w:hAnsiTheme="minorHAnsi" w:cstheme="minorHAnsi"/>
          <w:bCs/>
          <w:color w:val="000000" w:themeColor="text1"/>
          <w:sz w:val="20"/>
          <w:szCs w:val="20"/>
        </w:rPr>
      </w:pPr>
      <w:r w:rsidRPr="00C80C24">
        <w:rPr>
          <w:rFonts w:asciiTheme="minorHAnsi" w:hAnsiTheme="minorHAnsi" w:cstheme="minorHAnsi"/>
          <w:color w:val="000000" w:themeColor="text1"/>
          <w:sz w:val="20"/>
          <w:szCs w:val="20"/>
          <w:lang w:val="es-ES_tradnl"/>
        </w:rPr>
        <w:t>Información</w:t>
      </w:r>
      <w:r w:rsidRPr="00C80C24">
        <w:rPr>
          <w:rFonts w:asciiTheme="minorHAnsi" w:hAnsiTheme="minorHAnsi" w:cstheme="minorHAnsi"/>
          <w:bCs/>
          <w:color w:val="000000" w:themeColor="text1"/>
          <w:sz w:val="20"/>
          <w:szCs w:val="20"/>
        </w:rPr>
        <w:t xml:space="preserve"> sobre las personas que tutorizan las prácticas externas (</w:t>
      </w:r>
      <w:r w:rsidRPr="00C80C24">
        <w:rPr>
          <w:rFonts w:asciiTheme="minorHAnsi" w:hAnsiTheme="minorHAnsi" w:cstheme="minorHAnsi"/>
          <w:color w:val="000000" w:themeColor="text1"/>
          <w:sz w:val="20"/>
          <w:szCs w:val="20"/>
          <w:lang w:val="es-ES_tradnl"/>
        </w:rPr>
        <w:t>curso</w:t>
      </w:r>
      <w:r w:rsidR="00C80C24">
        <w:rPr>
          <w:rFonts w:asciiTheme="minorHAnsi" w:hAnsiTheme="minorHAnsi" w:cstheme="minorHAnsi"/>
          <w:color w:val="000000" w:themeColor="text1"/>
          <w:sz w:val="20"/>
          <w:szCs w:val="20"/>
          <w:lang w:val="es-ES_tradnl"/>
        </w:rPr>
        <w:t xml:space="preserve"> evaluado</w:t>
      </w:r>
      <w:r w:rsidRPr="00C80C24">
        <w:rPr>
          <w:rFonts w:asciiTheme="minorHAnsi" w:hAnsiTheme="minorHAnsi" w:cstheme="minorHAnsi"/>
          <w:color w:val="000000" w:themeColor="text1"/>
          <w:sz w:val="20"/>
          <w:szCs w:val="20"/>
          <w:lang w:val="es-ES_tradnl"/>
        </w:rPr>
        <w:t>):</w:t>
      </w:r>
    </w:p>
    <w:tbl>
      <w:tblPr>
        <w:tblW w:w="45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3"/>
        <w:gridCol w:w="3070"/>
        <w:gridCol w:w="1972"/>
        <w:gridCol w:w="2195"/>
        <w:gridCol w:w="2195"/>
        <w:gridCol w:w="1850"/>
      </w:tblGrid>
      <w:tr w:rsidR="00860EEE" w:rsidRPr="00C80C24" w14:paraId="7AE4B8BA" w14:textId="77777777" w:rsidTr="00860EEE">
        <w:trPr>
          <w:trHeight w:val="263"/>
        </w:trPr>
        <w:tc>
          <w:tcPr>
            <w:tcW w:w="744" w:type="pct"/>
            <w:vAlign w:val="center"/>
          </w:tcPr>
          <w:p w14:paraId="52F045CC" w14:textId="77777777"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Identificador Tutor/Tutora</w:t>
            </w:r>
          </w:p>
        </w:tc>
        <w:tc>
          <w:tcPr>
            <w:tcW w:w="1158" w:type="pct"/>
            <w:vAlign w:val="center"/>
          </w:tcPr>
          <w:p w14:paraId="66B28124" w14:textId="77777777"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Universidad/Entidad</w:t>
            </w:r>
          </w:p>
        </w:tc>
        <w:tc>
          <w:tcPr>
            <w:tcW w:w="744" w:type="pct"/>
            <w:vAlign w:val="center"/>
          </w:tcPr>
          <w:p w14:paraId="691140B4" w14:textId="77777777"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Ámbito de Conocimiento</w:t>
            </w:r>
          </w:p>
        </w:tc>
        <w:tc>
          <w:tcPr>
            <w:tcW w:w="828" w:type="pct"/>
            <w:vAlign w:val="center"/>
          </w:tcPr>
          <w:p w14:paraId="3ADC8808" w14:textId="0651BF17"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D67B48">
              <w:rPr>
                <w:rFonts w:asciiTheme="minorHAnsi" w:hAnsiTheme="minorHAnsi" w:cstheme="minorHAnsi"/>
                <w:b/>
                <w:bCs/>
                <w:sz w:val="18"/>
                <w:szCs w:val="18"/>
              </w:rPr>
              <w:t>Doctor/a (S/N)</w:t>
            </w:r>
          </w:p>
        </w:tc>
        <w:tc>
          <w:tcPr>
            <w:tcW w:w="828" w:type="pct"/>
            <w:vAlign w:val="center"/>
          </w:tcPr>
          <w:p w14:paraId="55EC388B" w14:textId="4D83F762"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Categoría académica</w:t>
            </w:r>
            <w:r w:rsidRPr="003B4F5A">
              <w:rPr>
                <w:rFonts w:asciiTheme="minorHAnsi" w:hAnsiTheme="minorHAnsi" w:cstheme="minorHAnsi"/>
                <w:b/>
                <w:sz w:val="18"/>
                <w:szCs w:val="18"/>
              </w:rPr>
              <w:t>/profesional</w:t>
            </w:r>
          </w:p>
        </w:tc>
        <w:tc>
          <w:tcPr>
            <w:tcW w:w="699" w:type="pct"/>
            <w:vAlign w:val="center"/>
          </w:tcPr>
          <w:p w14:paraId="1B6132C0" w14:textId="77777777" w:rsidR="00860EEE" w:rsidRPr="00C80C24" w:rsidRDefault="00860EEE" w:rsidP="00860EEE">
            <w:pPr>
              <w:spacing w:after="0" w:line="240" w:lineRule="auto"/>
              <w:jc w:val="center"/>
              <w:rPr>
                <w:rFonts w:asciiTheme="minorHAnsi" w:hAnsiTheme="minorHAnsi" w:cstheme="minorHAnsi"/>
                <w:b/>
                <w:color w:val="000000" w:themeColor="text1"/>
                <w:sz w:val="18"/>
                <w:szCs w:val="18"/>
              </w:rPr>
            </w:pPr>
            <w:r w:rsidRPr="00C80C24">
              <w:rPr>
                <w:rFonts w:asciiTheme="minorHAnsi" w:hAnsiTheme="minorHAnsi" w:cstheme="minorHAnsi"/>
                <w:b/>
                <w:color w:val="000000" w:themeColor="text1"/>
                <w:sz w:val="18"/>
                <w:szCs w:val="18"/>
              </w:rPr>
              <w:t>Dedicación al título (horas)</w:t>
            </w:r>
          </w:p>
        </w:tc>
      </w:tr>
      <w:tr w:rsidR="00860EEE" w:rsidRPr="00C80C24" w14:paraId="53099700" w14:textId="77777777" w:rsidTr="00860EEE">
        <w:trPr>
          <w:trHeight w:val="300"/>
        </w:trPr>
        <w:tc>
          <w:tcPr>
            <w:tcW w:w="744" w:type="pct"/>
            <w:vAlign w:val="center"/>
          </w:tcPr>
          <w:p w14:paraId="338FB4A0"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1158" w:type="pct"/>
            <w:vAlign w:val="center"/>
          </w:tcPr>
          <w:p w14:paraId="2B113E1C"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744" w:type="pct"/>
            <w:vAlign w:val="center"/>
          </w:tcPr>
          <w:p w14:paraId="4F8885CC"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828" w:type="pct"/>
          </w:tcPr>
          <w:p w14:paraId="02BD6A88"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828" w:type="pct"/>
            <w:vAlign w:val="center"/>
          </w:tcPr>
          <w:p w14:paraId="4381C3D8" w14:textId="1FB3FA79" w:rsidR="00860EEE" w:rsidRPr="00C80C24" w:rsidRDefault="00860EEE" w:rsidP="00860EEE">
            <w:pPr>
              <w:spacing w:after="0" w:line="240" w:lineRule="auto"/>
              <w:rPr>
                <w:rFonts w:asciiTheme="minorHAnsi" w:hAnsiTheme="minorHAnsi" w:cstheme="minorHAnsi"/>
                <w:strike/>
                <w:color w:val="000000" w:themeColor="text1"/>
                <w:sz w:val="18"/>
                <w:szCs w:val="18"/>
              </w:rPr>
            </w:pPr>
          </w:p>
        </w:tc>
        <w:tc>
          <w:tcPr>
            <w:tcW w:w="699" w:type="pct"/>
            <w:vAlign w:val="center"/>
          </w:tcPr>
          <w:p w14:paraId="78CC5C9B" w14:textId="77777777" w:rsidR="00860EEE" w:rsidRPr="00C80C24" w:rsidRDefault="00860EEE" w:rsidP="00860EEE">
            <w:pPr>
              <w:spacing w:after="0" w:line="240" w:lineRule="auto"/>
              <w:rPr>
                <w:rFonts w:asciiTheme="minorHAnsi" w:hAnsiTheme="minorHAnsi" w:cstheme="minorHAnsi"/>
                <w:strike/>
                <w:color w:val="000000" w:themeColor="text1"/>
                <w:sz w:val="18"/>
                <w:szCs w:val="18"/>
              </w:rPr>
            </w:pPr>
          </w:p>
        </w:tc>
      </w:tr>
    </w:tbl>
    <w:p w14:paraId="18C26443" w14:textId="237EA0C7" w:rsidR="009D0AFB" w:rsidRPr="00D67B48" w:rsidRDefault="00C80C24" w:rsidP="004D3292">
      <w:pPr>
        <w:pStyle w:val="Textocomentario"/>
        <w:numPr>
          <w:ilvl w:val="0"/>
          <w:numId w:val="5"/>
        </w:numPr>
        <w:spacing w:before="120" w:after="0"/>
        <w:ind w:left="357" w:right="820" w:hanging="357"/>
        <w:jc w:val="both"/>
        <w:rPr>
          <w:color w:val="0000FF"/>
          <w:sz w:val="16"/>
          <w:szCs w:val="16"/>
        </w:rPr>
      </w:pPr>
      <w:r>
        <w:rPr>
          <w:rFonts w:asciiTheme="minorHAnsi" w:hAnsiTheme="minorHAnsi" w:cstheme="minorHAnsi"/>
          <w:lang w:val="es-ES_tradnl"/>
        </w:rPr>
        <w:t>Resumen de la i</w:t>
      </w:r>
      <w:r w:rsidR="009D0AFB" w:rsidRPr="001C4AFD">
        <w:rPr>
          <w:rFonts w:asciiTheme="minorHAnsi" w:hAnsiTheme="minorHAnsi" w:cstheme="minorHAnsi"/>
          <w:lang w:val="es-ES_tradnl"/>
        </w:rPr>
        <w:t>nformación</w:t>
      </w:r>
      <w:r w:rsidR="009D0AFB" w:rsidRPr="001C4AFD">
        <w:rPr>
          <w:rFonts w:asciiTheme="minorHAnsi" w:hAnsiTheme="minorHAnsi" w:cstheme="minorHAnsi"/>
          <w:bCs/>
        </w:rPr>
        <w:t xml:space="preserve"> sobre las personas que tutorizan las prácticas externas (</w:t>
      </w:r>
      <w:r w:rsidR="009D0AFB" w:rsidRPr="001C4AFD">
        <w:rPr>
          <w:rFonts w:asciiTheme="minorHAnsi" w:hAnsiTheme="minorHAnsi" w:cstheme="minorHAnsi"/>
          <w:lang w:val="es-ES_tradnl"/>
        </w:rPr>
        <w:t>curso</w:t>
      </w:r>
      <w:r w:rsidR="00CA502E">
        <w:rPr>
          <w:rFonts w:asciiTheme="minorHAnsi" w:hAnsiTheme="minorHAnsi" w:cstheme="minorHAnsi"/>
          <w:lang w:val="es-ES_tradnl"/>
        </w:rPr>
        <w:t xml:space="preserve"> evaluado</w:t>
      </w:r>
      <w:r w:rsidR="009D0AFB" w:rsidRPr="001C4AFD">
        <w:rPr>
          <w:rFonts w:asciiTheme="minorHAnsi" w:hAnsiTheme="minorHAnsi" w:cstheme="minorHAnsi"/>
          <w:lang w:val="es-ES_tradnl"/>
        </w:rPr>
        <w:t>):</w:t>
      </w:r>
      <w:r w:rsidR="0092228B">
        <w:rPr>
          <w:rFonts w:asciiTheme="minorHAnsi" w:hAnsiTheme="minorHAnsi" w:cstheme="minorHAnsi"/>
          <w:lang w:val="es-ES_tradnl"/>
        </w:rPr>
        <w:t xml:space="preserve"> </w:t>
      </w:r>
      <w:r w:rsidR="004A2651" w:rsidRPr="00D67B48">
        <w:rPr>
          <w:rFonts w:asciiTheme="minorHAnsi" w:hAnsiTheme="minorHAnsi"/>
          <w:color w:val="0000FF"/>
          <w:sz w:val="16"/>
          <w:szCs w:val="16"/>
          <w:shd w:val="clear" w:color="auto" w:fill="FFFFFF"/>
        </w:rPr>
        <w:t xml:space="preserve">[PDI con vinculación permanente con la UCA: </w:t>
      </w:r>
      <w:r w:rsidR="004A2651" w:rsidRPr="00D67B48">
        <w:rPr>
          <w:color w:val="0000FF"/>
          <w:sz w:val="16"/>
          <w:szCs w:val="16"/>
        </w:rPr>
        <w:t xml:space="preserve">incluir las siguientes categorías: Catedrático de Universidad, Catedrático de Escuela Universitaria, Profesor Titular de Universidad, </w:t>
      </w:r>
      <w:r w:rsidR="004A2651" w:rsidRPr="00D67B48">
        <w:rPr>
          <w:rFonts w:asciiTheme="minorHAnsi" w:eastAsia="Times New Roman" w:hAnsiTheme="minorHAnsi" w:cstheme="minorHAnsi"/>
          <w:color w:val="0000FF"/>
          <w:sz w:val="16"/>
          <w:szCs w:val="16"/>
          <w:lang w:eastAsia="es-ES"/>
        </w:rPr>
        <w:t>Profesor Titular de Escuela Universitaria</w:t>
      </w:r>
      <w:r w:rsidR="004A2651" w:rsidRPr="00D67B48">
        <w:rPr>
          <w:color w:val="0000FF"/>
          <w:sz w:val="16"/>
          <w:szCs w:val="16"/>
        </w:rPr>
        <w:t xml:space="preserve"> y Profesor Contratado Doctor)</w:t>
      </w:r>
      <w:r w:rsidR="004A2651" w:rsidRPr="00D67B48">
        <w:rPr>
          <w:rFonts w:asciiTheme="minorHAnsi" w:hAnsiTheme="minorHAnsi" w:cstheme="minorHAnsi"/>
          <w:color w:val="0000FF"/>
          <w:sz w:val="16"/>
          <w:szCs w:val="16"/>
        </w:rPr>
        <w:t>]</w:t>
      </w:r>
    </w:p>
    <w:tbl>
      <w:tblPr>
        <w:tblW w:w="29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8"/>
        <w:gridCol w:w="2268"/>
      </w:tblGrid>
      <w:tr w:rsidR="004A2651" w:rsidRPr="00CD1ACE" w14:paraId="3591BF62" w14:textId="77777777" w:rsidTr="004A2651">
        <w:trPr>
          <w:trHeight w:val="207"/>
          <w:tblHeader/>
        </w:trPr>
        <w:tc>
          <w:tcPr>
            <w:tcW w:w="6237" w:type="dxa"/>
            <w:shd w:val="clear" w:color="auto" w:fill="00607C"/>
            <w:noWrap/>
            <w:vAlign w:val="center"/>
            <w:hideMark/>
          </w:tcPr>
          <w:p w14:paraId="752942E6" w14:textId="77777777" w:rsidR="004A2651" w:rsidRPr="00CD1ACE" w:rsidRDefault="004A2651" w:rsidP="00C95371">
            <w:pPr>
              <w:spacing w:after="0" w:line="240" w:lineRule="auto"/>
              <w:jc w:val="center"/>
              <w:rPr>
                <w:b/>
                <w:bCs/>
                <w:color w:val="FFFFFF" w:themeColor="background1"/>
                <w:sz w:val="16"/>
                <w:szCs w:val="20"/>
                <w:lang w:eastAsia="es-ES"/>
              </w:rPr>
            </w:pPr>
            <w:r w:rsidRPr="00CD1ACE">
              <w:rPr>
                <w:b/>
                <w:bCs/>
                <w:color w:val="FFFFFF" w:themeColor="background1"/>
                <w:sz w:val="16"/>
                <w:szCs w:val="20"/>
                <w:lang w:eastAsia="es-ES"/>
              </w:rPr>
              <w:t>INDICADOR</w:t>
            </w:r>
          </w:p>
        </w:tc>
        <w:tc>
          <w:tcPr>
            <w:tcW w:w="2268" w:type="dxa"/>
            <w:shd w:val="clear" w:color="auto" w:fill="00607C"/>
            <w:vAlign w:val="center"/>
          </w:tcPr>
          <w:p w14:paraId="4AF86043" w14:textId="0007BD24" w:rsidR="004A2651" w:rsidRPr="00CD1ACE" w:rsidRDefault="004A2651" w:rsidP="00517A12">
            <w:pPr>
              <w:spacing w:after="0" w:line="240" w:lineRule="auto"/>
              <w:jc w:val="center"/>
              <w:rPr>
                <w:rFonts w:cs="Calibri"/>
                <w:b/>
                <w:bCs/>
                <w:color w:val="FFFFFF" w:themeColor="background1"/>
                <w:sz w:val="18"/>
                <w:szCs w:val="18"/>
                <w:lang w:eastAsia="es-ES"/>
              </w:rPr>
            </w:pPr>
            <w:r>
              <w:rPr>
                <w:rFonts w:cs="Calibri"/>
                <w:b/>
                <w:bCs/>
                <w:color w:val="FFFFFF" w:themeColor="background1"/>
                <w:sz w:val="18"/>
                <w:szCs w:val="18"/>
                <w:lang w:eastAsia="es-ES"/>
              </w:rPr>
              <w:t>202</w:t>
            </w:r>
            <w:r w:rsidR="00517A12">
              <w:rPr>
                <w:rFonts w:cs="Calibri"/>
                <w:b/>
                <w:bCs/>
                <w:color w:val="FFFFFF" w:themeColor="background1"/>
                <w:sz w:val="18"/>
                <w:szCs w:val="18"/>
                <w:lang w:eastAsia="es-ES"/>
              </w:rPr>
              <w:t>4</w:t>
            </w:r>
            <w:r>
              <w:rPr>
                <w:rFonts w:cs="Calibri"/>
                <w:b/>
                <w:bCs/>
                <w:color w:val="FFFFFF" w:themeColor="background1"/>
                <w:sz w:val="18"/>
                <w:szCs w:val="18"/>
                <w:lang w:eastAsia="es-ES"/>
              </w:rPr>
              <w:t>-2</w:t>
            </w:r>
            <w:r w:rsidR="00517A12">
              <w:rPr>
                <w:rFonts w:cs="Calibri"/>
                <w:b/>
                <w:bCs/>
                <w:color w:val="FFFFFF" w:themeColor="background1"/>
                <w:sz w:val="18"/>
                <w:szCs w:val="18"/>
                <w:lang w:eastAsia="es-ES"/>
              </w:rPr>
              <w:t>5</w:t>
            </w:r>
          </w:p>
        </w:tc>
      </w:tr>
      <w:tr w:rsidR="004A2651" w:rsidRPr="00F379C7" w14:paraId="4A1FF385" w14:textId="77777777" w:rsidTr="004A2651">
        <w:trPr>
          <w:trHeight w:val="203"/>
        </w:trPr>
        <w:tc>
          <w:tcPr>
            <w:tcW w:w="6237" w:type="dxa"/>
            <w:noWrap/>
            <w:vAlign w:val="center"/>
          </w:tcPr>
          <w:p w14:paraId="3367F2A9" w14:textId="77777777" w:rsidR="004A2651" w:rsidRPr="001C4AFD" w:rsidRDefault="004A2651" w:rsidP="00C95371">
            <w:pPr>
              <w:spacing w:after="0" w:line="240" w:lineRule="auto"/>
              <w:jc w:val="both"/>
              <w:rPr>
                <w:sz w:val="18"/>
                <w:szCs w:val="18"/>
                <w:lang w:eastAsia="es-ES"/>
              </w:rPr>
            </w:pPr>
            <w:r w:rsidRPr="001C4AFD">
              <w:rPr>
                <w:sz w:val="18"/>
                <w:szCs w:val="18"/>
                <w:lang w:eastAsia="es-ES"/>
              </w:rPr>
              <w:t>Profesores con el grado de Doctor (%)</w:t>
            </w:r>
          </w:p>
        </w:tc>
        <w:tc>
          <w:tcPr>
            <w:tcW w:w="2268" w:type="dxa"/>
            <w:vAlign w:val="center"/>
          </w:tcPr>
          <w:p w14:paraId="35D511FD" w14:textId="77777777" w:rsidR="004A2651" w:rsidRPr="001C4AFD" w:rsidRDefault="004A2651" w:rsidP="00C95371">
            <w:pPr>
              <w:spacing w:after="0" w:line="240" w:lineRule="auto"/>
              <w:jc w:val="center"/>
              <w:rPr>
                <w:rFonts w:asciiTheme="minorHAnsi" w:hAnsiTheme="minorHAnsi" w:cstheme="minorHAnsi"/>
                <w:sz w:val="16"/>
                <w:szCs w:val="16"/>
                <w:lang w:eastAsia="es-ES"/>
              </w:rPr>
            </w:pPr>
          </w:p>
        </w:tc>
      </w:tr>
      <w:tr w:rsidR="004A2651" w:rsidRPr="00F379C7" w14:paraId="6B843C2C" w14:textId="77777777" w:rsidTr="004A2651">
        <w:trPr>
          <w:trHeight w:val="109"/>
        </w:trPr>
        <w:tc>
          <w:tcPr>
            <w:tcW w:w="6237" w:type="dxa"/>
            <w:noWrap/>
            <w:vAlign w:val="center"/>
          </w:tcPr>
          <w:p w14:paraId="6D13A193" w14:textId="77777777" w:rsidR="004A2651" w:rsidRPr="00D67B48" w:rsidRDefault="004A2651" w:rsidP="00C95371">
            <w:pPr>
              <w:spacing w:after="0" w:line="240" w:lineRule="auto"/>
              <w:jc w:val="both"/>
              <w:rPr>
                <w:sz w:val="18"/>
                <w:szCs w:val="18"/>
                <w:lang w:eastAsia="es-ES"/>
              </w:rPr>
            </w:pPr>
            <w:r w:rsidRPr="00D67B48">
              <w:rPr>
                <w:sz w:val="18"/>
                <w:szCs w:val="18"/>
              </w:rPr>
              <w:t>Personal Docente e Investigador (PDI) con vinculación permanente con la UCA</w:t>
            </w:r>
          </w:p>
        </w:tc>
        <w:tc>
          <w:tcPr>
            <w:tcW w:w="2268" w:type="dxa"/>
            <w:vAlign w:val="center"/>
          </w:tcPr>
          <w:p w14:paraId="252A86DB" w14:textId="77777777" w:rsidR="004A2651" w:rsidRPr="001C4AFD" w:rsidRDefault="004A2651" w:rsidP="00C95371">
            <w:pPr>
              <w:spacing w:after="0" w:line="240" w:lineRule="auto"/>
              <w:jc w:val="center"/>
              <w:rPr>
                <w:rFonts w:asciiTheme="minorHAnsi" w:hAnsiTheme="minorHAnsi" w:cstheme="minorHAnsi"/>
                <w:sz w:val="16"/>
                <w:szCs w:val="16"/>
                <w:lang w:eastAsia="es-ES"/>
              </w:rPr>
            </w:pPr>
          </w:p>
        </w:tc>
      </w:tr>
    </w:tbl>
    <w:p w14:paraId="1404D61F" w14:textId="77777777" w:rsidR="000F23B1" w:rsidRPr="001C6410" w:rsidRDefault="000F23B1" w:rsidP="001C6410">
      <w:pPr>
        <w:pStyle w:val="AGAETexto"/>
        <w:spacing w:line="240" w:lineRule="auto"/>
        <w:ind w:right="395"/>
        <w:rPr>
          <w:strike/>
        </w:rPr>
      </w:pPr>
    </w:p>
    <w:sectPr w:rsidR="000F23B1" w:rsidRPr="001C6410" w:rsidSect="00553CA8">
      <w:pgSz w:w="16838" w:h="11906" w:orient="landscape"/>
      <w:pgMar w:top="851" w:right="1134" w:bottom="425" w:left="1134" w:header="284"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FCBAB" w14:textId="77777777" w:rsidR="00F40785" w:rsidRDefault="00F40785" w:rsidP="00D56437">
      <w:pPr>
        <w:spacing w:after="0" w:line="240" w:lineRule="auto"/>
      </w:pPr>
      <w:r>
        <w:separator/>
      </w:r>
    </w:p>
  </w:endnote>
  <w:endnote w:type="continuationSeparator" w:id="0">
    <w:p w14:paraId="2C17070A" w14:textId="77777777" w:rsidR="00F40785" w:rsidRDefault="00F40785" w:rsidP="00D56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Sans Pro">
    <w:altName w:val="Cambria Math"/>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55 Roman">
    <w:altName w:val="Times New Roman"/>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Eras Md BT">
    <w:altName w:val="Lucida Sans Unicode"/>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9260" w14:textId="30ABC9D0" w:rsidR="002470BE" w:rsidRPr="00D22243" w:rsidRDefault="002470BE" w:rsidP="00AC3B87">
    <w:pPr>
      <w:jc w:val="center"/>
      <w:rPr>
        <w:color w:val="4F81BD" w:themeColor="accent1"/>
        <w:sz w:val="18"/>
        <w:szCs w:val="18"/>
      </w:rPr>
    </w:pPr>
    <w:r w:rsidRPr="00D22243">
      <w:rPr>
        <w:color w:val="4F81BD" w:themeColor="accent1"/>
        <w:sz w:val="18"/>
        <w:szCs w:val="18"/>
      </w:rPr>
      <w:t xml:space="preserve">Página </w:t>
    </w:r>
    <w:r w:rsidRPr="00D22243">
      <w:rPr>
        <w:color w:val="4F81BD" w:themeColor="accent1"/>
        <w:sz w:val="18"/>
        <w:szCs w:val="18"/>
      </w:rPr>
      <w:fldChar w:fldCharType="begin"/>
    </w:r>
    <w:r w:rsidRPr="00D22243">
      <w:rPr>
        <w:color w:val="4F81BD" w:themeColor="accent1"/>
        <w:sz w:val="18"/>
        <w:szCs w:val="18"/>
      </w:rPr>
      <w:instrText>PAGE  \* Arabic  \* MERGEFORMAT</w:instrText>
    </w:r>
    <w:r w:rsidRPr="00D22243">
      <w:rPr>
        <w:color w:val="4F81BD" w:themeColor="accent1"/>
        <w:sz w:val="18"/>
        <w:szCs w:val="18"/>
      </w:rPr>
      <w:fldChar w:fldCharType="separate"/>
    </w:r>
    <w:r w:rsidR="0048479A">
      <w:rPr>
        <w:noProof/>
        <w:color w:val="4F81BD" w:themeColor="accent1"/>
        <w:sz w:val="18"/>
        <w:szCs w:val="18"/>
      </w:rPr>
      <w:t>23</w:t>
    </w:r>
    <w:r w:rsidRPr="00D22243">
      <w:rPr>
        <w:color w:val="4F81BD" w:themeColor="accent1"/>
        <w:sz w:val="18"/>
        <w:szCs w:val="18"/>
      </w:rPr>
      <w:fldChar w:fldCharType="end"/>
    </w:r>
    <w:r w:rsidRPr="00D22243">
      <w:rPr>
        <w:color w:val="4F81BD" w:themeColor="accent1"/>
        <w:sz w:val="18"/>
        <w:szCs w:val="18"/>
      </w:rPr>
      <w:t xml:space="preserve"> de </w:t>
    </w:r>
    <w:r w:rsidRPr="00D22243">
      <w:rPr>
        <w:color w:val="4F81BD" w:themeColor="accent1"/>
        <w:sz w:val="18"/>
        <w:szCs w:val="18"/>
      </w:rPr>
      <w:fldChar w:fldCharType="begin"/>
    </w:r>
    <w:r w:rsidRPr="00D22243">
      <w:rPr>
        <w:color w:val="4F81BD" w:themeColor="accent1"/>
        <w:sz w:val="18"/>
        <w:szCs w:val="18"/>
      </w:rPr>
      <w:instrText>NUMPAGES  \* Arabic  \* MERGEFORMAT</w:instrText>
    </w:r>
    <w:r w:rsidRPr="00D22243">
      <w:rPr>
        <w:color w:val="4F81BD" w:themeColor="accent1"/>
        <w:sz w:val="18"/>
        <w:szCs w:val="18"/>
      </w:rPr>
      <w:fldChar w:fldCharType="separate"/>
    </w:r>
    <w:r w:rsidR="0048479A">
      <w:rPr>
        <w:noProof/>
        <w:color w:val="4F81BD" w:themeColor="accent1"/>
        <w:sz w:val="18"/>
        <w:szCs w:val="18"/>
      </w:rPr>
      <w:t>26</w:t>
    </w:r>
    <w:r w:rsidRPr="00D22243">
      <w:rPr>
        <w:color w:val="4F81BD" w:themeColor="accent1"/>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78CA" w14:textId="21B68158" w:rsidR="002470BE" w:rsidRPr="00AC3B87" w:rsidRDefault="002470BE" w:rsidP="00AC3B87">
    <w:pPr>
      <w:jc w:val="center"/>
      <w:rPr>
        <w:color w:val="4F81BD" w:themeColor="accent1"/>
      </w:rPr>
    </w:pPr>
    <w:r>
      <w:rPr>
        <w:color w:val="4F81BD" w:themeColor="accent1"/>
      </w:rPr>
      <w:t xml:space="preserve">Página </w:t>
    </w:r>
    <w:r>
      <w:rPr>
        <w:color w:val="4F81BD" w:themeColor="accent1"/>
      </w:rPr>
      <w:fldChar w:fldCharType="begin"/>
    </w:r>
    <w:r>
      <w:rPr>
        <w:color w:val="4F81BD" w:themeColor="accent1"/>
      </w:rPr>
      <w:instrText>PAGE  \* Arabic  \* MERGEFORMAT</w:instrText>
    </w:r>
    <w:r>
      <w:rPr>
        <w:color w:val="4F81BD" w:themeColor="accent1"/>
      </w:rPr>
      <w:fldChar w:fldCharType="separate"/>
    </w:r>
    <w:r w:rsidR="0048479A">
      <w:rPr>
        <w:noProof/>
        <w:color w:val="4F81BD" w:themeColor="accent1"/>
      </w:rPr>
      <w:t>22</w:t>
    </w:r>
    <w:r>
      <w:rPr>
        <w:color w:val="4F81BD" w:themeColor="accent1"/>
      </w:rPr>
      <w:fldChar w:fldCharType="end"/>
    </w:r>
    <w:r>
      <w:rPr>
        <w:color w:val="4F81BD" w:themeColor="accent1"/>
      </w:rPr>
      <w:t xml:space="preserve"> de </w:t>
    </w:r>
    <w:r>
      <w:rPr>
        <w:color w:val="4F81BD" w:themeColor="accent1"/>
      </w:rPr>
      <w:fldChar w:fldCharType="begin"/>
    </w:r>
    <w:r>
      <w:rPr>
        <w:color w:val="4F81BD" w:themeColor="accent1"/>
      </w:rPr>
      <w:instrText>NUMPAGES  \* Arabic  \* MERGEFORMAT</w:instrText>
    </w:r>
    <w:r>
      <w:rPr>
        <w:color w:val="4F81BD" w:themeColor="accent1"/>
      </w:rPr>
      <w:fldChar w:fldCharType="separate"/>
    </w:r>
    <w:r w:rsidR="0048479A">
      <w:rPr>
        <w:noProof/>
        <w:color w:val="4F81BD" w:themeColor="accent1"/>
      </w:rPr>
      <w:t>26</w:t>
    </w:r>
    <w:r>
      <w:rPr>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3164F" w14:textId="77777777" w:rsidR="00F40785" w:rsidRDefault="00F40785" w:rsidP="00D56437">
      <w:pPr>
        <w:spacing w:after="0" w:line="240" w:lineRule="auto"/>
      </w:pPr>
      <w:r>
        <w:separator/>
      </w:r>
    </w:p>
  </w:footnote>
  <w:footnote w:type="continuationSeparator" w:id="0">
    <w:p w14:paraId="3A78788A" w14:textId="77777777" w:rsidR="00F40785" w:rsidRDefault="00F40785" w:rsidP="00D56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461"/>
    </w:tblGrid>
    <w:tr w:rsidR="002470BE" w:rsidRPr="00830C89" w14:paraId="5AF09937" w14:textId="77777777" w:rsidTr="003F04EF">
      <w:trPr>
        <w:trHeight w:val="1191"/>
        <w:jc w:val="center"/>
      </w:trPr>
      <w:tc>
        <w:tcPr>
          <w:tcW w:w="2972" w:type="dxa"/>
          <w:vAlign w:val="center"/>
        </w:tcPr>
        <w:p w14:paraId="7AEFF841" w14:textId="77777777" w:rsidR="002470BE" w:rsidRPr="00830C89" w:rsidRDefault="002470BE" w:rsidP="00D56437">
          <w:pPr>
            <w:jc w:val="center"/>
            <w:rPr>
              <w:color w:val="00607C"/>
            </w:rPr>
          </w:pPr>
          <w:r>
            <w:rPr>
              <w:noProof/>
              <w:lang w:eastAsia="es-ES"/>
            </w:rPr>
            <w:drawing>
              <wp:anchor distT="0" distB="0" distL="114300" distR="114300" simplePos="0" relativeHeight="251656192" behindDoc="0" locked="0" layoutInCell="1" allowOverlap="1" wp14:anchorId="2FC32576" wp14:editId="6C80F150">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14:paraId="6313DEE1" w14:textId="1DBB585C" w:rsidR="002470BE" w:rsidRPr="00830C89" w:rsidRDefault="002470BE" w:rsidP="0054636E">
          <w:pPr>
            <w:spacing w:after="0" w:line="240" w:lineRule="auto"/>
            <w:jc w:val="center"/>
            <w:rPr>
              <w:rFonts w:cs="Calibri"/>
              <w:i/>
              <w:color w:val="00607C"/>
            </w:rPr>
          </w:pPr>
          <w:r w:rsidRPr="0054636E">
            <w:rPr>
              <w:rFonts w:cs="Calibri"/>
              <w:i/>
              <w:color w:val="00607C"/>
            </w:rPr>
            <w:t xml:space="preserve">P03 </w:t>
          </w:r>
          <w:r>
            <w:rPr>
              <w:rFonts w:cs="Calibri"/>
              <w:i/>
              <w:color w:val="00607C"/>
            </w:rPr>
            <w:t>-</w:t>
          </w:r>
          <w:r w:rsidRPr="0054636E">
            <w:rPr>
              <w:rFonts w:cs="Calibri"/>
              <w:i/>
              <w:color w:val="00607C"/>
            </w:rPr>
            <w:t xml:space="preserve"> </w:t>
          </w:r>
          <w:r>
            <w:rPr>
              <w:rFonts w:cs="Calibri"/>
              <w:i/>
              <w:color w:val="00607C"/>
            </w:rPr>
            <w:t>P</w:t>
          </w:r>
          <w:r w:rsidRPr="0054636E">
            <w:rPr>
              <w:rFonts w:cs="Calibri"/>
              <w:i/>
              <w:color w:val="00607C"/>
            </w:rPr>
            <w:t>roceso de diseño, seguimiento y mejora de los programas formativos</w:t>
          </w:r>
        </w:p>
      </w:tc>
      <w:tc>
        <w:tcPr>
          <w:tcW w:w="3461" w:type="dxa"/>
          <w:vAlign w:val="center"/>
        </w:tcPr>
        <w:p w14:paraId="2333A899" w14:textId="77777777" w:rsidR="002470BE" w:rsidRDefault="002470BE" w:rsidP="0054636E">
          <w:pPr>
            <w:spacing w:after="0" w:line="240" w:lineRule="auto"/>
            <w:ind w:right="-67"/>
            <w:jc w:val="center"/>
            <w:rPr>
              <w:rFonts w:cs="Calibri"/>
              <w:b/>
              <w:color w:val="115B82"/>
              <w:szCs w:val="20"/>
              <w:lang w:eastAsia="es-ES"/>
            </w:rPr>
          </w:pPr>
          <w:r w:rsidRPr="00794541">
            <w:rPr>
              <w:rFonts w:cs="Calibri"/>
              <w:b/>
              <w:color w:val="115B82"/>
              <w:szCs w:val="20"/>
              <w:lang w:eastAsia="es-ES"/>
            </w:rPr>
            <w:t>SISTEMA DE GARANTÍA DE CALIDAD</w:t>
          </w:r>
        </w:p>
        <w:p w14:paraId="0079C7BF" w14:textId="0FD7B187" w:rsidR="002470BE" w:rsidRPr="00830C89" w:rsidRDefault="002470BE" w:rsidP="0054636E">
          <w:pPr>
            <w:spacing w:after="0" w:line="240" w:lineRule="auto"/>
            <w:jc w:val="center"/>
            <w:rPr>
              <w:b/>
              <w:color w:val="00607C"/>
            </w:rPr>
          </w:pPr>
          <w:r w:rsidRPr="008E7F79">
            <w:rPr>
              <w:rFonts w:cs="Calibri"/>
              <w:color w:val="005B82"/>
              <w:szCs w:val="20"/>
            </w:rPr>
            <w:t xml:space="preserve">Facultad de Ciencias del Mar y </w:t>
          </w:r>
          <w:r w:rsidRPr="008E7F79">
            <w:rPr>
              <w:rFonts w:cs="Calibri"/>
              <w:color w:val="115B82"/>
              <w:szCs w:val="20"/>
            </w:rPr>
            <w:t>Ambientales</w:t>
          </w:r>
        </w:p>
      </w:tc>
    </w:tr>
  </w:tbl>
  <w:p w14:paraId="5B32C0FA" w14:textId="77777777" w:rsidR="002470BE" w:rsidRPr="00CF66D9" w:rsidRDefault="002470BE" w:rsidP="00D564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3691"/>
      <w:gridCol w:w="3537"/>
    </w:tblGrid>
    <w:tr w:rsidR="002470BE" w:rsidRPr="00830C89" w14:paraId="144AE227" w14:textId="77777777" w:rsidTr="00FB2615">
      <w:trPr>
        <w:trHeight w:val="1191"/>
        <w:jc w:val="center"/>
      </w:trPr>
      <w:tc>
        <w:tcPr>
          <w:tcW w:w="2972" w:type="dxa"/>
          <w:vAlign w:val="center"/>
        </w:tcPr>
        <w:p w14:paraId="03B87580" w14:textId="77777777" w:rsidR="002470BE" w:rsidRPr="00830C89" w:rsidRDefault="002470BE" w:rsidP="00D0755B">
          <w:pPr>
            <w:jc w:val="center"/>
            <w:rPr>
              <w:color w:val="00607C"/>
            </w:rPr>
          </w:pPr>
          <w:r>
            <w:rPr>
              <w:noProof/>
              <w:lang w:eastAsia="es-ES"/>
            </w:rPr>
            <w:drawing>
              <wp:anchor distT="0" distB="0" distL="114300" distR="114300" simplePos="0" relativeHeight="251687936" behindDoc="0" locked="0" layoutInCell="1" allowOverlap="1" wp14:anchorId="5A5D85B6" wp14:editId="50DF8842">
                <wp:simplePos x="0" y="0"/>
                <wp:positionH relativeFrom="column">
                  <wp:posOffset>64135</wp:posOffset>
                </wp:positionH>
                <wp:positionV relativeFrom="paragraph">
                  <wp:posOffset>38100</wp:posOffset>
                </wp:positionV>
                <wp:extent cx="1708785" cy="717550"/>
                <wp:effectExtent l="1905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3691" w:type="dxa"/>
          <w:vAlign w:val="center"/>
        </w:tcPr>
        <w:p w14:paraId="568059FC" w14:textId="64338D7A" w:rsidR="002470BE" w:rsidRPr="00830C89" w:rsidRDefault="002470BE" w:rsidP="00D0755B">
          <w:pPr>
            <w:jc w:val="center"/>
            <w:rPr>
              <w:rFonts w:cs="Calibri"/>
              <w:i/>
              <w:color w:val="00607C"/>
            </w:rPr>
          </w:pPr>
          <w:r w:rsidRPr="00FB2615">
            <w:rPr>
              <w:rFonts w:cs="Calibri"/>
              <w:i/>
              <w:color w:val="00607C"/>
            </w:rPr>
            <w:t>P03 - Proceso de diseño, seguimiento y mejora de los programas formativos</w:t>
          </w:r>
        </w:p>
      </w:tc>
      <w:tc>
        <w:tcPr>
          <w:tcW w:w="3537" w:type="dxa"/>
          <w:vAlign w:val="center"/>
        </w:tcPr>
        <w:p w14:paraId="2FE21AE7" w14:textId="77777777" w:rsidR="002470BE" w:rsidRDefault="002470BE" w:rsidP="00FB2615">
          <w:pPr>
            <w:spacing w:after="0" w:line="240" w:lineRule="auto"/>
            <w:ind w:right="-67"/>
            <w:jc w:val="center"/>
            <w:rPr>
              <w:rFonts w:cs="Calibri"/>
              <w:b/>
              <w:color w:val="115B82"/>
              <w:szCs w:val="20"/>
              <w:lang w:eastAsia="es-ES"/>
            </w:rPr>
          </w:pPr>
          <w:r w:rsidRPr="00794541">
            <w:rPr>
              <w:rFonts w:cs="Calibri"/>
              <w:b/>
              <w:color w:val="115B82"/>
              <w:szCs w:val="20"/>
              <w:lang w:eastAsia="es-ES"/>
            </w:rPr>
            <w:t>SISTEMA DE GARANTÍA DE CALIDAD</w:t>
          </w:r>
        </w:p>
        <w:p w14:paraId="13393249" w14:textId="102EE32B" w:rsidR="002470BE" w:rsidRPr="00830C89" w:rsidRDefault="002470BE" w:rsidP="00FB2615">
          <w:pPr>
            <w:spacing w:after="0"/>
            <w:jc w:val="center"/>
            <w:rPr>
              <w:b/>
              <w:color w:val="00607C"/>
            </w:rPr>
          </w:pPr>
          <w:r w:rsidRPr="008E7F79">
            <w:rPr>
              <w:rFonts w:cs="Calibri"/>
              <w:color w:val="005B82"/>
              <w:szCs w:val="20"/>
            </w:rPr>
            <w:t xml:space="preserve">Facultad de Ciencias del Mar y </w:t>
          </w:r>
          <w:r w:rsidRPr="008E7F79">
            <w:rPr>
              <w:rFonts w:cs="Calibri"/>
              <w:color w:val="115B82"/>
              <w:szCs w:val="20"/>
            </w:rPr>
            <w:t>Ambientales</w:t>
          </w:r>
        </w:p>
      </w:tc>
    </w:tr>
  </w:tbl>
  <w:p w14:paraId="17D2BE86" w14:textId="77777777" w:rsidR="002470BE" w:rsidRPr="00285052" w:rsidRDefault="002470BE" w:rsidP="00D564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9C1"/>
    <w:multiLevelType w:val="hybridMultilevel"/>
    <w:tmpl w:val="6AF6CEB2"/>
    <w:lvl w:ilvl="0" w:tplc="313071F8">
      <w:start w:val="1"/>
      <w:numFmt w:val="bullet"/>
      <w:lvlText w:val=""/>
      <w:lvlJc w:val="left"/>
      <w:pPr>
        <w:ind w:left="720" w:hanging="360"/>
      </w:pPr>
      <w:rPr>
        <w:rFonts w:ascii="Symbol" w:hAnsi="Symbol"/>
      </w:rPr>
    </w:lvl>
    <w:lvl w:ilvl="1" w:tplc="D5D61C82">
      <w:start w:val="1"/>
      <w:numFmt w:val="bullet"/>
      <w:lvlText w:val=""/>
      <w:lvlJc w:val="left"/>
      <w:pPr>
        <w:ind w:left="720" w:hanging="360"/>
      </w:pPr>
      <w:rPr>
        <w:rFonts w:ascii="Symbol" w:hAnsi="Symbol"/>
      </w:rPr>
    </w:lvl>
    <w:lvl w:ilvl="2" w:tplc="FC5E2920">
      <w:start w:val="1"/>
      <w:numFmt w:val="bullet"/>
      <w:lvlText w:val=""/>
      <w:lvlJc w:val="left"/>
      <w:pPr>
        <w:ind w:left="720" w:hanging="360"/>
      </w:pPr>
      <w:rPr>
        <w:rFonts w:ascii="Symbol" w:hAnsi="Symbol"/>
      </w:rPr>
    </w:lvl>
    <w:lvl w:ilvl="3" w:tplc="067E9424">
      <w:start w:val="1"/>
      <w:numFmt w:val="bullet"/>
      <w:lvlText w:val=""/>
      <w:lvlJc w:val="left"/>
      <w:pPr>
        <w:ind w:left="720" w:hanging="360"/>
      </w:pPr>
      <w:rPr>
        <w:rFonts w:ascii="Symbol" w:hAnsi="Symbol"/>
      </w:rPr>
    </w:lvl>
    <w:lvl w:ilvl="4" w:tplc="CED09424">
      <w:start w:val="1"/>
      <w:numFmt w:val="bullet"/>
      <w:lvlText w:val=""/>
      <w:lvlJc w:val="left"/>
      <w:pPr>
        <w:ind w:left="720" w:hanging="360"/>
      </w:pPr>
      <w:rPr>
        <w:rFonts w:ascii="Symbol" w:hAnsi="Symbol"/>
      </w:rPr>
    </w:lvl>
    <w:lvl w:ilvl="5" w:tplc="B5809D9C">
      <w:start w:val="1"/>
      <w:numFmt w:val="bullet"/>
      <w:lvlText w:val=""/>
      <w:lvlJc w:val="left"/>
      <w:pPr>
        <w:ind w:left="720" w:hanging="360"/>
      </w:pPr>
      <w:rPr>
        <w:rFonts w:ascii="Symbol" w:hAnsi="Symbol"/>
      </w:rPr>
    </w:lvl>
    <w:lvl w:ilvl="6" w:tplc="14123E7C">
      <w:start w:val="1"/>
      <w:numFmt w:val="bullet"/>
      <w:lvlText w:val=""/>
      <w:lvlJc w:val="left"/>
      <w:pPr>
        <w:ind w:left="720" w:hanging="360"/>
      </w:pPr>
      <w:rPr>
        <w:rFonts w:ascii="Symbol" w:hAnsi="Symbol"/>
      </w:rPr>
    </w:lvl>
    <w:lvl w:ilvl="7" w:tplc="97BC7EBA">
      <w:start w:val="1"/>
      <w:numFmt w:val="bullet"/>
      <w:lvlText w:val=""/>
      <w:lvlJc w:val="left"/>
      <w:pPr>
        <w:ind w:left="720" w:hanging="360"/>
      </w:pPr>
      <w:rPr>
        <w:rFonts w:ascii="Symbol" w:hAnsi="Symbol"/>
      </w:rPr>
    </w:lvl>
    <w:lvl w:ilvl="8" w:tplc="471C8D44">
      <w:start w:val="1"/>
      <w:numFmt w:val="bullet"/>
      <w:lvlText w:val=""/>
      <w:lvlJc w:val="left"/>
      <w:pPr>
        <w:ind w:left="720" w:hanging="360"/>
      </w:pPr>
      <w:rPr>
        <w:rFonts w:ascii="Symbol" w:hAnsi="Symbol"/>
      </w:rPr>
    </w:lvl>
  </w:abstractNum>
  <w:abstractNum w:abstractNumId="1" w15:restartNumberingAfterBreak="0">
    <w:nsid w:val="02AE075E"/>
    <w:multiLevelType w:val="hybridMultilevel"/>
    <w:tmpl w:val="9112FBD4"/>
    <w:lvl w:ilvl="0" w:tplc="86FE3910">
      <w:start w:val="1"/>
      <w:numFmt w:val="bullet"/>
      <w:lvlText w:val=""/>
      <w:lvlJc w:val="left"/>
      <w:pPr>
        <w:ind w:left="720" w:hanging="360"/>
      </w:pPr>
      <w:rPr>
        <w:rFonts w:ascii="Symbol" w:hAnsi="Symbol"/>
      </w:rPr>
    </w:lvl>
    <w:lvl w:ilvl="1" w:tplc="68B8E75C">
      <w:start w:val="1"/>
      <w:numFmt w:val="bullet"/>
      <w:lvlText w:val=""/>
      <w:lvlJc w:val="left"/>
      <w:pPr>
        <w:ind w:left="720" w:hanging="360"/>
      </w:pPr>
      <w:rPr>
        <w:rFonts w:ascii="Symbol" w:hAnsi="Symbol"/>
      </w:rPr>
    </w:lvl>
    <w:lvl w:ilvl="2" w:tplc="4584620A">
      <w:start w:val="1"/>
      <w:numFmt w:val="bullet"/>
      <w:lvlText w:val=""/>
      <w:lvlJc w:val="left"/>
      <w:pPr>
        <w:ind w:left="720" w:hanging="360"/>
      </w:pPr>
      <w:rPr>
        <w:rFonts w:ascii="Symbol" w:hAnsi="Symbol"/>
      </w:rPr>
    </w:lvl>
    <w:lvl w:ilvl="3" w:tplc="72883F7A">
      <w:start w:val="1"/>
      <w:numFmt w:val="bullet"/>
      <w:lvlText w:val=""/>
      <w:lvlJc w:val="left"/>
      <w:pPr>
        <w:ind w:left="720" w:hanging="360"/>
      </w:pPr>
      <w:rPr>
        <w:rFonts w:ascii="Symbol" w:hAnsi="Symbol"/>
      </w:rPr>
    </w:lvl>
    <w:lvl w:ilvl="4" w:tplc="9BC67A50">
      <w:start w:val="1"/>
      <w:numFmt w:val="bullet"/>
      <w:lvlText w:val=""/>
      <w:lvlJc w:val="left"/>
      <w:pPr>
        <w:ind w:left="720" w:hanging="360"/>
      </w:pPr>
      <w:rPr>
        <w:rFonts w:ascii="Symbol" w:hAnsi="Symbol"/>
      </w:rPr>
    </w:lvl>
    <w:lvl w:ilvl="5" w:tplc="EF0C4078">
      <w:start w:val="1"/>
      <w:numFmt w:val="bullet"/>
      <w:lvlText w:val=""/>
      <w:lvlJc w:val="left"/>
      <w:pPr>
        <w:ind w:left="720" w:hanging="360"/>
      </w:pPr>
      <w:rPr>
        <w:rFonts w:ascii="Symbol" w:hAnsi="Symbol"/>
      </w:rPr>
    </w:lvl>
    <w:lvl w:ilvl="6" w:tplc="919EC536">
      <w:start w:val="1"/>
      <w:numFmt w:val="bullet"/>
      <w:lvlText w:val=""/>
      <w:lvlJc w:val="left"/>
      <w:pPr>
        <w:ind w:left="720" w:hanging="360"/>
      </w:pPr>
      <w:rPr>
        <w:rFonts w:ascii="Symbol" w:hAnsi="Symbol"/>
      </w:rPr>
    </w:lvl>
    <w:lvl w:ilvl="7" w:tplc="3F6463E2">
      <w:start w:val="1"/>
      <w:numFmt w:val="bullet"/>
      <w:lvlText w:val=""/>
      <w:lvlJc w:val="left"/>
      <w:pPr>
        <w:ind w:left="720" w:hanging="360"/>
      </w:pPr>
      <w:rPr>
        <w:rFonts w:ascii="Symbol" w:hAnsi="Symbol"/>
      </w:rPr>
    </w:lvl>
    <w:lvl w:ilvl="8" w:tplc="75363ABE">
      <w:start w:val="1"/>
      <w:numFmt w:val="bullet"/>
      <w:lvlText w:val=""/>
      <w:lvlJc w:val="left"/>
      <w:pPr>
        <w:ind w:left="720" w:hanging="360"/>
      </w:pPr>
      <w:rPr>
        <w:rFonts w:ascii="Symbol" w:hAnsi="Symbol"/>
      </w:rPr>
    </w:lvl>
  </w:abstractNum>
  <w:abstractNum w:abstractNumId="2" w15:restartNumberingAfterBreak="0">
    <w:nsid w:val="038666B5"/>
    <w:multiLevelType w:val="hybridMultilevel"/>
    <w:tmpl w:val="0F64D81C"/>
    <w:lvl w:ilvl="0" w:tplc="2902B9E8">
      <w:start w:val="1"/>
      <w:numFmt w:val="bullet"/>
      <w:lvlText w:val=""/>
      <w:lvlJc w:val="left"/>
      <w:pPr>
        <w:ind w:left="720" w:hanging="360"/>
      </w:pPr>
      <w:rPr>
        <w:rFonts w:ascii="Symbol" w:hAnsi="Symbol"/>
      </w:rPr>
    </w:lvl>
    <w:lvl w:ilvl="1" w:tplc="A27AA298">
      <w:start w:val="1"/>
      <w:numFmt w:val="bullet"/>
      <w:lvlText w:val=""/>
      <w:lvlJc w:val="left"/>
      <w:pPr>
        <w:ind w:left="720" w:hanging="360"/>
      </w:pPr>
      <w:rPr>
        <w:rFonts w:ascii="Symbol" w:hAnsi="Symbol"/>
      </w:rPr>
    </w:lvl>
    <w:lvl w:ilvl="2" w:tplc="470AA718">
      <w:start w:val="1"/>
      <w:numFmt w:val="bullet"/>
      <w:lvlText w:val=""/>
      <w:lvlJc w:val="left"/>
      <w:pPr>
        <w:ind w:left="720" w:hanging="360"/>
      </w:pPr>
      <w:rPr>
        <w:rFonts w:ascii="Symbol" w:hAnsi="Symbol"/>
      </w:rPr>
    </w:lvl>
    <w:lvl w:ilvl="3" w:tplc="F7C4E17E">
      <w:start w:val="1"/>
      <w:numFmt w:val="bullet"/>
      <w:lvlText w:val=""/>
      <w:lvlJc w:val="left"/>
      <w:pPr>
        <w:ind w:left="720" w:hanging="360"/>
      </w:pPr>
      <w:rPr>
        <w:rFonts w:ascii="Symbol" w:hAnsi="Symbol"/>
      </w:rPr>
    </w:lvl>
    <w:lvl w:ilvl="4" w:tplc="1DDA965E">
      <w:start w:val="1"/>
      <w:numFmt w:val="bullet"/>
      <w:lvlText w:val=""/>
      <w:lvlJc w:val="left"/>
      <w:pPr>
        <w:ind w:left="720" w:hanging="360"/>
      </w:pPr>
      <w:rPr>
        <w:rFonts w:ascii="Symbol" w:hAnsi="Symbol"/>
      </w:rPr>
    </w:lvl>
    <w:lvl w:ilvl="5" w:tplc="1E982684">
      <w:start w:val="1"/>
      <w:numFmt w:val="bullet"/>
      <w:lvlText w:val=""/>
      <w:lvlJc w:val="left"/>
      <w:pPr>
        <w:ind w:left="720" w:hanging="360"/>
      </w:pPr>
      <w:rPr>
        <w:rFonts w:ascii="Symbol" w:hAnsi="Symbol"/>
      </w:rPr>
    </w:lvl>
    <w:lvl w:ilvl="6" w:tplc="E9445262">
      <w:start w:val="1"/>
      <w:numFmt w:val="bullet"/>
      <w:lvlText w:val=""/>
      <w:lvlJc w:val="left"/>
      <w:pPr>
        <w:ind w:left="720" w:hanging="360"/>
      </w:pPr>
      <w:rPr>
        <w:rFonts w:ascii="Symbol" w:hAnsi="Symbol"/>
      </w:rPr>
    </w:lvl>
    <w:lvl w:ilvl="7" w:tplc="CEAAE7A8">
      <w:start w:val="1"/>
      <w:numFmt w:val="bullet"/>
      <w:lvlText w:val=""/>
      <w:lvlJc w:val="left"/>
      <w:pPr>
        <w:ind w:left="720" w:hanging="360"/>
      </w:pPr>
      <w:rPr>
        <w:rFonts w:ascii="Symbol" w:hAnsi="Symbol"/>
      </w:rPr>
    </w:lvl>
    <w:lvl w:ilvl="8" w:tplc="D7B4C7D2">
      <w:start w:val="1"/>
      <w:numFmt w:val="bullet"/>
      <w:lvlText w:val=""/>
      <w:lvlJc w:val="left"/>
      <w:pPr>
        <w:ind w:left="720" w:hanging="360"/>
      </w:pPr>
      <w:rPr>
        <w:rFonts w:ascii="Symbol" w:hAnsi="Symbol"/>
      </w:rPr>
    </w:lvl>
  </w:abstractNum>
  <w:abstractNum w:abstractNumId="3" w15:restartNumberingAfterBreak="0">
    <w:nsid w:val="04A0194B"/>
    <w:multiLevelType w:val="hybridMultilevel"/>
    <w:tmpl w:val="11728F50"/>
    <w:lvl w:ilvl="0" w:tplc="11DEEC9E">
      <w:start w:val="1"/>
      <w:numFmt w:val="bullet"/>
      <w:lvlText w:val="-"/>
      <w:lvlJc w:val="left"/>
      <w:pPr>
        <w:ind w:left="360" w:hanging="360"/>
      </w:pPr>
      <w:rPr>
        <w:rFonts w:ascii="Source Sans Pro" w:eastAsia="Times New Roman" w:hAnsi="Source Sans Pro"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7660B40"/>
    <w:multiLevelType w:val="hybridMultilevel"/>
    <w:tmpl w:val="6BE0D51C"/>
    <w:lvl w:ilvl="0" w:tplc="3728503A">
      <w:start w:val="1"/>
      <w:numFmt w:val="bullet"/>
      <w:lvlText w:val=""/>
      <w:lvlJc w:val="left"/>
      <w:pPr>
        <w:ind w:left="720" w:hanging="360"/>
      </w:pPr>
      <w:rPr>
        <w:rFonts w:ascii="Symbol" w:hAnsi="Symbol"/>
      </w:rPr>
    </w:lvl>
    <w:lvl w:ilvl="1" w:tplc="4DE6BE64">
      <w:start w:val="1"/>
      <w:numFmt w:val="bullet"/>
      <w:lvlText w:val=""/>
      <w:lvlJc w:val="left"/>
      <w:pPr>
        <w:ind w:left="720" w:hanging="360"/>
      </w:pPr>
      <w:rPr>
        <w:rFonts w:ascii="Symbol" w:hAnsi="Symbol"/>
      </w:rPr>
    </w:lvl>
    <w:lvl w:ilvl="2" w:tplc="7FC4ECCC">
      <w:start w:val="1"/>
      <w:numFmt w:val="bullet"/>
      <w:lvlText w:val=""/>
      <w:lvlJc w:val="left"/>
      <w:pPr>
        <w:ind w:left="720" w:hanging="360"/>
      </w:pPr>
      <w:rPr>
        <w:rFonts w:ascii="Symbol" w:hAnsi="Symbol"/>
      </w:rPr>
    </w:lvl>
    <w:lvl w:ilvl="3" w:tplc="E39ECDE0">
      <w:start w:val="1"/>
      <w:numFmt w:val="bullet"/>
      <w:lvlText w:val=""/>
      <w:lvlJc w:val="left"/>
      <w:pPr>
        <w:ind w:left="720" w:hanging="360"/>
      </w:pPr>
      <w:rPr>
        <w:rFonts w:ascii="Symbol" w:hAnsi="Symbol"/>
      </w:rPr>
    </w:lvl>
    <w:lvl w:ilvl="4" w:tplc="C9A690AA">
      <w:start w:val="1"/>
      <w:numFmt w:val="bullet"/>
      <w:lvlText w:val=""/>
      <w:lvlJc w:val="left"/>
      <w:pPr>
        <w:ind w:left="720" w:hanging="360"/>
      </w:pPr>
      <w:rPr>
        <w:rFonts w:ascii="Symbol" w:hAnsi="Symbol"/>
      </w:rPr>
    </w:lvl>
    <w:lvl w:ilvl="5" w:tplc="48AEC874">
      <w:start w:val="1"/>
      <w:numFmt w:val="bullet"/>
      <w:lvlText w:val=""/>
      <w:lvlJc w:val="left"/>
      <w:pPr>
        <w:ind w:left="720" w:hanging="360"/>
      </w:pPr>
      <w:rPr>
        <w:rFonts w:ascii="Symbol" w:hAnsi="Symbol"/>
      </w:rPr>
    </w:lvl>
    <w:lvl w:ilvl="6" w:tplc="ABA8C104">
      <w:start w:val="1"/>
      <w:numFmt w:val="bullet"/>
      <w:lvlText w:val=""/>
      <w:lvlJc w:val="left"/>
      <w:pPr>
        <w:ind w:left="720" w:hanging="360"/>
      </w:pPr>
      <w:rPr>
        <w:rFonts w:ascii="Symbol" w:hAnsi="Symbol"/>
      </w:rPr>
    </w:lvl>
    <w:lvl w:ilvl="7" w:tplc="3866FD28">
      <w:start w:val="1"/>
      <w:numFmt w:val="bullet"/>
      <w:lvlText w:val=""/>
      <w:lvlJc w:val="left"/>
      <w:pPr>
        <w:ind w:left="720" w:hanging="360"/>
      </w:pPr>
      <w:rPr>
        <w:rFonts w:ascii="Symbol" w:hAnsi="Symbol"/>
      </w:rPr>
    </w:lvl>
    <w:lvl w:ilvl="8" w:tplc="6DD602C8">
      <w:start w:val="1"/>
      <w:numFmt w:val="bullet"/>
      <w:lvlText w:val=""/>
      <w:lvlJc w:val="left"/>
      <w:pPr>
        <w:ind w:left="720" w:hanging="360"/>
      </w:pPr>
      <w:rPr>
        <w:rFonts w:ascii="Symbol" w:hAnsi="Symbol"/>
      </w:rPr>
    </w:lvl>
  </w:abstractNum>
  <w:abstractNum w:abstractNumId="5" w15:restartNumberingAfterBreak="0">
    <w:nsid w:val="08DF0BD7"/>
    <w:multiLevelType w:val="hybridMultilevel"/>
    <w:tmpl w:val="BA12C648"/>
    <w:lvl w:ilvl="0" w:tplc="4F3E912C">
      <w:start w:val="1"/>
      <w:numFmt w:val="bullet"/>
      <w:lvlText w:val=""/>
      <w:lvlJc w:val="left"/>
      <w:pPr>
        <w:ind w:left="720" w:hanging="360"/>
      </w:pPr>
      <w:rPr>
        <w:rFonts w:ascii="Symbol" w:hAnsi="Symbol"/>
      </w:rPr>
    </w:lvl>
    <w:lvl w:ilvl="1" w:tplc="C7FEFFD4">
      <w:start w:val="1"/>
      <w:numFmt w:val="bullet"/>
      <w:lvlText w:val=""/>
      <w:lvlJc w:val="left"/>
      <w:pPr>
        <w:ind w:left="720" w:hanging="360"/>
      </w:pPr>
      <w:rPr>
        <w:rFonts w:ascii="Symbol" w:hAnsi="Symbol"/>
      </w:rPr>
    </w:lvl>
    <w:lvl w:ilvl="2" w:tplc="F8A6BAC0">
      <w:start w:val="1"/>
      <w:numFmt w:val="bullet"/>
      <w:lvlText w:val=""/>
      <w:lvlJc w:val="left"/>
      <w:pPr>
        <w:ind w:left="720" w:hanging="360"/>
      </w:pPr>
      <w:rPr>
        <w:rFonts w:ascii="Symbol" w:hAnsi="Symbol"/>
      </w:rPr>
    </w:lvl>
    <w:lvl w:ilvl="3" w:tplc="E3F235CA">
      <w:start w:val="1"/>
      <w:numFmt w:val="bullet"/>
      <w:lvlText w:val=""/>
      <w:lvlJc w:val="left"/>
      <w:pPr>
        <w:ind w:left="720" w:hanging="360"/>
      </w:pPr>
      <w:rPr>
        <w:rFonts w:ascii="Symbol" w:hAnsi="Symbol"/>
      </w:rPr>
    </w:lvl>
    <w:lvl w:ilvl="4" w:tplc="10AAC582">
      <w:start w:val="1"/>
      <w:numFmt w:val="bullet"/>
      <w:lvlText w:val=""/>
      <w:lvlJc w:val="left"/>
      <w:pPr>
        <w:ind w:left="720" w:hanging="360"/>
      </w:pPr>
      <w:rPr>
        <w:rFonts w:ascii="Symbol" w:hAnsi="Symbol"/>
      </w:rPr>
    </w:lvl>
    <w:lvl w:ilvl="5" w:tplc="B14A0C8E">
      <w:start w:val="1"/>
      <w:numFmt w:val="bullet"/>
      <w:lvlText w:val=""/>
      <w:lvlJc w:val="left"/>
      <w:pPr>
        <w:ind w:left="720" w:hanging="360"/>
      </w:pPr>
      <w:rPr>
        <w:rFonts w:ascii="Symbol" w:hAnsi="Symbol"/>
      </w:rPr>
    </w:lvl>
    <w:lvl w:ilvl="6" w:tplc="FE0CB796">
      <w:start w:val="1"/>
      <w:numFmt w:val="bullet"/>
      <w:lvlText w:val=""/>
      <w:lvlJc w:val="left"/>
      <w:pPr>
        <w:ind w:left="720" w:hanging="360"/>
      </w:pPr>
      <w:rPr>
        <w:rFonts w:ascii="Symbol" w:hAnsi="Symbol"/>
      </w:rPr>
    </w:lvl>
    <w:lvl w:ilvl="7" w:tplc="6B54E4F0">
      <w:start w:val="1"/>
      <w:numFmt w:val="bullet"/>
      <w:lvlText w:val=""/>
      <w:lvlJc w:val="left"/>
      <w:pPr>
        <w:ind w:left="720" w:hanging="360"/>
      </w:pPr>
      <w:rPr>
        <w:rFonts w:ascii="Symbol" w:hAnsi="Symbol"/>
      </w:rPr>
    </w:lvl>
    <w:lvl w:ilvl="8" w:tplc="80245538">
      <w:start w:val="1"/>
      <w:numFmt w:val="bullet"/>
      <w:lvlText w:val=""/>
      <w:lvlJc w:val="left"/>
      <w:pPr>
        <w:ind w:left="720" w:hanging="360"/>
      </w:pPr>
      <w:rPr>
        <w:rFonts w:ascii="Symbol" w:hAnsi="Symbol"/>
      </w:rPr>
    </w:lvl>
  </w:abstractNum>
  <w:abstractNum w:abstractNumId="6" w15:restartNumberingAfterBreak="0">
    <w:nsid w:val="0AE76963"/>
    <w:multiLevelType w:val="hybridMultilevel"/>
    <w:tmpl w:val="7B2E1170"/>
    <w:lvl w:ilvl="0" w:tplc="44304C8E">
      <w:start w:val="1"/>
      <w:numFmt w:val="bullet"/>
      <w:lvlText w:val=""/>
      <w:lvlJc w:val="left"/>
      <w:pPr>
        <w:ind w:left="720" w:hanging="360"/>
      </w:pPr>
      <w:rPr>
        <w:rFonts w:ascii="Symbol" w:hAnsi="Symbol"/>
      </w:rPr>
    </w:lvl>
    <w:lvl w:ilvl="1" w:tplc="34AE4902">
      <w:start w:val="1"/>
      <w:numFmt w:val="bullet"/>
      <w:lvlText w:val=""/>
      <w:lvlJc w:val="left"/>
      <w:pPr>
        <w:ind w:left="720" w:hanging="360"/>
      </w:pPr>
      <w:rPr>
        <w:rFonts w:ascii="Symbol" w:hAnsi="Symbol"/>
      </w:rPr>
    </w:lvl>
    <w:lvl w:ilvl="2" w:tplc="32184632">
      <w:start w:val="1"/>
      <w:numFmt w:val="bullet"/>
      <w:lvlText w:val=""/>
      <w:lvlJc w:val="left"/>
      <w:pPr>
        <w:ind w:left="720" w:hanging="360"/>
      </w:pPr>
      <w:rPr>
        <w:rFonts w:ascii="Symbol" w:hAnsi="Symbol"/>
      </w:rPr>
    </w:lvl>
    <w:lvl w:ilvl="3" w:tplc="64708218">
      <w:start w:val="1"/>
      <w:numFmt w:val="bullet"/>
      <w:lvlText w:val=""/>
      <w:lvlJc w:val="left"/>
      <w:pPr>
        <w:ind w:left="720" w:hanging="360"/>
      </w:pPr>
      <w:rPr>
        <w:rFonts w:ascii="Symbol" w:hAnsi="Symbol"/>
      </w:rPr>
    </w:lvl>
    <w:lvl w:ilvl="4" w:tplc="41D878CA">
      <w:start w:val="1"/>
      <w:numFmt w:val="bullet"/>
      <w:lvlText w:val=""/>
      <w:lvlJc w:val="left"/>
      <w:pPr>
        <w:ind w:left="720" w:hanging="360"/>
      </w:pPr>
      <w:rPr>
        <w:rFonts w:ascii="Symbol" w:hAnsi="Symbol"/>
      </w:rPr>
    </w:lvl>
    <w:lvl w:ilvl="5" w:tplc="678E25EE">
      <w:start w:val="1"/>
      <w:numFmt w:val="bullet"/>
      <w:lvlText w:val=""/>
      <w:lvlJc w:val="left"/>
      <w:pPr>
        <w:ind w:left="720" w:hanging="360"/>
      </w:pPr>
      <w:rPr>
        <w:rFonts w:ascii="Symbol" w:hAnsi="Symbol"/>
      </w:rPr>
    </w:lvl>
    <w:lvl w:ilvl="6" w:tplc="854EA0A6">
      <w:start w:val="1"/>
      <w:numFmt w:val="bullet"/>
      <w:lvlText w:val=""/>
      <w:lvlJc w:val="left"/>
      <w:pPr>
        <w:ind w:left="720" w:hanging="360"/>
      </w:pPr>
      <w:rPr>
        <w:rFonts w:ascii="Symbol" w:hAnsi="Symbol"/>
      </w:rPr>
    </w:lvl>
    <w:lvl w:ilvl="7" w:tplc="B1746134">
      <w:start w:val="1"/>
      <w:numFmt w:val="bullet"/>
      <w:lvlText w:val=""/>
      <w:lvlJc w:val="left"/>
      <w:pPr>
        <w:ind w:left="720" w:hanging="360"/>
      </w:pPr>
      <w:rPr>
        <w:rFonts w:ascii="Symbol" w:hAnsi="Symbol"/>
      </w:rPr>
    </w:lvl>
    <w:lvl w:ilvl="8" w:tplc="794AAE3E">
      <w:start w:val="1"/>
      <w:numFmt w:val="bullet"/>
      <w:lvlText w:val=""/>
      <w:lvlJc w:val="left"/>
      <w:pPr>
        <w:ind w:left="720" w:hanging="360"/>
      </w:pPr>
      <w:rPr>
        <w:rFonts w:ascii="Symbol" w:hAnsi="Symbol"/>
      </w:rPr>
    </w:lvl>
  </w:abstractNum>
  <w:abstractNum w:abstractNumId="7" w15:restartNumberingAfterBreak="0">
    <w:nsid w:val="0BF2768A"/>
    <w:multiLevelType w:val="hybridMultilevel"/>
    <w:tmpl w:val="C17E8DFA"/>
    <w:lvl w:ilvl="0" w:tplc="268040AE">
      <w:start w:val="1"/>
      <w:numFmt w:val="bullet"/>
      <w:lvlText w:val=""/>
      <w:lvlJc w:val="left"/>
      <w:pPr>
        <w:ind w:left="720" w:hanging="360"/>
      </w:pPr>
      <w:rPr>
        <w:rFonts w:ascii="Symbol" w:hAnsi="Symbol"/>
      </w:rPr>
    </w:lvl>
    <w:lvl w:ilvl="1" w:tplc="CA0A9752">
      <w:start w:val="1"/>
      <w:numFmt w:val="bullet"/>
      <w:lvlText w:val=""/>
      <w:lvlJc w:val="left"/>
      <w:pPr>
        <w:ind w:left="720" w:hanging="360"/>
      </w:pPr>
      <w:rPr>
        <w:rFonts w:ascii="Symbol" w:hAnsi="Symbol"/>
      </w:rPr>
    </w:lvl>
    <w:lvl w:ilvl="2" w:tplc="BA84C838">
      <w:start w:val="1"/>
      <w:numFmt w:val="bullet"/>
      <w:lvlText w:val=""/>
      <w:lvlJc w:val="left"/>
      <w:pPr>
        <w:ind w:left="720" w:hanging="360"/>
      </w:pPr>
      <w:rPr>
        <w:rFonts w:ascii="Symbol" w:hAnsi="Symbol"/>
      </w:rPr>
    </w:lvl>
    <w:lvl w:ilvl="3" w:tplc="A588F802">
      <w:start w:val="1"/>
      <w:numFmt w:val="bullet"/>
      <w:lvlText w:val=""/>
      <w:lvlJc w:val="left"/>
      <w:pPr>
        <w:ind w:left="720" w:hanging="360"/>
      </w:pPr>
      <w:rPr>
        <w:rFonts w:ascii="Symbol" w:hAnsi="Symbol"/>
      </w:rPr>
    </w:lvl>
    <w:lvl w:ilvl="4" w:tplc="F56CC010">
      <w:start w:val="1"/>
      <w:numFmt w:val="bullet"/>
      <w:lvlText w:val=""/>
      <w:lvlJc w:val="left"/>
      <w:pPr>
        <w:ind w:left="720" w:hanging="360"/>
      </w:pPr>
      <w:rPr>
        <w:rFonts w:ascii="Symbol" w:hAnsi="Symbol"/>
      </w:rPr>
    </w:lvl>
    <w:lvl w:ilvl="5" w:tplc="D4FC63F0">
      <w:start w:val="1"/>
      <w:numFmt w:val="bullet"/>
      <w:lvlText w:val=""/>
      <w:lvlJc w:val="left"/>
      <w:pPr>
        <w:ind w:left="720" w:hanging="360"/>
      </w:pPr>
      <w:rPr>
        <w:rFonts w:ascii="Symbol" w:hAnsi="Symbol"/>
      </w:rPr>
    </w:lvl>
    <w:lvl w:ilvl="6" w:tplc="4F6EA340">
      <w:start w:val="1"/>
      <w:numFmt w:val="bullet"/>
      <w:lvlText w:val=""/>
      <w:lvlJc w:val="left"/>
      <w:pPr>
        <w:ind w:left="720" w:hanging="360"/>
      </w:pPr>
      <w:rPr>
        <w:rFonts w:ascii="Symbol" w:hAnsi="Symbol"/>
      </w:rPr>
    </w:lvl>
    <w:lvl w:ilvl="7" w:tplc="526C93BE">
      <w:start w:val="1"/>
      <w:numFmt w:val="bullet"/>
      <w:lvlText w:val=""/>
      <w:lvlJc w:val="left"/>
      <w:pPr>
        <w:ind w:left="720" w:hanging="360"/>
      </w:pPr>
      <w:rPr>
        <w:rFonts w:ascii="Symbol" w:hAnsi="Symbol"/>
      </w:rPr>
    </w:lvl>
    <w:lvl w:ilvl="8" w:tplc="6188FEAC">
      <w:start w:val="1"/>
      <w:numFmt w:val="bullet"/>
      <w:lvlText w:val=""/>
      <w:lvlJc w:val="left"/>
      <w:pPr>
        <w:ind w:left="720" w:hanging="360"/>
      </w:pPr>
      <w:rPr>
        <w:rFonts w:ascii="Symbol" w:hAnsi="Symbol"/>
      </w:rPr>
    </w:lvl>
  </w:abstractNum>
  <w:abstractNum w:abstractNumId="8" w15:restartNumberingAfterBreak="0">
    <w:nsid w:val="11B33A39"/>
    <w:multiLevelType w:val="hybridMultilevel"/>
    <w:tmpl w:val="BE601060"/>
    <w:lvl w:ilvl="0" w:tplc="8E942F2E">
      <w:start w:val="1"/>
      <w:numFmt w:val="bullet"/>
      <w:lvlText w:val=""/>
      <w:lvlJc w:val="left"/>
      <w:pPr>
        <w:ind w:left="720" w:hanging="360"/>
      </w:pPr>
      <w:rPr>
        <w:rFonts w:ascii="Symbol" w:hAnsi="Symbol"/>
      </w:rPr>
    </w:lvl>
    <w:lvl w:ilvl="1" w:tplc="59C67E84">
      <w:start w:val="1"/>
      <w:numFmt w:val="bullet"/>
      <w:lvlText w:val=""/>
      <w:lvlJc w:val="left"/>
      <w:pPr>
        <w:ind w:left="720" w:hanging="360"/>
      </w:pPr>
      <w:rPr>
        <w:rFonts w:ascii="Symbol" w:hAnsi="Symbol"/>
      </w:rPr>
    </w:lvl>
    <w:lvl w:ilvl="2" w:tplc="0D40A1E6">
      <w:start w:val="1"/>
      <w:numFmt w:val="bullet"/>
      <w:lvlText w:val=""/>
      <w:lvlJc w:val="left"/>
      <w:pPr>
        <w:ind w:left="720" w:hanging="360"/>
      </w:pPr>
      <w:rPr>
        <w:rFonts w:ascii="Symbol" w:hAnsi="Symbol"/>
      </w:rPr>
    </w:lvl>
    <w:lvl w:ilvl="3" w:tplc="78C0E04C">
      <w:start w:val="1"/>
      <w:numFmt w:val="bullet"/>
      <w:lvlText w:val=""/>
      <w:lvlJc w:val="left"/>
      <w:pPr>
        <w:ind w:left="720" w:hanging="360"/>
      </w:pPr>
      <w:rPr>
        <w:rFonts w:ascii="Symbol" w:hAnsi="Symbol"/>
      </w:rPr>
    </w:lvl>
    <w:lvl w:ilvl="4" w:tplc="6A664B16">
      <w:start w:val="1"/>
      <w:numFmt w:val="bullet"/>
      <w:lvlText w:val=""/>
      <w:lvlJc w:val="left"/>
      <w:pPr>
        <w:ind w:left="720" w:hanging="360"/>
      </w:pPr>
      <w:rPr>
        <w:rFonts w:ascii="Symbol" w:hAnsi="Symbol"/>
      </w:rPr>
    </w:lvl>
    <w:lvl w:ilvl="5" w:tplc="ECB0A1B4">
      <w:start w:val="1"/>
      <w:numFmt w:val="bullet"/>
      <w:lvlText w:val=""/>
      <w:lvlJc w:val="left"/>
      <w:pPr>
        <w:ind w:left="720" w:hanging="360"/>
      </w:pPr>
      <w:rPr>
        <w:rFonts w:ascii="Symbol" w:hAnsi="Symbol"/>
      </w:rPr>
    </w:lvl>
    <w:lvl w:ilvl="6" w:tplc="F0E891EE">
      <w:start w:val="1"/>
      <w:numFmt w:val="bullet"/>
      <w:lvlText w:val=""/>
      <w:lvlJc w:val="left"/>
      <w:pPr>
        <w:ind w:left="720" w:hanging="360"/>
      </w:pPr>
      <w:rPr>
        <w:rFonts w:ascii="Symbol" w:hAnsi="Symbol"/>
      </w:rPr>
    </w:lvl>
    <w:lvl w:ilvl="7" w:tplc="0010A14C">
      <w:start w:val="1"/>
      <w:numFmt w:val="bullet"/>
      <w:lvlText w:val=""/>
      <w:lvlJc w:val="left"/>
      <w:pPr>
        <w:ind w:left="720" w:hanging="360"/>
      </w:pPr>
      <w:rPr>
        <w:rFonts w:ascii="Symbol" w:hAnsi="Symbol"/>
      </w:rPr>
    </w:lvl>
    <w:lvl w:ilvl="8" w:tplc="546AF3FC">
      <w:start w:val="1"/>
      <w:numFmt w:val="bullet"/>
      <w:lvlText w:val=""/>
      <w:lvlJc w:val="left"/>
      <w:pPr>
        <w:ind w:left="720" w:hanging="360"/>
      </w:pPr>
      <w:rPr>
        <w:rFonts w:ascii="Symbol" w:hAnsi="Symbol"/>
      </w:rPr>
    </w:lvl>
  </w:abstractNum>
  <w:abstractNum w:abstractNumId="9" w15:restartNumberingAfterBreak="0">
    <w:nsid w:val="11CD19B6"/>
    <w:multiLevelType w:val="hybridMultilevel"/>
    <w:tmpl w:val="1F4C2CC4"/>
    <w:lvl w:ilvl="0" w:tplc="D1205F28">
      <w:start w:val="1"/>
      <w:numFmt w:val="bullet"/>
      <w:lvlText w:val=""/>
      <w:lvlJc w:val="left"/>
      <w:pPr>
        <w:ind w:left="720" w:hanging="360"/>
      </w:pPr>
      <w:rPr>
        <w:rFonts w:ascii="Symbol" w:hAnsi="Symbol"/>
      </w:rPr>
    </w:lvl>
    <w:lvl w:ilvl="1" w:tplc="20629A74">
      <w:start w:val="1"/>
      <w:numFmt w:val="bullet"/>
      <w:lvlText w:val=""/>
      <w:lvlJc w:val="left"/>
      <w:pPr>
        <w:ind w:left="720" w:hanging="360"/>
      </w:pPr>
      <w:rPr>
        <w:rFonts w:ascii="Symbol" w:hAnsi="Symbol"/>
      </w:rPr>
    </w:lvl>
    <w:lvl w:ilvl="2" w:tplc="BA40AF14">
      <w:start w:val="1"/>
      <w:numFmt w:val="bullet"/>
      <w:lvlText w:val=""/>
      <w:lvlJc w:val="left"/>
      <w:pPr>
        <w:ind w:left="720" w:hanging="360"/>
      </w:pPr>
      <w:rPr>
        <w:rFonts w:ascii="Symbol" w:hAnsi="Symbol"/>
      </w:rPr>
    </w:lvl>
    <w:lvl w:ilvl="3" w:tplc="117C2CC2">
      <w:start w:val="1"/>
      <w:numFmt w:val="bullet"/>
      <w:lvlText w:val=""/>
      <w:lvlJc w:val="left"/>
      <w:pPr>
        <w:ind w:left="720" w:hanging="360"/>
      </w:pPr>
      <w:rPr>
        <w:rFonts w:ascii="Symbol" w:hAnsi="Symbol"/>
      </w:rPr>
    </w:lvl>
    <w:lvl w:ilvl="4" w:tplc="8E8AE188">
      <w:start w:val="1"/>
      <w:numFmt w:val="bullet"/>
      <w:lvlText w:val=""/>
      <w:lvlJc w:val="left"/>
      <w:pPr>
        <w:ind w:left="720" w:hanging="360"/>
      </w:pPr>
      <w:rPr>
        <w:rFonts w:ascii="Symbol" w:hAnsi="Symbol"/>
      </w:rPr>
    </w:lvl>
    <w:lvl w:ilvl="5" w:tplc="ADFC44F2">
      <w:start w:val="1"/>
      <w:numFmt w:val="bullet"/>
      <w:lvlText w:val=""/>
      <w:lvlJc w:val="left"/>
      <w:pPr>
        <w:ind w:left="720" w:hanging="360"/>
      </w:pPr>
      <w:rPr>
        <w:rFonts w:ascii="Symbol" w:hAnsi="Symbol"/>
      </w:rPr>
    </w:lvl>
    <w:lvl w:ilvl="6" w:tplc="6EAC59E8">
      <w:start w:val="1"/>
      <w:numFmt w:val="bullet"/>
      <w:lvlText w:val=""/>
      <w:lvlJc w:val="left"/>
      <w:pPr>
        <w:ind w:left="720" w:hanging="360"/>
      </w:pPr>
      <w:rPr>
        <w:rFonts w:ascii="Symbol" w:hAnsi="Symbol"/>
      </w:rPr>
    </w:lvl>
    <w:lvl w:ilvl="7" w:tplc="A1F47AC4">
      <w:start w:val="1"/>
      <w:numFmt w:val="bullet"/>
      <w:lvlText w:val=""/>
      <w:lvlJc w:val="left"/>
      <w:pPr>
        <w:ind w:left="720" w:hanging="360"/>
      </w:pPr>
      <w:rPr>
        <w:rFonts w:ascii="Symbol" w:hAnsi="Symbol"/>
      </w:rPr>
    </w:lvl>
    <w:lvl w:ilvl="8" w:tplc="43CAED20">
      <w:start w:val="1"/>
      <w:numFmt w:val="bullet"/>
      <w:lvlText w:val=""/>
      <w:lvlJc w:val="left"/>
      <w:pPr>
        <w:ind w:left="720" w:hanging="360"/>
      </w:pPr>
      <w:rPr>
        <w:rFonts w:ascii="Symbol" w:hAnsi="Symbol"/>
      </w:rPr>
    </w:lvl>
  </w:abstractNum>
  <w:abstractNum w:abstractNumId="10" w15:restartNumberingAfterBreak="0">
    <w:nsid w:val="1B81570C"/>
    <w:multiLevelType w:val="multilevel"/>
    <w:tmpl w:val="4354457C"/>
    <w:lvl w:ilvl="0">
      <w:start w:val="2"/>
      <w:numFmt w:val="decimal"/>
      <w:lvlText w:val="%1."/>
      <w:lvlJc w:val="left"/>
      <w:pPr>
        <w:ind w:left="360" w:hanging="360"/>
      </w:pPr>
      <w:rPr>
        <w:rFonts w:hint="default"/>
        <w:sz w:val="21"/>
      </w:rPr>
    </w:lvl>
    <w:lvl w:ilvl="1">
      <w:start w:val="1"/>
      <w:numFmt w:val="decimal"/>
      <w:lvlText w:val="%2)"/>
      <w:lvlJc w:val="left"/>
      <w:pPr>
        <w:ind w:left="1080"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BA00F79"/>
    <w:multiLevelType w:val="hybridMultilevel"/>
    <w:tmpl w:val="B48CD7A0"/>
    <w:lvl w:ilvl="0" w:tplc="9F249280">
      <w:start w:val="1"/>
      <w:numFmt w:val="bullet"/>
      <w:lvlText w:val=""/>
      <w:lvlJc w:val="left"/>
      <w:pPr>
        <w:ind w:left="720" w:hanging="360"/>
      </w:pPr>
      <w:rPr>
        <w:rFonts w:ascii="Symbol" w:hAnsi="Symbol"/>
      </w:rPr>
    </w:lvl>
    <w:lvl w:ilvl="1" w:tplc="E33C1DDA">
      <w:start w:val="1"/>
      <w:numFmt w:val="bullet"/>
      <w:lvlText w:val=""/>
      <w:lvlJc w:val="left"/>
      <w:pPr>
        <w:ind w:left="720" w:hanging="360"/>
      </w:pPr>
      <w:rPr>
        <w:rFonts w:ascii="Symbol" w:hAnsi="Symbol"/>
      </w:rPr>
    </w:lvl>
    <w:lvl w:ilvl="2" w:tplc="A53204A0">
      <w:start w:val="1"/>
      <w:numFmt w:val="bullet"/>
      <w:lvlText w:val=""/>
      <w:lvlJc w:val="left"/>
      <w:pPr>
        <w:ind w:left="720" w:hanging="360"/>
      </w:pPr>
      <w:rPr>
        <w:rFonts w:ascii="Symbol" w:hAnsi="Symbol"/>
      </w:rPr>
    </w:lvl>
    <w:lvl w:ilvl="3" w:tplc="EC4018B6">
      <w:start w:val="1"/>
      <w:numFmt w:val="bullet"/>
      <w:lvlText w:val=""/>
      <w:lvlJc w:val="left"/>
      <w:pPr>
        <w:ind w:left="720" w:hanging="360"/>
      </w:pPr>
      <w:rPr>
        <w:rFonts w:ascii="Symbol" w:hAnsi="Symbol"/>
      </w:rPr>
    </w:lvl>
    <w:lvl w:ilvl="4" w:tplc="7C1A835C">
      <w:start w:val="1"/>
      <w:numFmt w:val="bullet"/>
      <w:lvlText w:val=""/>
      <w:lvlJc w:val="left"/>
      <w:pPr>
        <w:ind w:left="720" w:hanging="360"/>
      </w:pPr>
      <w:rPr>
        <w:rFonts w:ascii="Symbol" w:hAnsi="Symbol"/>
      </w:rPr>
    </w:lvl>
    <w:lvl w:ilvl="5" w:tplc="030AFE92">
      <w:start w:val="1"/>
      <w:numFmt w:val="bullet"/>
      <w:lvlText w:val=""/>
      <w:lvlJc w:val="left"/>
      <w:pPr>
        <w:ind w:left="720" w:hanging="360"/>
      </w:pPr>
      <w:rPr>
        <w:rFonts w:ascii="Symbol" w:hAnsi="Symbol"/>
      </w:rPr>
    </w:lvl>
    <w:lvl w:ilvl="6" w:tplc="F02EAF00">
      <w:start w:val="1"/>
      <w:numFmt w:val="bullet"/>
      <w:lvlText w:val=""/>
      <w:lvlJc w:val="left"/>
      <w:pPr>
        <w:ind w:left="720" w:hanging="360"/>
      </w:pPr>
      <w:rPr>
        <w:rFonts w:ascii="Symbol" w:hAnsi="Symbol"/>
      </w:rPr>
    </w:lvl>
    <w:lvl w:ilvl="7" w:tplc="FE88638C">
      <w:start w:val="1"/>
      <w:numFmt w:val="bullet"/>
      <w:lvlText w:val=""/>
      <w:lvlJc w:val="left"/>
      <w:pPr>
        <w:ind w:left="720" w:hanging="360"/>
      </w:pPr>
      <w:rPr>
        <w:rFonts w:ascii="Symbol" w:hAnsi="Symbol"/>
      </w:rPr>
    </w:lvl>
    <w:lvl w:ilvl="8" w:tplc="4F84D356">
      <w:start w:val="1"/>
      <w:numFmt w:val="bullet"/>
      <w:lvlText w:val=""/>
      <w:lvlJc w:val="left"/>
      <w:pPr>
        <w:ind w:left="720" w:hanging="360"/>
      </w:pPr>
      <w:rPr>
        <w:rFonts w:ascii="Symbol" w:hAnsi="Symbol"/>
      </w:rPr>
    </w:lvl>
  </w:abstractNum>
  <w:abstractNum w:abstractNumId="12" w15:restartNumberingAfterBreak="0">
    <w:nsid w:val="1C563CE4"/>
    <w:multiLevelType w:val="multilevel"/>
    <w:tmpl w:val="E47ABCE4"/>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13" w15:restartNumberingAfterBreak="0">
    <w:nsid w:val="1E2778FE"/>
    <w:multiLevelType w:val="hybridMultilevel"/>
    <w:tmpl w:val="BA944606"/>
    <w:lvl w:ilvl="0" w:tplc="1C0A1EE6">
      <w:numFmt w:val="bullet"/>
      <w:lvlText w:val="-"/>
      <w:lvlJc w:val="left"/>
      <w:pPr>
        <w:ind w:left="2062"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F62220F"/>
    <w:multiLevelType w:val="hybridMultilevel"/>
    <w:tmpl w:val="B5DADE78"/>
    <w:lvl w:ilvl="0" w:tplc="5F5844C6">
      <w:start w:val="1"/>
      <w:numFmt w:val="bullet"/>
      <w:lvlText w:val=""/>
      <w:lvlJc w:val="left"/>
      <w:pPr>
        <w:ind w:left="720" w:hanging="360"/>
      </w:pPr>
      <w:rPr>
        <w:rFonts w:ascii="Symbol" w:hAnsi="Symbol"/>
      </w:rPr>
    </w:lvl>
    <w:lvl w:ilvl="1" w:tplc="E04EA32E">
      <w:start w:val="1"/>
      <w:numFmt w:val="bullet"/>
      <w:lvlText w:val=""/>
      <w:lvlJc w:val="left"/>
      <w:pPr>
        <w:ind w:left="720" w:hanging="360"/>
      </w:pPr>
      <w:rPr>
        <w:rFonts w:ascii="Symbol" w:hAnsi="Symbol"/>
      </w:rPr>
    </w:lvl>
    <w:lvl w:ilvl="2" w:tplc="A746B6C4">
      <w:start w:val="1"/>
      <w:numFmt w:val="bullet"/>
      <w:lvlText w:val=""/>
      <w:lvlJc w:val="left"/>
      <w:pPr>
        <w:ind w:left="720" w:hanging="360"/>
      </w:pPr>
      <w:rPr>
        <w:rFonts w:ascii="Symbol" w:hAnsi="Symbol"/>
      </w:rPr>
    </w:lvl>
    <w:lvl w:ilvl="3" w:tplc="10866778">
      <w:start w:val="1"/>
      <w:numFmt w:val="bullet"/>
      <w:lvlText w:val=""/>
      <w:lvlJc w:val="left"/>
      <w:pPr>
        <w:ind w:left="720" w:hanging="360"/>
      </w:pPr>
      <w:rPr>
        <w:rFonts w:ascii="Symbol" w:hAnsi="Symbol"/>
      </w:rPr>
    </w:lvl>
    <w:lvl w:ilvl="4" w:tplc="0150BE86">
      <w:start w:val="1"/>
      <w:numFmt w:val="bullet"/>
      <w:lvlText w:val=""/>
      <w:lvlJc w:val="left"/>
      <w:pPr>
        <w:ind w:left="720" w:hanging="360"/>
      </w:pPr>
      <w:rPr>
        <w:rFonts w:ascii="Symbol" w:hAnsi="Symbol"/>
      </w:rPr>
    </w:lvl>
    <w:lvl w:ilvl="5" w:tplc="AEDA55DA">
      <w:start w:val="1"/>
      <w:numFmt w:val="bullet"/>
      <w:lvlText w:val=""/>
      <w:lvlJc w:val="left"/>
      <w:pPr>
        <w:ind w:left="720" w:hanging="360"/>
      </w:pPr>
      <w:rPr>
        <w:rFonts w:ascii="Symbol" w:hAnsi="Symbol"/>
      </w:rPr>
    </w:lvl>
    <w:lvl w:ilvl="6" w:tplc="1224606A">
      <w:start w:val="1"/>
      <w:numFmt w:val="bullet"/>
      <w:lvlText w:val=""/>
      <w:lvlJc w:val="left"/>
      <w:pPr>
        <w:ind w:left="720" w:hanging="360"/>
      </w:pPr>
      <w:rPr>
        <w:rFonts w:ascii="Symbol" w:hAnsi="Symbol"/>
      </w:rPr>
    </w:lvl>
    <w:lvl w:ilvl="7" w:tplc="5736215A">
      <w:start w:val="1"/>
      <w:numFmt w:val="bullet"/>
      <w:lvlText w:val=""/>
      <w:lvlJc w:val="left"/>
      <w:pPr>
        <w:ind w:left="720" w:hanging="360"/>
      </w:pPr>
      <w:rPr>
        <w:rFonts w:ascii="Symbol" w:hAnsi="Symbol"/>
      </w:rPr>
    </w:lvl>
    <w:lvl w:ilvl="8" w:tplc="E0A0F1FC">
      <w:start w:val="1"/>
      <w:numFmt w:val="bullet"/>
      <w:lvlText w:val=""/>
      <w:lvlJc w:val="left"/>
      <w:pPr>
        <w:ind w:left="720" w:hanging="360"/>
      </w:pPr>
      <w:rPr>
        <w:rFonts w:ascii="Symbol" w:hAnsi="Symbol"/>
      </w:rPr>
    </w:lvl>
  </w:abstractNum>
  <w:abstractNum w:abstractNumId="15" w15:restartNumberingAfterBreak="0">
    <w:nsid w:val="2159143D"/>
    <w:multiLevelType w:val="hybridMultilevel"/>
    <w:tmpl w:val="357A10A4"/>
    <w:lvl w:ilvl="0" w:tplc="B5C028F2">
      <w:start w:val="1"/>
      <w:numFmt w:val="decimal"/>
      <w:lvlText w:val="%1."/>
      <w:lvlJc w:val="left"/>
      <w:pPr>
        <w:ind w:left="720" w:hanging="360"/>
      </w:pPr>
    </w:lvl>
    <w:lvl w:ilvl="1" w:tplc="362E1458">
      <w:start w:val="1"/>
      <w:numFmt w:val="decimal"/>
      <w:lvlText w:val="%2."/>
      <w:lvlJc w:val="left"/>
      <w:pPr>
        <w:ind w:left="720" w:hanging="360"/>
      </w:pPr>
    </w:lvl>
    <w:lvl w:ilvl="2" w:tplc="E9F88E74">
      <w:start w:val="1"/>
      <w:numFmt w:val="decimal"/>
      <w:lvlText w:val="%3."/>
      <w:lvlJc w:val="left"/>
      <w:pPr>
        <w:ind w:left="720" w:hanging="360"/>
      </w:pPr>
    </w:lvl>
    <w:lvl w:ilvl="3" w:tplc="835A8818">
      <w:start w:val="1"/>
      <w:numFmt w:val="decimal"/>
      <w:lvlText w:val="%4."/>
      <w:lvlJc w:val="left"/>
      <w:pPr>
        <w:ind w:left="720" w:hanging="360"/>
      </w:pPr>
    </w:lvl>
    <w:lvl w:ilvl="4" w:tplc="944A616C">
      <w:start w:val="1"/>
      <w:numFmt w:val="decimal"/>
      <w:lvlText w:val="%5."/>
      <w:lvlJc w:val="left"/>
      <w:pPr>
        <w:ind w:left="720" w:hanging="360"/>
      </w:pPr>
    </w:lvl>
    <w:lvl w:ilvl="5" w:tplc="DB82CE8C">
      <w:start w:val="1"/>
      <w:numFmt w:val="decimal"/>
      <w:lvlText w:val="%6."/>
      <w:lvlJc w:val="left"/>
      <w:pPr>
        <w:ind w:left="720" w:hanging="360"/>
      </w:pPr>
    </w:lvl>
    <w:lvl w:ilvl="6" w:tplc="59CC5EE6">
      <w:start w:val="1"/>
      <w:numFmt w:val="decimal"/>
      <w:lvlText w:val="%7."/>
      <w:lvlJc w:val="left"/>
      <w:pPr>
        <w:ind w:left="720" w:hanging="360"/>
      </w:pPr>
    </w:lvl>
    <w:lvl w:ilvl="7" w:tplc="F2DC80E8">
      <w:start w:val="1"/>
      <w:numFmt w:val="decimal"/>
      <w:lvlText w:val="%8."/>
      <w:lvlJc w:val="left"/>
      <w:pPr>
        <w:ind w:left="720" w:hanging="360"/>
      </w:pPr>
    </w:lvl>
    <w:lvl w:ilvl="8" w:tplc="E41A45A8">
      <w:start w:val="1"/>
      <w:numFmt w:val="decimal"/>
      <w:lvlText w:val="%9."/>
      <w:lvlJc w:val="left"/>
      <w:pPr>
        <w:ind w:left="720" w:hanging="360"/>
      </w:pPr>
    </w:lvl>
  </w:abstractNum>
  <w:abstractNum w:abstractNumId="16" w15:restartNumberingAfterBreak="0">
    <w:nsid w:val="25CF2724"/>
    <w:multiLevelType w:val="hybridMultilevel"/>
    <w:tmpl w:val="976EC062"/>
    <w:lvl w:ilvl="0" w:tplc="E5663F5C">
      <w:start w:val="1"/>
      <w:numFmt w:val="bullet"/>
      <w:lvlText w:val=""/>
      <w:lvlJc w:val="left"/>
      <w:pPr>
        <w:ind w:left="720" w:hanging="360"/>
      </w:pPr>
      <w:rPr>
        <w:rFonts w:ascii="Symbol" w:hAnsi="Symbol"/>
      </w:rPr>
    </w:lvl>
    <w:lvl w:ilvl="1" w:tplc="1A44F4CE">
      <w:start w:val="1"/>
      <w:numFmt w:val="bullet"/>
      <w:lvlText w:val=""/>
      <w:lvlJc w:val="left"/>
      <w:pPr>
        <w:ind w:left="720" w:hanging="360"/>
      </w:pPr>
      <w:rPr>
        <w:rFonts w:ascii="Symbol" w:hAnsi="Symbol"/>
      </w:rPr>
    </w:lvl>
    <w:lvl w:ilvl="2" w:tplc="0624F222">
      <w:start w:val="1"/>
      <w:numFmt w:val="bullet"/>
      <w:lvlText w:val=""/>
      <w:lvlJc w:val="left"/>
      <w:pPr>
        <w:ind w:left="720" w:hanging="360"/>
      </w:pPr>
      <w:rPr>
        <w:rFonts w:ascii="Symbol" w:hAnsi="Symbol"/>
      </w:rPr>
    </w:lvl>
    <w:lvl w:ilvl="3" w:tplc="9124A442">
      <w:start w:val="1"/>
      <w:numFmt w:val="bullet"/>
      <w:lvlText w:val=""/>
      <w:lvlJc w:val="left"/>
      <w:pPr>
        <w:ind w:left="720" w:hanging="360"/>
      </w:pPr>
      <w:rPr>
        <w:rFonts w:ascii="Symbol" w:hAnsi="Symbol"/>
      </w:rPr>
    </w:lvl>
    <w:lvl w:ilvl="4" w:tplc="FB629E40">
      <w:start w:val="1"/>
      <w:numFmt w:val="bullet"/>
      <w:lvlText w:val=""/>
      <w:lvlJc w:val="left"/>
      <w:pPr>
        <w:ind w:left="720" w:hanging="360"/>
      </w:pPr>
      <w:rPr>
        <w:rFonts w:ascii="Symbol" w:hAnsi="Symbol"/>
      </w:rPr>
    </w:lvl>
    <w:lvl w:ilvl="5" w:tplc="79ECF464">
      <w:start w:val="1"/>
      <w:numFmt w:val="bullet"/>
      <w:lvlText w:val=""/>
      <w:lvlJc w:val="left"/>
      <w:pPr>
        <w:ind w:left="720" w:hanging="360"/>
      </w:pPr>
      <w:rPr>
        <w:rFonts w:ascii="Symbol" w:hAnsi="Symbol"/>
      </w:rPr>
    </w:lvl>
    <w:lvl w:ilvl="6" w:tplc="2544F950">
      <w:start w:val="1"/>
      <w:numFmt w:val="bullet"/>
      <w:lvlText w:val=""/>
      <w:lvlJc w:val="left"/>
      <w:pPr>
        <w:ind w:left="720" w:hanging="360"/>
      </w:pPr>
      <w:rPr>
        <w:rFonts w:ascii="Symbol" w:hAnsi="Symbol"/>
      </w:rPr>
    </w:lvl>
    <w:lvl w:ilvl="7" w:tplc="0F021C9A">
      <w:start w:val="1"/>
      <w:numFmt w:val="bullet"/>
      <w:lvlText w:val=""/>
      <w:lvlJc w:val="left"/>
      <w:pPr>
        <w:ind w:left="720" w:hanging="360"/>
      </w:pPr>
      <w:rPr>
        <w:rFonts w:ascii="Symbol" w:hAnsi="Symbol"/>
      </w:rPr>
    </w:lvl>
    <w:lvl w:ilvl="8" w:tplc="91F4DCDC">
      <w:start w:val="1"/>
      <w:numFmt w:val="bullet"/>
      <w:lvlText w:val=""/>
      <w:lvlJc w:val="left"/>
      <w:pPr>
        <w:ind w:left="720" w:hanging="360"/>
      </w:pPr>
      <w:rPr>
        <w:rFonts w:ascii="Symbol" w:hAnsi="Symbol"/>
      </w:rPr>
    </w:lvl>
  </w:abstractNum>
  <w:abstractNum w:abstractNumId="17" w15:restartNumberingAfterBreak="0">
    <w:nsid w:val="26105F38"/>
    <w:multiLevelType w:val="hybridMultilevel"/>
    <w:tmpl w:val="DAB86F1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277D14E0"/>
    <w:multiLevelType w:val="hybridMultilevel"/>
    <w:tmpl w:val="1FAEBC78"/>
    <w:lvl w:ilvl="0" w:tplc="BCFE07A8">
      <w:start w:val="1"/>
      <w:numFmt w:val="bullet"/>
      <w:lvlText w:val=""/>
      <w:lvlJc w:val="left"/>
      <w:pPr>
        <w:ind w:left="720" w:hanging="360"/>
      </w:pPr>
      <w:rPr>
        <w:rFonts w:ascii="Symbol" w:hAnsi="Symbol"/>
      </w:rPr>
    </w:lvl>
    <w:lvl w:ilvl="1" w:tplc="11762918">
      <w:start w:val="1"/>
      <w:numFmt w:val="bullet"/>
      <w:lvlText w:val=""/>
      <w:lvlJc w:val="left"/>
      <w:pPr>
        <w:ind w:left="720" w:hanging="360"/>
      </w:pPr>
      <w:rPr>
        <w:rFonts w:ascii="Symbol" w:hAnsi="Symbol"/>
      </w:rPr>
    </w:lvl>
    <w:lvl w:ilvl="2" w:tplc="D1E0F6E0">
      <w:start w:val="1"/>
      <w:numFmt w:val="bullet"/>
      <w:lvlText w:val=""/>
      <w:lvlJc w:val="left"/>
      <w:pPr>
        <w:ind w:left="720" w:hanging="360"/>
      </w:pPr>
      <w:rPr>
        <w:rFonts w:ascii="Symbol" w:hAnsi="Symbol"/>
      </w:rPr>
    </w:lvl>
    <w:lvl w:ilvl="3" w:tplc="82B26250">
      <w:start w:val="1"/>
      <w:numFmt w:val="bullet"/>
      <w:lvlText w:val=""/>
      <w:lvlJc w:val="left"/>
      <w:pPr>
        <w:ind w:left="720" w:hanging="360"/>
      </w:pPr>
      <w:rPr>
        <w:rFonts w:ascii="Symbol" w:hAnsi="Symbol"/>
      </w:rPr>
    </w:lvl>
    <w:lvl w:ilvl="4" w:tplc="2AF20458">
      <w:start w:val="1"/>
      <w:numFmt w:val="bullet"/>
      <w:lvlText w:val=""/>
      <w:lvlJc w:val="left"/>
      <w:pPr>
        <w:ind w:left="720" w:hanging="360"/>
      </w:pPr>
      <w:rPr>
        <w:rFonts w:ascii="Symbol" w:hAnsi="Symbol"/>
      </w:rPr>
    </w:lvl>
    <w:lvl w:ilvl="5" w:tplc="27C887CA">
      <w:start w:val="1"/>
      <w:numFmt w:val="bullet"/>
      <w:lvlText w:val=""/>
      <w:lvlJc w:val="left"/>
      <w:pPr>
        <w:ind w:left="720" w:hanging="360"/>
      </w:pPr>
      <w:rPr>
        <w:rFonts w:ascii="Symbol" w:hAnsi="Symbol"/>
      </w:rPr>
    </w:lvl>
    <w:lvl w:ilvl="6" w:tplc="BE3E03FA">
      <w:start w:val="1"/>
      <w:numFmt w:val="bullet"/>
      <w:lvlText w:val=""/>
      <w:lvlJc w:val="left"/>
      <w:pPr>
        <w:ind w:left="720" w:hanging="360"/>
      </w:pPr>
      <w:rPr>
        <w:rFonts w:ascii="Symbol" w:hAnsi="Symbol"/>
      </w:rPr>
    </w:lvl>
    <w:lvl w:ilvl="7" w:tplc="DFE01846">
      <w:start w:val="1"/>
      <w:numFmt w:val="bullet"/>
      <w:lvlText w:val=""/>
      <w:lvlJc w:val="left"/>
      <w:pPr>
        <w:ind w:left="720" w:hanging="360"/>
      </w:pPr>
      <w:rPr>
        <w:rFonts w:ascii="Symbol" w:hAnsi="Symbol"/>
      </w:rPr>
    </w:lvl>
    <w:lvl w:ilvl="8" w:tplc="B85C1BAC">
      <w:start w:val="1"/>
      <w:numFmt w:val="bullet"/>
      <w:lvlText w:val=""/>
      <w:lvlJc w:val="left"/>
      <w:pPr>
        <w:ind w:left="720" w:hanging="360"/>
      </w:pPr>
      <w:rPr>
        <w:rFonts w:ascii="Symbol" w:hAnsi="Symbol"/>
      </w:rPr>
    </w:lvl>
  </w:abstractNum>
  <w:abstractNum w:abstractNumId="19" w15:restartNumberingAfterBreak="0">
    <w:nsid w:val="2D3D3A14"/>
    <w:multiLevelType w:val="multilevel"/>
    <w:tmpl w:val="CED20E68"/>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color w:val="4F6228" w:themeColor="accent3" w:themeShade="80"/>
        <w:sz w:val="24"/>
        <w:szCs w:val="24"/>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20" w15:restartNumberingAfterBreak="0">
    <w:nsid w:val="2ED54D14"/>
    <w:multiLevelType w:val="hybridMultilevel"/>
    <w:tmpl w:val="594ADD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2FCA20F6"/>
    <w:multiLevelType w:val="hybridMultilevel"/>
    <w:tmpl w:val="4E4E943A"/>
    <w:lvl w:ilvl="0" w:tplc="0AC47B9E">
      <w:start w:val="1"/>
      <w:numFmt w:val="bullet"/>
      <w:lvlText w:val=""/>
      <w:lvlJc w:val="left"/>
      <w:pPr>
        <w:ind w:left="720" w:hanging="360"/>
      </w:pPr>
      <w:rPr>
        <w:rFonts w:ascii="Symbol" w:hAnsi="Symbol"/>
      </w:rPr>
    </w:lvl>
    <w:lvl w:ilvl="1" w:tplc="E7A6854C">
      <w:start w:val="1"/>
      <w:numFmt w:val="bullet"/>
      <w:lvlText w:val=""/>
      <w:lvlJc w:val="left"/>
      <w:pPr>
        <w:ind w:left="720" w:hanging="360"/>
      </w:pPr>
      <w:rPr>
        <w:rFonts w:ascii="Symbol" w:hAnsi="Symbol"/>
      </w:rPr>
    </w:lvl>
    <w:lvl w:ilvl="2" w:tplc="4C5CEB2A">
      <w:start w:val="1"/>
      <w:numFmt w:val="bullet"/>
      <w:lvlText w:val=""/>
      <w:lvlJc w:val="left"/>
      <w:pPr>
        <w:ind w:left="720" w:hanging="360"/>
      </w:pPr>
      <w:rPr>
        <w:rFonts w:ascii="Symbol" w:hAnsi="Symbol"/>
      </w:rPr>
    </w:lvl>
    <w:lvl w:ilvl="3" w:tplc="5B8C7364">
      <w:start w:val="1"/>
      <w:numFmt w:val="bullet"/>
      <w:lvlText w:val=""/>
      <w:lvlJc w:val="left"/>
      <w:pPr>
        <w:ind w:left="720" w:hanging="360"/>
      </w:pPr>
      <w:rPr>
        <w:rFonts w:ascii="Symbol" w:hAnsi="Symbol"/>
      </w:rPr>
    </w:lvl>
    <w:lvl w:ilvl="4" w:tplc="300EDE64">
      <w:start w:val="1"/>
      <w:numFmt w:val="bullet"/>
      <w:lvlText w:val=""/>
      <w:lvlJc w:val="left"/>
      <w:pPr>
        <w:ind w:left="720" w:hanging="360"/>
      </w:pPr>
      <w:rPr>
        <w:rFonts w:ascii="Symbol" w:hAnsi="Symbol"/>
      </w:rPr>
    </w:lvl>
    <w:lvl w:ilvl="5" w:tplc="55368948">
      <w:start w:val="1"/>
      <w:numFmt w:val="bullet"/>
      <w:lvlText w:val=""/>
      <w:lvlJc w:val="left"/>
      <w:pPr>
        <w:ind w:left="720" w:hanging="360"/>
      </w:pPr>
      <w:rPr>
        <w:rFonts w:ascii="Symbol" w:hAnsi="Symbol"/>
      </w:rPr>
    </w:lvl>
    <w:lvl w:ilvl="6" w:tplc="F3965DD8">
      <w:start w:val="1"/>
      <w:numFmt w:val="bullet"/>
      <w:lvlText w:val=""/>
      <w:lvlJc w:val="left"/>
      <w:pPr>
        <w:ind w:left="720" w:hanging="360"/>
      </w:pPr>
      <w:rPr>
        <w:rFonts w:ascii="Symbol" w:hAnsi="Symbol"/>
      </w:rPr>
    </w:lvl>
    <w:lvl w:ilvl="7" w:tplc="C02E1994">
      <w:start w:val="1"/>
      <w:numFmt w:val="bullet"/>
      <w:lvlText w:val=""/>
      <w:lvlJc w:val="left"/>
      <w:pPr>
        <w:ind w:left="720" w:hanging="360"/>
      </w:pPr>
      <w:rPr>
        <w:rFonts w:ascii="Symbol" w:hAnsi="Symbol"/>
      </w:rPr>
    </w:lvl>
    <w:lvl w:ilvl="8" w:tplc="9A76509E">
      <w:start w:val="1"/>
      <w:numFmt w:val="bullet"/>
      <w:lvlText w:val=""/>
      <w:lvlJc w:val="left"/>
      <w:pPr>
        <w:ind w:left="720" w:hanging="360"/>
      </w:pPr>
      <w:rPr>
        <w:rFonts w:ascii="Symbol" w:hAnsi="Symbol"/>
      </w:rPr>
    </w:lvl>
  </w:abstractNum>
  <w:abstractNum w:abstractNumId="22" w15:restartNumberingAfterBreak="0">
    <w:nsid w:val="32121975"/>
    <w:multiLevelType w:val="hybridMultilevel"/>
    <w:tmpl w:val="9D16E0F2"/>
    <w:lvl w:ilvl="0" w:tplc="2ADEDFC4">
      <w:start w:val="1"/>
      <w:numFmt w:val="bullet"/>
      <w:lvlText w:val=""/>
      <w:lvlJc w:val="left"/>
      <w:pPr>
        <w:ind w:left="720" w:hanging="360"/>
      </w:pPr>
      <w:rPr>
        <w:rFonts w:ascii="Symbol" w:hAnsi="Symbol"/>
      </w:rPr>
    </w:lvl>
    <w:lvl w:ilvl="1" w:tplc="F82EBC84">
      <w:start w:val="1"/>
      <w:numFmt w:val="bullet"/>
      <w:lvlText w:val=""/>
      <w:lvlJc w:val="left"/>
      <w:pPr>
        <w:ind w:left="720" w:hanging="360"/>
      </w:pPr>
      <w:rPr>
        <w:rFonts w:ascii="Symbol" w:hAnsi="Symbol"/>
      </w:rPr>
    </w:lvl>
    <w:lvl w:ilvl="2" w:tplc="94E49AC6">
      <w:start w:val="1"/>
      <w:numFmt w:val="bullet"/>
      <w:lvlText w:val=""/>
      <w:lvlJc w:val="left"/>
      <w:pPr>
        <w:ind w:left="720" w:hanging="360"/>
      </w:pPr>
      <w:rPr>
        <w:rFonts w:ascii="Symbol" w:hAnsi="Symbol"/>
      </w:rPr>
    </w:lvl>
    <w:lvl w:ilvl="3" w:tplc="2C76210A">
      <w:start w:val="1"/>
      <w:numFmt w:val="bullet"/>
      <w:lvlText w:val=""/>
      <w:lvlJc w:val="left"/>
      <w:pPr>
        <w:ind w:left="720" w:hanging="360"/>
      </w:pPr>
      <w:rPr>
        <w:rFonts w:ascii="Symbol" w:hAnsi="Symbol"/>
      </w:rPr>
    </w:lvl>
    <w:lvl w:ilvl="4" w:tplc="F648B12A">
      <w:start w:val="1"/>
      <w:numFmt w:val="bullet"/>
      <w:lvlText w:val=""/>
      <w:lvlJc w:val="left"/>
      <w:pPr>
        <w:ind w:left="720" w:hanging="360"/>
      </w:pPr>
      <w:rPr>
        <w:rFonts w:ascii="Symbol" w:hAnsi="Symbol"/>
      </w:rPr>
    </w:lvl>
    <w:lvl w:ilvl="5" w:tplc="0B24C8E2">
      <w:start w:val="1"/>
      <w:numFmt w:val="bullet"/>
      <w:lvlText w:val=""/>
      <w:lvlJc w:val="left"/>
      <w:pPr>
        <w:ind w:left="720" w:hanging="360"/>
      </w:pPr>
      <w:rPr>
        <w:rFonts w:ascii="Symbol" w:hAnsi="Symbol"/>
      </w:rPr>
    </w:lvl>
    <w:lvl w:ilvl="6" w:tplc="FB00CAC2">
      <w:start w:val="1"/>
      <w:numFmt w:val="bullet"/>
      <w:lvlText w:val=""/>
      <w:lvlJc w:val="left"/>
      <w:pPr>
        <w:ind w:left="720" w:hanging="360"/>
      </w:pPr>
      <w:rPr>
        <w:rFonts w:ascii="Symbol" w:hAnsi="Symbol"/>
      </w:rPr>
    </w:lvl>
    <w:lvl w:ilvl="7" w:tplc="F942E0EA">
      <w:start w:val="1"/>
      <w:numFmt w:val="bullet"/>
      <w:lvlText w:val=""/>
      <w:lvlJc w:val="left"/>
      <w:pPr>
        <w:ind w:left="720" w:hanging="360"/>
      </w:pPr>
      <w:rPr>
        <w:rFonts w:ascii="Symbol" w:hAnsi="Symbol"/>
      </w:rPr>
    </w:lvl>
    <w:lvl w:ilvl="8" w:tplc="08C6DC7A">
      <w:start w:val="1"/>
      <w:numFmt w:val="bullet"/>
      <w:lvlText w:val=""/>
      <w:lvlJc w:val="left"/>
      <w:pPr>
        <w:ind w:left="720" w:hanging="360"/>
      </w:pPr>
      <w:rPr>
        <w:rFonts w:ascii="Symbol" w:hAnsi="Symbol"/>
      </w:rPr>
    </w:lvl>
  </w:abstractNum>
  <w:abstractNum w:abstractNumId="23" w15:restartNumberingAfterBreak="0">
    <w:nsid w:val="32825E70"/>
    <w:multiLevelType w:val="multilevel"/>
    <w:tmpl w:val="EA8A48D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620124"/>
    <w:multiLevelType w:val="multilevel"/>
    <w:tmpl w:val="9496C9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6B62C3A"/>
    <w:multiLevelType w:val="multilevel"/>
    <w:tmpl w:val="B9466208"/>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bullet"/>
      <w:lvlText w:val="-"/>
      <w:lvlJc w:val="left"/>
      <w:pPr>
        <w:ind w:left="1572" w:hanging="720"/>
      </w:pPr>
      <w:rPr>
        <w:rFonts w:ascii="Calibri" w:eastAsia="Times New Roman" w:hAnsi="Calibri" w:cs="Arial"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26" w15:restartNumberingAfterBreak="0">
    <w:nsid w:val="39C74240"/>
    <w:multiLevelType w:val="hybridMultilevel"/>
    <w:tmpl w:val="A9362562"/>
    <w:lvl w:ilvl="0" w:tplc="A0A2E156">
      <w:start w:val="1"/>
      <w:numFmt w:val="bullet"/>
      <w:lvlText w:val=""/>
      <w:lvlJc w:val="left"/>
      <w:pPr>
        <w:ind w:left="720" w:hanging="360"/>
      </w:pPr>
      <w:rPr>
        <w:rFonts w:ascii="Symbol" w:hAnsi="Symbol"/>
      </w:rPr>
    </w:lvl>
    <w:lvl w:ilvl="1" w:tplc="47F26ED8">
      <w:start w:val="1"/>
      <w:numFmt w:val="bullet"/>
      <w:lvlText w:val=""/>
      <w:lvlJc w:val="left"/>
      <w:pPr>
        <w:ind w:left="720" w:hanging="360"/>
      </w:pPr>
      <w:rPr>
        <w:rFonts w:ascii="Symbol" w:hAnsi="Symbol"/>
      </w:rPr>
    </w:lvl>
    <w:lvl w:ilvl="2" w:tplc="E87C74AC">
      <w:start w:val="1"/>
      <w:numFmt w:val="bullet"/>
      <w:lvlText w:val=""/>
      <w:lvlJc w:val="left"/>
      <w:pPr>
        <w:ind w:left="720" w:hanging="360"/>
      </w:pPr>
      <w:rPr>
        <w:rFonts w:ascii="Symbol" w:hAnsi="Symbol"/>
      </w:rPr>
    </w:lvl>
    <w:lvl w:ilvl="3" w:tplc="4EF2F41E">
      <w:start w:val="1"/>
      <w:numFmt w:val="bullet"/>
      <w:lvlText w:val=""/>
      <w:lvlJc w:val="left"/>
      <w:pPr>
        <w:ind w:left="720" w:hanging="360"/>
      </w:pPr>
      <w:rPr>
        <w:rFonts w:ascii="Symbol" w:hAnsi="Symbol"/>
      </w:rPr>
    </w:lvl>
    <w:lvl w:ilvl="4" w:tplc="DED2C006">
      <w:start w:val="1"/>
      <w:numFmt w:val="bullet"/>
      <w:lvlText w:val=""/>
      <w:lvlJc w:val="left"/>
      <w:pPr>
        <w:ind w:left="720" w:hanging="360"/>
      </w:pPr>
      <w:rPr>
        <w:rFonts w:ascii="Symbol" w:hAnsi="Symbol"/>
      </w:rPr>
    </w:lvl>
    <w:lvl w:ilvl="5" w:tplc="453C688C">
      <w:start w:val="1"/>
      <w:numFmt w:val="bullet"/>
      <w:lvlText w:val=""/>
      <w:lvlJc w:val="left"/>
      <w:pPr>
        <w:ind w:left="720" w:hanging="360"/>
      </w:pPr>
      <w:rPr>
        <w:rFonts w:ascii="Symbol" w:hAnsi="Symbol"/>
      </w:rPr>
    </w:lvl>
    <w:lvl w:ilvl="6" w:tplc="22600D06">
      <w:start w:val="1"/>
      <w:numFmt w:val="bullet"/>
      <w:lvlText w:val=""/>
      <w:lvlJc w:val="left"/>
      <w:pPr>
        <w:ind w:left="720" w:hanging="360"/>
      </w:pPr>
      <w:rPr>
        <w:rFonts w:ascii="Symbol" w:hAnsi="Symbol"/>
      </w:rPr>
    </w:lvl>
    <w:lvl w:ilvl="7" w:tplc="23F83D80">
      <w:start w:val="1"/>
      <w:numFmt w:val="bullet"/>
      <w:lvlText w:val=""/>
      <w:lvlJc w:val="left"/>
      <w:pPr>
        <w:ind w:left="720" w:hanging="360"/>
      </w:pPr>
      <w:rPr>
        <w:rFonts w:ascii="Symbol" w:hAnsi="Symbol"/>
      </w:rPr>
    </w:lvl>
    <w:lvl w:ilvl="8" w:tplc="C9266720">
      <w:start w:val="1"/>
      <w:numFmt w:val="bullet"/>
      <w:lvlText w:val=""/>
      <w:lvlJc w:val="left"/>
      <w:pPr>
        <w:ind w:left="720" w:hanging="360"/>
      </w:pPr>
      <w:rPr>
        <w:rFonts w:ascii="Symbol" w:hAnsi="Symbol"/>
      </w:rPr>
    </w:lvl>
  </w:abstractNum>
  <w:abstractNum w:abstractNumId="27" w15:restartNumberingAfterBreak="0">
    <w:nsid w:val="3AA91A27"/>
    <w:multiLevelType w:val="hybridMultilevel"/>
    <w:tmpl w:val="E8348F6A"/>
    <w:lvl w:ilvl="0" w:tplc="740EA46C">
      <w:start w:val="1"/>
      <w:numFmt w:val="bullet"/>
      <w:lvlText w:val=""/>
      <w:lvlJc w:val="left"/>
      <w:pPr>
        <w:ind w:left="720" w:hanging="360"/>
      </w:pPr>
      <w:rPr>
        <w:rFonts w:ascii="Symbol" w:hAnsi="Symbol"/>
      </w:rPr>
    </w:lvl>
    <w:lvl w:ilvl="1" w:tplc="2D080366">
      <w:start w:val="1"/>
      <w:numFmt w:val="bullet"/>
      <w:lvlText w:val=""/>
      <w:lvlJc w:val="left"/>
      <w:pPr>
        <w:ind w:left="720" w:hanging="360"/>
      </w:pPr>
      <w:rPr>
        <w:rFonts w:ascii="Symbol" w:hAnsi="Symbol"/>
      </w:rPr>
    </w:lvl>
    <w:lvl w:ilvl="2" w:tplc="E16472F6">
      <w:start w:val="1"/>
      <w:numFmt w:val="bullet"/>
      <w:lvlText w:val=""/>
      <w:lvlJc w:val="left"/>
      <w:pPr>
        <w:ind w:left="720" w:hanging="360"/>
      </w:pPr>
      <w:rPr>
        <w:rFonts w:ascii="Symbol" w:hAnsi="Symbol"/>
      </w:rPr>
    </w:lvl>
    <w:lvl w:ilvl="3" w:tplc="BC4C5D30">
      <w:start w:val="1"/>
      <w:numFmt w:val="bullet"/>
      <w:lvlText w:val=""/>
      <w:lvlJc w:val="left"/>
      <w:pPr>
        <w:ind w:left="720" w:hanging="360"/>
      </w:pPr>
      <w:rPr>
        <w:rFonts w:ascii="Symbol" w:hAnsi="Symbol"/>
      </w:rPr>
    </w:lvl>
    <w:lvl w:ilvl="4" w:tplc="8E305C44">
      <w:start w:val="1"/>
      <w:numFmt w:val="bullet"/>
      <w:lvlText w:val=""/>
      <w:lvlJc w:val="left"/>
      <w:pPr>
        <w:ind w:left="720" w:hanging="360"/>
      </w:pPr>
      <w:rPr>
        <w:rFonts w:ascii="Symbol" w:hAnsi="Symbol"/>
      </w:rPr>
    </w:lvl>
    <w:lvl w:ilvl="5" w:tplc="F75298B8">
      <w:start w:val="1"/>
      <w:numFmt w:val="bullet"/>
      <w:lvlText w:val=""/>
      <w:lvlJc w:val="left"/>
      <w:pPr>
        <w:ind w:left="720" w:hanging="360"/>
      </w:pPr>
      <w:rPr>
        <w:rFonts w:ascii="Symbol" w:hAnsi="Symbol"/>
      </w:rPr>
    </w:lvl>
    <w:lvl w:ilvl="6" w:tplc="702E06CA">
      <w:start w:val="1"/>
      <w:numFmt w:val="bullet"/>
      <w:lvlText w:val=""/>
      <w:lvlJc w:val="left"/>
      <w:pPr>
        <w:ind w:left="720" w:hanging="360"/>
      </w:pPr>
      <w:rPr>
        <w:rFonts w:ascii="Symbol" w:hAnsi="Symbol"/>
      </w:rPr>
    </w:lvl>
    <w:lvl w:ilvl="7" w:tplc="D3166938">
      <w:start w:val="1"/>
      <w:numFmt w:val="bullet"/>
      <w:lvlText w:val=""/>
      <w:lvlJc w:val="left"/>
      <w:pPr>
        <w:ind w:left="720" w:hanging="360"/>
      </w:pPr>
      <w:rPr>
        <w:rFonts w:ascii="Symbol" w:hAnsi="Symbol"/>
      </w:rPr>
    </w:lvl>
    <w:lvl w:ilvl="8" w:tplc="0BCCDE46">
      <w:start w:val="1"/>
      <w:numFmt w:val="bullet"/>
      <w:lvlText w:val=""/>
      <w:lvlJc w:val="left"/>
      <w:pPr>
        <w:ind w:left="720" w:hanging="360"/>
      </w:pPr>
      <w:rPr>
        <w:rFonts w:ascii="Symbol" w:hAnsi="Symbol"/>
      </w:rPr>
    </w:lvl>
  </w:abstractNum>
  <w:abstractNum w:abstractNumId="28" w15:restartNumberingAfterBreak="0">
    <w:nsid w:val="3D482576"/>
    <w:multiLevelType w:val="hybridMultilevel"/>
    <w:tmpl w:val="954E751E"/>
    <w:lvl w:ilvl="0" w:tplc="9C8404D8">
      <w:start w:val="1"/>
      <w:numFmt w:val="bullet"/>
      <w:lvlText w:val=""/>
      <w:lvlJc w:val="left"/>
      <w:pPr>
        <w:ind w:left="720" w:hanging="360"/>
      </w:pPr>
      <w:rPr>
        <w:rFonts w:ascii="Symbol" w:hAnsi="Symbol"/>
      </w:rPr>
    </w:lvl>
    <w:lvl w:ilvl="1" w:tplc="205A5F2C">
      <w:start w:val="1"/>
      <w:numFmt w:val="bullet"/>
      <w:lvlText w:val=""/>
      <w:lvlJc w:val="left"/>
      <w:pPr>
        <w:ind w:left="720" w:hanging="360"/>
      </w:pPr>
      <w:rPr>
        <w:rFonts w:ascii="Symbol" w:hAnsi="Symbol"/>
      </w:rPr>
    </w:lvl>
    <w:lvl w:ilvl="2" w:tplc="70223086">
      <w:start w:val="1"/>
      <w:numFmt w:val="bullet"/>
      <w:lvlText w:val=""/>
      <w:lvlJc w:val="left"/>
      <w:pPr>
        <w:ind w:left="720" w:hanging="360"/>
      </w:pPr>
      <w:rPr>
        <w:rFonts w:ascii="Symbol" w:hAnsi="Symbol"/>
      </w:rPr>
    </w:lvl>
    <w:lvl w:ilvl="3" w:tplc="F4C6181E">
      <w:start w:val="1"/>
      <w:numFmt w:val="bullet"/>
      <w:lvlText w:val=""/>
      <w:lvlJc w:val="left"/>
      <w:pPr>
        <w:ind w:left="720" w:hanging="360"/>
      </w:pPr>
      <w:rPr>
        <w:rFonts w:ascii="Symbol" w:hAnsi="Symbol"/>
      </w:rPr>
    </w:lvl>
    <w:lvl w:ilvl="4" w:tplc="8ACADB5A">
      <w:start w:val="1"/>
      <w:numFmt w:val="bullet"/>
      <w:lvlText w:val=""/>
      <w:lvlJc w:val="left"/>
      <w:pPr>
        <w:ind w:left="720" w:hanging="360"/>
      </w:pPr>
      <w:rPr>
        <w:rFonts w:ascii="Symbol" w:hAnsi="Symbol"/>
      </w:rPr>
    </w:lvl>
    <w:lvl w:ilvl="5" w:tplc="C81E9B16">
      <w:start w:val="1"/>
      <w:numFmt w:val="bullet"/>
      <w:lvlText w:val=""/>
      <w:lvlJc w:val="left"/>
      <w:pPr>
        <w:ind w:left="720" w:hanging="360"/>
      </w:pPr>
      <w:rPr>
        <w:rFonts w:ascii="Symbol" w:hAnsi="Symbol"/>
      </w:rPr>
    </w:lvl>
    <w:lvl w:ilvl="6" w:tplc="052E352E">
      <w:start w:val="1"/>
      <w:numFmt w:val="bullet"/>
      <w:lvlText w:val=""/>
      <w:lvlJc w:val="left"/>
      <w:pPr>
        <w:ind w:left="720" w:hanging="360"/>
      </w:pPr>
      <w:rPr>
        <w:rFonts w:ascii="Symbol" w:hAnsi="Symbol"/>
      </w:rPr>
    </w:lvl>
    <w:lvl w:ilvl="7" w:tplc="78B40BD6">
      <w:start w:val="1"/>
      <w:numFmt w:val="bullet"/>
      <w:lvlText w:val=""/>
      <w:lvlJc w:val="left"/>
      <w:pPr>
        <w:ind w:left="720" w:hanging="360"/>
      </w:pPr>
      <w:rPr>
        <w:rFonts w:ascii="Symbol" w:hAnsi="Symbol"/>
      </w:rPr>
    </w:lvl>
    <w:lvl w:ilvl="8" w:tplc="84F2D454">
      <w:start w:val="1"/>
      <w:numFmt w:val="bullet"/>
      <w:lvlText w:val=""/>
      <w:lvlJc w:val="left"/>
      <w:pPr>
        <w:ind w:left="720" w:hanging="360"/>
      </w:pPr>
      <w:rPr>
        <w:rFonts w:ascii="Symbol" w:hAnsi="Symbol"/>
      </w:rPr>
    </w:lvl>
  </w:abstractNum>
  <w:abstractNum w:abstractNumId="29" w15:restartNumberingAfterBreak="0">
    <w:nsid w:val="3E65755B"/>
    <w:multiLevelType w:val="multilevel"/>
    <w:tmpl w:val="90822EC0"/>
    <w:lvl w:ilvl="0">
      <w:start w:val="1"/>
      <w:numFmt w:val="decimal"/>
      <w:lvlText w:val="%1."/>
      <w:lvlJc w:val="left"/>
      <w:pPr>
        <w:ind w:left="360" w:hanging="360"/>
      </w:pPr>
      <w:rPr>
        <w:rFonts w:hint="default"/>
        <w:sz w:val="16"/>
      </w:rPr>
    </w:lvl>
    <w:lvl w:ilvl="1">
      <w:start w:val="1"/>
      <w:numFmt w:val="decimal"/>
      <w:lvlText w:val="%2)"/>
      <w:lvlJc w:val="left"/>
      <w:pPr>
        <w:ind w:left="1080"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15:restartNumberingAfterBreak="0">
    <w:nsid w:val="3EC8440D"/>
    <w:multiLevelType w:val="hybridMultilevel"/>
    <w:tmpl w:val="B2561B44"/>
    <w:lvl w:ilvl="0" w:tplc="413C278A">
      <w:start w:val="1"/>
      <w:numFmt w:val="bullet"/>
      <w:lvlText w:val=""/>
      <w:lvlJc w:val="left"/>
      <w:pPr>
        <w:ind w:left="720" w:hanging="360"/>
      </w:pPr>
      <w:rPr>
        <w:rFonts w:ascii="Symbol" w:hAnsi="Symbol"/>
      </w:rPr>
    </w:lvl>
    <w:lvl w:ilvl="1" w:tplc="4B4633AC">
      <w:start w:val="1"/>
      <w:numFmt w:val="bullet"/>
      <w:lvlText w:val=""/>
      <w:lvlJc w:val="left"/>
      <w:pPr>
        <w:ind w:left="720" w:hanging="360"/>
      </w:pPr>
      <w:rPr>
        <w:rFonts w:ascii="Symbol" w:hAnsi="Symbol"/>
      </w:rPr>
    </w:lvl>
    <w:lvl w:ilvl="2" w:tplc="C6960896">
      <w:start w:val="1"/>
      <w:numFmt w:val="bullet"/>
      <w:lvlText w:val=""/>
      <w:lvlJc w:val="left"/>
      <w:pPr>
        <w:ind w:left="720" w:hanging="360"/>
      </w:pPr>
      <w:rPr>
        <w:rFonts w:ascii="Symbol" w:hAnsi="Symbol"/>
      </w:rPr>
    </w:lvl>
    <w:lvl w:ilvl="3" w:tplc="D93C522E">
      <w:start w:val="1"/>
      <w:numFmt w:val="bullet"/>
      <w:lvlText w:val=""/>
      <w:lvlJc w:val="left"/>
      <w:pPr>
        <w:ind w:left="720" w:hanging="360"/>
      </w:pPr>
      <w:rPr>
        <w:rFonts w:ascii="Symbol" w:hAnsi="Symbol"/>
      </w:rPr>
    </w:lvl>
    <w:lvl w:ilvl="4" w:tplc="113CA62C">
      <w:start w:val="1"/>
      <w:numFmt w:val="bullet"/>
      <w:lvlText w:val=""/>
      <w:lvlJc w:val="left"/>
      <w:pPr>
        <w:ind w:left="720" w:hanging="360"/>
      </w:pPr>
      <w:rPr>
        <w:rFonts w:ascii="Symbol" w:hAnsi="Symbol"/>
      </w:rPr>
    </w:lvl>
    <w:lvl w:ilvl="5" w:tplc="6C42A562">
      <w:start w:val="1"/>
      <w:numFmt w:val="bullet"/>
      <w:lvlText w:val=""/>
      <w:lvlJc w:val="left"/>
      <w:pPr>
        <w:ind w:left="720" w:hanging="360"/>
      </w:pPr>
      <w:rPr>
        <w:rFonts w:ascii="Symbol" w:hAnsi="Symbol"/>
      </w:rPr>
    </w:lvl>
    <w:lvl w:ilvl="6" w:tplc="433E21DE">
      <w:start w:val="1"/>
      <w:numFmt w:val="bullet"/>
      <w:lvlText w:val=""/>
      <w:lvlJc w:val="left"/>
      <w:pPr>
        <w:ind w:left="720" w:hanging="360"/>
      </w:pPr>
      <w:rPr>
        <w:rFonts w:ascii="Symbol" w:hAnsi="Symbol"/>
      </w:rPr>
    </w:lvl>
    <w:lvl w:ilvl="7" w:tplc="864EF664">
      <w:start w:val="1"/>
      <w:numFmt w:val="bullet"/>
      <w:lvlText w:val=""/>
      <w:lvlJc w:val="left"/>
      <w:pPr>
        <w:ind w:left="720" w:hanging="360"/>
      </w:pPr>
      <w:rPr>
        <w:rFonts w:ascii="Symbol" w:hAnsi="Symbol"/>
      </w:rPr>
    </w:lvl>
    <w:lvl w:ilvl="8" w:tplc="E71EED5C">
      <w:start w:val="1"/>
      <w:numFmt w:val="bullet"/>
      <w:lvlText w:val=""/>
      <w:lvlJc w:val="left"/>
      <w:pPr>
        <w:ind w:left="720" w:hanging="360"/>
      </w:pPr>
      <w:rPr>
        <w:rFonts w:ascii="Symbol" w:hAnsi="Symbol"/>
      </w:rPr>
    </w:lvl>
  </w:abstractNum>
  <w:abstractNum w:abstractNumId="31" w15:restartNumberingAfterBreak="0">
    <w:nsid w:val="430B4E93"/>
    <w:multiLevelType w:val="hybridMultilevel"/>
    <w:tmpl w:val="44DAE64A"/>
    <w:lvl w:ilvl="0" w:tplc="412459C6">
      <w:start w:val="1"/>
      <w:numFmt w:val="bullet"/>
      <w:lvlText w:val="-"/>
      <w:lvlJc w:val="left"/>
      <w:pPr>
        <w:ind w:left="761" w:hanging="360"/>
      </w:pPr>
      <w:rPr>
        <w:rFonts w:ascii="Calibri" w:eastAsia="Times New Roman" w:hAnsi="Calibri" w:cs="Arial" w:hint="default"/>
      </w:rPr>
    </w:lvl>
    <w:lvl w:ilvl="1" w:tplc="0C0A0003" w:tentative="1">
      <w:start w:val="1"/>
      <w:numFmt w:val="bullet"/>
      <w:lvlText w:val="o"/>
      <w:lvlJc w:val="left"/>
      <w:pPr>
        <w:ind w:left="1481" w:hanging="360"/>
      </w:pPr>
      <w:rPr>
        <w:rFonts w:ascii="Courier New" w:hAnsi="Courier New" w:cs="Courier New" w:hint="default"/>
      </w:rPr>
    </w:lvl>
    <w:lvl w:ilvl="2" w:tplc="0C0A0005" w:tentative="1">
      <w:start w:val="1"/>
      <w:numFmt w:val="bullet"/>
      <w:lvlText w:val=""/>
      <w:lvlJc w:val="left"/>
      <w:pPr>
        <w:ind w:left="2201" w:hanging="360"/>
      </w:pPr>
      <w:rPr>
        <w:rFonts w:ascii="Wingdings" w:hAnsi="Wingdings" w:hint="default"/>
      </w:rPr>
    </w:lvl>
    <w:lvl w:ilvl="3" w:tplc="0C0A0001" w:tentative="1">
      <w:start w:val="1"/>
      <w:numFmt w:val="bullet"/>
      <w:lvlText w:val=""/>
      <w:lvlJc w:val="left"/>
      <w:pPr>
        <w:ind w:left="2921" w:hanging="360"/>
      </w:pPr>
      <w:rPr>
        <w:rFonts w:ascii="Symbol" w:hAnsi="Symbol" w:hint="default"/>
      </w:rPr>
    </w:lvl>
    <w:lvl w:ilvl="4" w:tplc="0C0A0003" w:tentative="1">
      <w:start w:val="1"/>
      <w:numFmt w:val="bullet"/>
      <w:lvlText w:val="o"/>
      <w:lvlJc w:val="left"/>
      <w:pPr>
        <w:ind w:left="3641" w:hanging="360"/>
      </w:pPr>
      <w:rPr>
        <w:rFonts w:ascii="Courier New" w:hAnsi="Courier New" w:cs="Courier New" w:hint="default"/>
      </w:rPr>
    </w:lvl>
    <w:lvl w:ilvl="5" w:tplc="0C0A0005" w:tentative="1">
      <w:start w:val="1"/>
      <w:numFmt w:val="bullet"/>
      <w:lvlText w:val=""/>
      <w:lvlJc w:val="left"/>
      <w:pPr>
        <w:ind w:left="4361" w:hanging="360"/>
      </w:pPr>
      <w:rPr>
        <w:rFonts w:ascii="Wingdings" w:hAnsi="Wingdings" w:hint="default"/>
      </w:rPr>
    </w:lvl>
    <w:lvl w:ilvl="6" w:tplc="0C0A0001" w:tentative="1">
      <w:start w:val="1"/>
      <w:numFmt w:val="bullet"/>
      <w:lvlText w:val=""/>
      <w:lvlJc w:val="left"/>
      <w:pPr>
        <w:ind w:left="5081" w:hanging="360"/>
      </w:pPr>
      <w:rPr>
        <w:rFonts w:ascii="Symbol" w:hAnsi="Symbol" w:hint="default"/>
      </w:rPr>
    </w:lvl>
    <w:lvl w:ilvl="7" w:tplc="0C0A0003" w:tentative="1">
      <w:start w:val="1"/>
      <w:numFmt w:val="bullet"/>
      <w:lvlText w:val="o"/>
      <w:lvlJc w:val="left"/>
      <w:pPr>
        <w:ind w:left="5801" w:hanging="360"/>
      </w:pPr>
      <w:rPr>
        <w:rFonts w:ascii="Courier New" w:hAnsi="Courier New" w:cs="Courier New" w:hint="default"/>
      </w:rPr>
    </w:lvl>
    <w:lvl w:ilvl="8" w:tplc="0C0A0005" w:tentative="1">
      <w:start w:val="1"/>
      <w:numFmt w:val="bullet"/>
      <w:lvlText w:val=""/>
      <w:lvlJc w:val="left"/>
      <w:pPr>
        <w:ind w:left="6521" w:hanging="360"/>
      </w:pPr>
      <w:rPr>
        <w:rFonts w:ascii="Wingdings" w:hAnsi="Wingdings" w:hint="default"/>
      </w:rPr>
    </w:lvl>
  </w:abstractNum>
  <w:abstractNum w:abstractNumId="32" w15:restartNumberingAfterBreak="0">
    <w:nsid w:val="4474676B"/>
    <w:multiLevelType w:val="hybridMultilevel"/>
    <w:tmpl w:val="7A66022A"/>
    <w:lvl w:ilvl="0" w:tplc="466605C6">
      <w:start w:val="1"/>
      <w:numFmt w:val="bullet"/>
      <w:lvlText w:val=""/>
      <w:lvlJc w:val="left"/>
      <w:pPr>
        <w:ind w:left="720" w:hanging="360"/>
      </w:pPr>
      <w:rPr>
        <w:rFonts w:ascii="Symbol" w:hAnsi="Symbol"/>
      </w:rPr>
    </w:lvl>
    <w:lvl w:ilvl="1" w:tplc="D7AC6BC2">
      <w:start w:val="1"/>
      <w:numFmt w:val="bullet"/>
      <w:lvlText w:val=""/>
      <w:lvlJc w:val="left"/>
      <w:pPr>
        <w:ind w:left="720" w:hanging="360"/>
      </w:pPr>
      <w:rPr>
        <w:rFonts w:ascii="Symbol" w:hAnsi="Symbol"/>
      </w:rPr>
    </w:lvl>
    <w:lvl w:ilvl="2" w:tplc="7D06B2EC">
      <w:start w:val="1"/>
      <w:numFmt w:val="bullet"/>
      <w:lvlText w:val=""/>
      <w:lvlJc w:val="left"/>
      <w:pPr>
        <w:ind w:left="720" w:hanging="360"/>
      </w:pPr>
      <w:rPr>
        <w:rFonts w:ascii="Symbol" w:hAnsi="Symbol"/>
      </w:rPr>
    </w:lvl>
    <w:lvl w:ilvl="3" w:tplc="80FCC37E">
      <w:start w:val="1"/>
      <w:numFmt w:val="bullet"/>
      <w:lvlText w:val=""/>
      <w:lvlJc w:val="left"/>
      <w:pPr>
        <w:ind w:left="720" w:hanging="360"/>
      </w:pPr>
      <w:rPr>
        <w:rFonts w:ascii="Symbol" w:hAnsi="Symbol"/>
      </w:rPr>
    </w:lvl>
    <w:lvl w:ilvl="4" w:tplc="5072B66E">
      <w:start w:val="1"/>
      <w:numFmt w:val="bullet"/>
      <w:lvlText w:val=""/>
      <w:lvlJc w:val="left"/>
      <w:pPr>
        <w:ind w:left="720" w:hanging="360"/>
      </w:pPr>
      <w:rPr>
        <w:rFonts w:ascii="Symbol" w:hAnsi="Symbol"/>
      </w:rPr>
    </w:lvl>
    <w:lvl w:ilvl="5" w:tplc="4BBCF1D0">
      <w:start w:val="1"/>
      <w:numFmt w:val="bullet"/>
      <w:lvlText w:val=""/>
      <w:lvlJc w:val="left"/>
      <w:pPr>
        <w:ind w:left="720" w:hanging="360"/>
      </w:pPr>
      <w:rPr>
        <w:rFonts w:ascii="Symbol" w:hAnsi="Symbol"/>
      </w:rPr>
    </w:lvl>
    <w:lvl w:ilvl="6" w:tplc="3F10A5FE">
      <w:start w:val="1"/>
      <w:numFmt w:val="bullet"/>
      <w:lvlText w:val=""/>
      <w:lvlJc w:val="left"/>
      <w:pPr>
        <w:ind w:left="720" w:hanging="360"/>
      </w:pPr>
      <w:rPr>
        <w:rFonts w:ascii="Symbol" w:hAnsi="Symbol"/>
      </w:rPr>
    </w:lvl>
    <w:lvl w:ilvl="7" w:tplc="85548B5E">
      <w:start w:val="1"/>
      <w:numFmt w:val="bullet"/>
      <w:lvlText w:val=""/>
      <w:lvlJc w:val="left"/>
      <w:pPr>
        <w:ind w:left="720" w:hanging="360"/>
      </w:pPr>
      <w:rPr>
        <w:rFonts w:ascii="Symbol" w:hAnsi="Symbol"/>
      </w:rPr>
    </w:lvl>
    <w:lvl w:ilvl="8" w:tplc="07AEE548">
      <w:start w:val="1"/>
      <w:numFmt w:val="bullet"/>
      <w:lvlText w:val=""/>
      <w:lvlJc w:val="left"/>
      <w:pPr>
        <w:ind w:left="720" w:hanging="360"/>
      </w:pPr>
      <w:rPr>
        <w:rFonts w:ascii="Symbol" w:hAnsi="Symbol"/>
      </w:rPr>
    </w:lvl>
  </w:abstractNum>
  <w:abstractNum w:abstractNumId="33" w15:restartNumberingAfterBreak="0">
    <w:nsid w:val="478632F9"/>
    <w:multiLevelType w:val="hybridMultilevel"/>
    <w:tmpl w:val="68504638"/>
    <w:lvl w:ilvl="0" w:tplc="2FF8969C">
      <w:start w:val="1"/>
      <w:numFmt w:val="bullet"/>
      <w:lvlText w:val=""/>
      <w:lvlJc w:val="left"/>
      <w:pPr>
        <w:ind w:left="720" w:hanging="360"/>
      </w:pPr>
      <w:rPr>
        <w:rFonts w:ascii="Symbol" w:hAnsi="Symbol"/>
      </w:rPr>
    </w:lvl>
    <w:lvl w:ilvl="1" w:tplc="884A113C">
      <w:start w:val="1"/>
      <w:numFmt w:val="bullet"/>
      <w:lvlText w:val=""/>
      <w:lvlJc w:val="left"/>
      <w:pPr>
        <w:ind w:left="720" w:hanging="360"/>
      </w:pPr>
      <w:rPr>
        <w:rFonts w:ascii="Symbol" w:hAnsi="Symbol"/>
      </w:rPr>
    </w:lvl>
    <w:lvl w:ilvl="2" w:tplc="71D8CC10">
      <w:start w:val="1"/>
      <w:numFmt w:val="bullet"/>
      <w:lvlText w:val=""/>
      <w:lvlJc w:val="left"/>
      <w:pPr>
        <w:ind w:left="720" w:hanging="360"/>
      </w:pPr>
      <w:rPr>
        <w:rFonts w:ascii="Symbol" w:hAnsi="Symbol"/>
      </w:rPr>
    </w:lvl>
    <w:lvl w:ilvl="3" w:tplc="0290C728">
      <w:start w:val="1"/>
      <w:numFmt w:val="bullet"/>
      <w:lvlText w:val=""/>
      <w:lvlJc w:val="left"/>
      <w:pPr>
        <w:ind w:left="720" w:hanging="360"/>
      </w:pPr>
      <w:rPr>
        <w:rFonts w:ascii="Symbol" w:hAnsi="Symbol"/>
      </w:rPr>
    </w:lvl>
    <w:lvl w:ilvl="4" w:tplc="CA84B660">
      <w:start w:val="1"/>
      <w:numFmt w:val="bullet"/>
      <w:lvlText w:val=""/>
      <w:lvlJc w:val="left"/>
      <w:pPr>
        <w:ind w:left="720" w:hanging="360"/>
      </w:pPr>
      <w:rPr>
        <w:rFonts w:ascii="Symbol" w:hAnsi="Symbol"/>
      </w:rPr>
    </w:lvl>
    <w:lvl w:ilvl="5" w:tplc="2DF0A616">
      <w:start w:val="1"/>
      <w:numFmt w:val="bullet"/>
      <w:lvlText w:val=""/>
      <w:lvlJc w:val="left"/>
      <w:pPr>
        <w:ind w:left="720" w:hanging="360"/>
      </w:pPr>
      <w:rPr>
        <w:rFonts w:ascii="Symbol" w:hAnsi="Symbol"/>
      </w:rPr>
    </w:lvl>
    <w:lvl w:ilvl="6" w:tplc="0CD8FF8C">
      <w:start w:val="1"/>
      <w:numFmt w:val="bullet"/>
      <w:lvlText w:val=""/>
      <w:lvlJc w:val="left"/>
      <w:pPr>
        <w:ind w:left="720" w:hanging="360"/>
      </w:pPr>
      <w:rPr>
        <w:rFonts w:ascii="Symbol" w:hAnsi="Symbol"/>
      </w:rPr>
    </w:lvl>
    <w:lvl w:ilvl="7" w:tplc="388E2B5E">
      <w:start w:val="1"/>
      <w:numFmt w:val="bullet"/>
      <w:lvlText w:val=""/>
      <w:lvlJc w:val="left"/>
      <w:pPr>
        <w:ind w:left="720" w:hanging="360"/>
      </w:pPr>
      <w:rPr>
        <w:rFonts w:ascii="Symbol" w:hAnsi="Symbol"/>
      </w:rPr>
    </w:lvl>
    <w:lvl w:ilvl="8" w:tplc="2FEE4632">
      <w:start w:val="1"/>
      <w:numFmt w:val="bullet"/>
      <w:lvlText w:val=""/>
      <w:lvlJc w:val="left"/>
      <w:pPr>
        <w:ind w:left="720" w:hanging="360"/>
      </w:pPr>
      <w:rPr>
        <w:rFonts w:ascii="Symbol" w:hAnsi="Symbol"/>
      </w:rPr>
    </w:lvl>
  </w:abstractNum>
  <w:abstractNum w:abstractNumId="34" w15:restartNumberingAfterBreak="0">
    <w:nsid w:val="4B0848DE"/>
    <w:multiLevelType w:val="hybridMultilevel"/>
    <w:tmpl w:val="3B2A2CD2"/>
    <w:lvl w:ilvl="0" w:tplc="D890BCE0">
      <w:start w:val="1"/>
      <w:numFmt w:val="bullet"/>
      <w:lvlText w:val=""/>
      <w:lvlJc w:val="left"/>
      <w:pPr>
        <w:ind w:left="720" w:hanging="360"/>
      </w:pPr>
      <w:rPr>
        <w:rFonts w:ascii="Symbol" w:hAnsi="Symbol"/>
      </w:rPr>
    </w:lvl>
    <w:lvl w:ilvl="1" w:tplc="7B18A870">
      <w:start w:val="1"/>
      <w:numFmt w:val="bullet"/>
      <w:lvlText w:val=""/>
      <w:lvlJc w:val="left"/>
      <w:pPr>
        <w:ind w:left="720" w:hanging="360"/>
      </w:pPr>
      <w:rPr>
        <w:rFonts w:ascii="Symbol" w:hAnsi="Symbol"/>
      </w:rPr>
    </w:lvl>
    <w:lvl w:ilvl="2" w:tplc="7C067888">
      <w:start w:val="1"/>
      <w:numFmt w:val="bullet"/>
      <w:lvlText w:val=""/>
      <w:lvlJc w:val="left"/>
      <w:pPr>
        <w:ind w:left="720" w:hanging="360"/>
      </w:pPr>
      <w:rPr>
        <w:rFonts w:ascii="Symbol" w:hAnsi="Symbol"/>
      </w:rPr>
    </w:lvl>
    <w:lvl w:ilvl="3" w:tplc="7DE640E4">
      <w:start w:val="1"/>
      <w:numFmt w:val="bullet"/>
      <w:lvlText w:val=""/>
      <w:lvlJc w:val="left"/>
      <w:pPr>
        <w:ind w:left="720" w:hanging="360"/>
      </w:pPr>
      <w:rPr>
        <w:rFonts w:ascii="Symbol" w:hAnsi="Symbol"/>
      </w:rPr>
    </w:lvl>
    <w:lvl w:ilvl="4" w:tplc="B614B5AA">
      <w:start w:val="1"/>
      <w:numFmt w:val="bullet"/>
      <w:lvlText w:val=""/>
      <w:lvlJc w:val="left"/>
      <w:pPr>
        <w:ind w:left="720" w:hanging="360"/>
      </w:pPr>
      <w:rPr>
        <w:rFonts w:ascii="Symbol" w:hAnsi="Symbol"/>
      </w:rPr>
    </w:lvl>
    <w:lvl w:ilvl="5" w:tplc="C7B85226">
      <w:start w:val="1"/>
      <w:numFmt w:val="bullet"/>
      <w:lvlText w:val=""/>
      <w:lvlJc w:val="left"/>
      <w:pPr>
        <w:ind w:left="720" w:hanging="360"/>
      </w:pPr>
      <w:rPr>
        <w:rFonts w:ascii="Symbol" w:hAnsi="Symbol"/>
      </w:rPr>
    </w:lvl>
    <w:lvl w:ilvl="6" w:tplc="CC9280E0">
      <w:start w:val="1"/>
      <w:numFmt w:val="bullet"/>
      <w:lvlText w:val=""/>
      <w:lvlJc w:val="left"/>
      <w:pPr>
        <w:ind w:left="720" w:hanging="360"/>
      </w:pPr>
      <w:rPr>
        <w:rFonts w:ascii="Symbol" w:hAnsi="Symbol"/>
      </w:rPr>
    </w:lvl>
    <w:lvl w:ilvl="7" w:tplc="7110010E">
      <w:start w:val="1"/>
      <w:numFmt w:val="bullet"/>
      <w:lvlText w:val=""/>
      <w:lvlJc w:val="left"/>
      <w:pPr>
        <w:ind w:left="720" w:hanging="360"/>
      </w:pPr>
      <w:rPr>
        <w:rFonts w:ascii="Symbol" w:hAnsi="Symbol"/>
      </w:rPr>
    </w:lvl>
    <w:lvl w:ilvl="8" w:tplc="CB68DFC0">
      <w:start w:val="1"/>
      <w:numFmt w:val="bullet"/>
      <w:lvlText w:val=""/>
      <w:lvlJc w:val="left"/>
      <w:pPr>
        <w:ind w:left="720" w:hanging="360"/>
      </w:pPr>
      <w:rPr>
        <w:rFonts w:ascii="Symbol" w:hAnsi="Symbol"/>
      </w:rPr>
    </w:lvl>
  </w:abstractNum>
  <w:abstractNum w:abstractNumId="35" w15:restartNumberingAfterBreak="0">
    <w:nsid w:val="4DCB28FB"/>
    <w:multiLevelType w:val="hybridMultilevel"/>
    <w:tmpl w:val="D3F602A8"/>
    <w:lvl w:ilvl="0" w:tplc="58BCB67A">
      <w:start w:val="1"/>
      <w:numFmt w:val="bullet"/>
      <w:lvlText w:val=""/>
      <w:lvlJc w:val="left"/>
      <w:pPr>
        <w:ind w:left="720" w:hanging="360"/>
      </w:pPr>
      <w:rPr>
        <w:rFonts w:ascii="Symbol" w:hAnsi="Symbol"/>
      </w:rPr>
    </w:lvl>
    <w:lvl w:ilvl="1" w:tplc="F66A0A7A">
      <w:start w:val="1"/>
      <w:numFmt w:val="bullet"/>
      <w:lvlText w:val=""/>
      <w:lvlJc w:val="left"/>
      <w:pPr>
        <w:ind w:left="720" w:hanging="360"/>
      </w:pPr>
      <w:rPr>
        <w:rFonts w:ascii="Symbol" w:hAnsi="Symbol"/>
      </w:rPr>
    </w:lvl>
    <w:lvl w:ilvl="2" w:tplc="625280E4">
      <w:start w:val="1"/>
      <w:numFmt w:val="bullet"/>
      <w:lvlText w:val=""/>
      <w:lvlJc w:val="left"/>
      <w:pPr>
        <w:ind w:left="720" w:hanging="360"/>
      </w:pPr>
      <w:rPr>
        <w:rFonts w:ascii="Symbol" w:hAnsi="Symbol"/>
      </w:rPr>
    </w:lvl>
    <w:lvl w:ilvl="3" w:tplc="093A6A3C">
      <w:start w:val="1"/>
      <w:numFmt w:val="bullet"/>
      <w:lvlText w:val=""/>
      <w:lvlJc w:val="left"/>
      <w:pPr>
        <w:ind w:left="720" w:hanging="360"/>
      </w:pPr>
      <w:rPr>
        <w:rFonts w:ascii="Symbol" w:hAnsi="Symbol"/>
      </w:rPr>
    </w:lvl>
    <w:lvl w:ilvl="4" w:tplc="18500F00">
      <w:start w:val="1"/>
      <w:numFmt w:val="bullet"/>
      <w:lvlText w:val=""/>
      <w:lvlJc w:val="left"/>
      <w:pPr>
        <w:ind w:left="720" w:hanging="360"/>
      </w:pPr>
      <w:rPr>
        <w:rFonts w:ascii="Symbol" w:hAnsi="Symbol"/>
      </w:rPr>
    </w:lvl>
    <w:lvl w:ilvl="5" w:tplc="F17EEF32">
      <w:start w:val="1"/>
      <w:numFmt w:val="bullet"/>
      <w:lvlText w:val=""/>
      <w:lvlJc w:val="left"/>
      <w:pPr>
        <w:ind w:left="720" w:hanging="360"/>
      </w:pPr>
      <w:rPr>
        <w:rFonts w:ascii="Symbol" w:hAnsi="Symbol"/>
      </w:rPr>
    </w:lvl>
    <w:lvl w:ilvl="6" w:tplc="DD0EF184">
      <w:start w:val="1"/>
      <w:numFmt w:val="bullet"/>
      <w:lvlText w:val=""/>
      <w:lvlJc w:val="left"/>
      <w:pPr>
        <w:ind w:left="720" w:hanging="360"/>
      </w:pPr>
      <w:rPr>
        <w:rFonts w:ascii="Symbol" w:hAnsi="Symbol"/>
      </w:rPr>
    </w:lvl>
    <w:lvl w:ilvl="7" w:tplc="FA369916">
      <w:start w:val="1"/>
      <w:numFmt w:val="bullet"/>
      <w:lvlText w:val=""/>
      <w:lvlJc w:val="left"/>
      <w:pPr>
        <w:ind w:left="720" w:hanging="360"/>
      </w:pPr>
      <w:rPr>
        <w:rFonts w:ascii="Symbol" w:hAnsi="Symbol"/>
      </w:rPr>
    </w:lvl>
    <w:lvl w:ilvl="8" w:tplc="8424F4A6">
      <w:start w:val="1"/>
      <w:numFmt w:val="bullet"/>
      <w:lvlText w:val=""/>
      <w:lvlJc w:val="left"/>
      <w:pPr>
        <w:ind w:left="720" w:hanging="360"/>
      </w:pPr>
      <w:rPr>
        <w:rFonts w:ascii="Symbol" w:hAnsi="Symbol"/>
      </w:rPr>
    </w:lvl>
  </w:abstractNum>
  <w:abstractNum w:abstractNumId="36" w15:restartNumberingAfterBreak="0">
    <w:nsid w:val="4FB0506C"/>
    <w:multiLevelType w:val="hybridMultilevel"/>
    <w:tmpl w:val="ED928ACE"/>
    <w:lvl w:ilvl="0" w:tplc="771AB5FA">
      <w:start w:val="1"/>
      <w:numFmt w:val="bullet"/>
      <w:lvlText w:val=""/>
      <w:lvlJc w:val="left"/>
      <w:pPr>
        <w:ind w:left="720" w:hanging="360"/>
      </w:pPr>
      <w:rPr>
        <w:rFonts w:ascii="Symbol" w:hAnsi="Symbol"/>
      </w:rPr>
    </w:lvl>
    <w:lvl w:ilvl="1" w:tplc="E9EEDEF6">
      <w:start w:val="1"/>
      <w:numFmt w:val="bullet"/>
      <w:lvlText w:val=""/>
      <w:lvlJc w:val="left"/>
      <w:pPr>
        <w:ind w:left="720" w:hanging="360"/>
      </w:pPr>
      <w:rPr>
        <w:rFonts w:ascii="Symbol" w:hAnsi="Symbol"/>
      </w:rPr>
    </w:lvl>
    <w:lvl w:ilvl="2" w:tplc="23305B96">
      <w:start w:val="1"/>
      <w:numFmt w:val="bullet"/>
      <w:lvlText w:val=""/>
      <w:lvlJc w:val="left"/>
      <w:pPr>
        <w:ind w:left="720" w:hanging="360"/>
      </w:pPr>
      <w:rPr>
        <w:rFonts w:ascii="Symbol" w:hAnsi="Symbol"/>
      </w:rPr>
    </w:lvl>
    <w:lvl w:ilvl="3" w:tplc="11C628DE">
      <w:start w:val="1"/>
      <w:numFmt w:val="bullet"/>
      <w:lvlText w:val=""/>
      <w:lvlJc w:val="left"/>
      <w:pPr>
        <w:ind w:left="720" w:hanging="360"/>
      </w:pPr>
      <w:rPr>
        <w:rFonts w:ascii="Symbol" w:hAnsi="Symbol"/>
      </w:rPr>
    </w:lvl>
    <w:lvl w:ilvl="4" w:tplc="225A22B2">
      <w:start w:val="1"/>
      <w:numFmt w:val="bullet"/>
      <w:lvlText w:val=""/>
      <w:lvlJc w:val="left"/>
      <w:pPr>
        <w:ind w:left="720" w:hanging="360"/>
      </w:pPr>
      <w:rPr>
        <w:rFonts w:ascii="Symbol" w:hAnsi="Symbol"/>
      </w:rPr>
    </w:lvl>
    <w:lvl w:ilvl="5" w:tplc="572A6D38">
      <w:start w:val="1"/>
      <w:numFmt w:val="bullet"/>
      <w:lvlText w:val=""/>
      <w:lvlJc w:val="left"/>
      <w:pPr>
        <w:ind w:left="720" w:hanging="360"/>
      </w:pPr>
      <w:rPr>
        <w:rFonts w:ascii="Symbol" w:hAnsi="Symbol"/>
      </w:rPr>
    </w:lvl>
    <w:lvl w:ilvl="6" w:tplc="95B00B86">
      <w:start w:val="1"/>
      <w:numFmt w:val="bullet"/>
      <w:lvlText w:val=""/>
      <w:lvlJc w:val="left"/>
      <w:pPr>
        <w:ind w:left="720" w:hanging="360"/>
      </w:pPr>
      <w:rPr>
        <w:rFonts w:ascii="Symbol" w:hAnsi="Symbol"/>
      </w:rPr>
    </w:lvl>
    <w:lvl w:ilvl="7" w:tplc="7F30D71A">
      <w:start w:val="1"/>
      <w:numFmt w:val="bullet"/>
      <w:lvlText w:val=""/>
      <w:lvlJc w:val="left"/>
      <w:pPr>
        <w:ind w:left="720" w:hanging="360"/>
      </w:pPr>
      <w:rPr>
        <w:rFonts w:ascii="Symbol" w:hAnsi="Symbol"/>
      </w:rPr>
    </w:lvl>
    <w:lvl w:ilvl="8" w:tplc="8BD03C00">
      <w:start w:val="1"/>
      <w:numFmt w:val="bullet"/>
      <w:lvlText w:val=""/>
      <w:lvlJc w:val="left"/>
      <w:pPr>
        <w:ind w:left="720" w:hanging="360"/>
      </w:pPr>
      <w:rPr>
        <w:rFonts w:ascii="Symbol" w:hAnsi="Symbol"/>
      </w:rPr>
    </w:lvl>
  </w:abstractNum>
  <w:abstractNum w:abstractNumId="37" w15:restartNumberingAfterBreak="0">
    <w:nsid w:val="50157237"/>
    <w:multiLevelType w:val="hybridMultilevel"/>
    <w:tmpl w:val="CE8A022A"/>
    <w:lvl w:ilvl="0" w:tplc="7006EDF8">
      <w:start w:val="1"/>
      <w:numFmt w:val="bullet"/>
      <w:lvlText w:val=""/>
      <w:lvlJc w:val="left"/>
      <w:pPr>
        <w:ind w:left="720" w:hanging="360"/>
      </w:pPr>
      <w:rPr>
        <w:rFonts w:ascii="Symbol" w:hAnsi="Symbol"/>
      </w:rPr>
    </w:lvl>
    <w:lvl w:ilvl="1" w:tplc="02F2392A">
      <w:start w:val="1"/>
      <w:numFmt w:val="bullet"/>
      <w:lvlText w:val=""/>
      <w:lvlJc w:val="left"/>
      <w:pPr>
        <w:ind w:left="720" w:hanging="360"/>
      </w:pPr>
      <w:rPr>
        <w:rFonts w:ascii="Symbol" w:hAnsi="Symbol"/>
      </w:rPr>
    </w:lvl>
    <w:lvl w:ilvl="2" w:tplc="496057D4">
      <w:start w:val="1"/>
      <w:numFmt w:val="bullet"/>
      <w:lvlText w:val=""/>
      <w:lvlJc w:val="left"/>
      <w:pPr>
        <w:ind w:left="720" w:hanging="360"/>
      </w:pPr>
      <w:rPr>
        <w:rFonts w:ascii="Symbol" w:hAnsi="Symbol"/>
      </w:rPr>
    </w:lvl>
    <w:lvl w:ilvl="3" w:tplc="DBD4DF68">
      <w:start w:val="1"/>
      <w:numFmt w:val="bullet"/>
      <w:lvlText w:val=""/>
      <w:lvlJc w:val="left"/>
      <w:pPr>
        <w:ind w:left="720" w:hanging="360"/>
      </w:pPr>
      <w:rPr>
        <w:rFonts w:ascii="Symbol" w:hAnsi="Symbol"/>
      </w:rPr>
    </w:lvl>
    <w:lvl w:ilvl="4" w:tplc="21644C7E">
      <w:start w:val="1"/>
      <w:numFmt w:val="bullet"/>
      <w:lvlText w:val=""/>
      <w:lvlJc w:val="left"/>
      <w:pPr>
        <w:ind w:left="720" w:hanging="360"/>
      </w:pPr>
      <w:rPr>
        <w:rFonts w:ascii="Symbol" w:hAnsi="Symbol"/>
      </w:rPr>
    </w:lvl>
    <w:lvl w:ilvl="5" w:tplc="EB52381C">
      <w:start w:val="1"/>
      <w:numFmt w:val="bullet"/>
      <w:lvlText w:val=""/>
      <w:lvlJc w:val="left"/>
      <w:pPr>
        <w:ind w:left="720" w:hanging="360"/>
      </w:pPr>
      <w:rPr>
        <w:rFonts w:ascii="Symbol" w:hAnsi="Symbol"/>
      </w:rPr>
    </w:lvl>
    <w:lvl w:ilvl="6" w:tplc="DA824F38">
      <w:start w:val="1"/>
      <w:numFmt w:val="bullet"/>
      <w:lvlText w:val=""/>
      <w:lvlJc w:val="left"/>
      <w:pPr>
        <w:ind w:left="720" w:hanging="360"/>
      </w:pPr>
      <w:rPr>
        <w:rFonts w:ascii="Symbol" w:hAnsi="Symbol"/>
      </w:rPr>
    </w:lvl>
    <w:lvl w:ilvl="7" w:tplc="9D7E7C4E">
      <w:start w:val="1"/>
      <w:numFmt w:val="bullet"/>
      <w:lvlText w:val=""/>
      <w:lvlJc w:val="left"/>
      <w:pPr>
        <w:ind w:left="720" w:hanging="360"/>
      </w:pPr>
      <w:rPr>
        <w:rFonts w:ascii="Symbol" w:hAnsi="Symbol"/>
      </w:rPr>
    </w:lvl>
    <w:lvl w:ilvl="8" w:tplc="196A56DE">
      <w:start w:val="1"/>
      <w:numFmt w:val="bullet"/>
      <w:lvlText w:val=""/>
      <w:lvlJc w:val="left"/>
      <w:pPr>
        <w:ind w:left="720" w:hanging="360"/>
      </w:pPr>
      <w:rPr>
        <w:rFonts w:ascii="Symbol" w:hAnsi="Symbol"/>
      </w:rPr>
    </w:lvl>
  </w:abstractNum>
  <w:abstractNum w:abstractNumId="38" w15:restartNumberingAfterBreak="0">
    <w:nsid w:val="52C10409"/>
    <w:multiLevelType w:val="hybridMultilevel"/>
    <w:tmpl w:val="05C80218"/>
    <w:lvl w:ilvl="0" w:tplc="99526E92">
      <w:start w:val="1"/>
      <w:numFmt w:val="bullet"/>
      <w:lvlText w:val=""/>
      <w:lvlJc w:val="left"/>
      <w:pPr>
        <w:ind w:left="720" w:hanging="360"/>
      </w:pPr>
      <w:rPr>
        <w:rFonts w:ascii="Symbol" w:hAnsi="Symbol"/>
      </w:rPr>
    </w:lvl>
    <w:lvl w:ilvl="1" w:tplc="5A7A95F0">
      <w:start w:val="1"/>
      <w:numFmt w:val="bullet"/>
      <w:lvlText w:val=""/>
      <w:lvlJc w:val="left"/>
      <w:pPr>
        <w:ind w:left="720" w:hanging="360"/>
      </w:pPr>
      <w:rPr>
        <w:rFonts w:ascii="Symbol" w:hAnsi="Symbol"/>
      </w:rPr>
    </w:lvl>
    <w:lvl w:ilvl="2" w:tplc="A0E01B04">
      <w:start w:val="1"/>
      <w:numFmt w:val="bullet"/>
      <w:lvlText w:val=""/>
      <w:lvlJc w:val="left"/>
      <w:pPr>
        <w:ind w:left="720" w:hanging="360"/>
      </w:pPr>
      <w:rPr>
        <w:rFonts w:ascii="Symbol" w:hAnsi="Symbol"/>
      </w:rPr>
    </w:lvl>
    <w:lvl w:ilvl="3" w:tplc="F18C3912">
      <w:start w:val="1"/>
      <w:numFmt w:val="bullet"/>
      <w:lvlText w:val=""/>
      <w:lvlJc w:val="left"/>
      <w:pPr>
        <w:ind w:left="720" w:hanging="360"/>
      </w:pPr>
      <w:rPr>
        <w:rFonts w:ascii="Symbol" w:hAnsi="Symbol"/>
      </w:rPr>
    </w:lvl>
    <w:lvl w:ilvl="4" w:tplc="C1B4C4C0">
      <w:start w:val="1"/>
      <w:numFmt w:val="bullet"/>
      <w:lvlText w:val=""/>
      <w:lvlJc w:val="left"/>
      <w:pPr>
        <w:ind w:left="720" w:hanging="360"/>
      </w:pPr>
      <w:rPr>
        <w:rFonts w:ascii="Symbol" w:hAnsi="Symbol"/>
      </w:rPr>
    </w:lvl>
    <w:lvl w:ilvl="5" w:tplc="8CEA8E62">
      <w:start w:val="1"/>
      <w:numFmt w:val="bullet"/>
      <w:lvlText w:val=""/>
      <w:lvlJc w:val="left"/>
      <w:pPr>
        <w:ind w:left="720" w:hanging="360"/>
      </w:pPr>
      <w:rPr>
        <w:rFonts w:ascii="Symbol" w:hAnsi="Symbol"/>
      </w:rPr>
    </w:lvl>
    <w:lvl w:ilvl="6" w:tplc="E698F9E8">
      <w:start w:val="1"/>
      <w:numFmt w:val="bullet"/>
      <w:lvlText w:val=""/>
      <w:lvlJc w:val="left"/>
      <w:pPr>
        <w:ind w:left="720" w:hanging="360"/>
      </w:pPr>
      <w:rPr>
        <w:rFonts w:ascii="Symbol" w:hAnsi="Symbol"/>
      </w:rPr>
    </w:lvl>
    <w:lvl w:ilvl="7" w:tplc="C07CD40C">
      <w:start w:val="1"/>
      <w:numFmt w:val="bullet"/>
      <w:lvlText w:val=""/>
      <w:lvlJc w:val="left"/>
      <w:pPr>
        <w:ind w:left="720" w:hanging="360"/>
      </w:pPr>
      <w:rPr>
        <w:rFonts w:ascii="Symbol" w:hAnsi="Symbol"/>
      </w:rPr>
    </w:lvl>
    <w:lvl w:ilvl="8" w:tplc="4CB8A004">
      <w:start w:val="1"/>
      <w:numFmt w:val="bullet"/>
      <w:lvlText w:val=""/>
      <w:lvlJc w:val="left"/>
      <w:pPr>
        <w:ind w:left="720" w:hanging="360"/>
      </w:pPr>
      <w:rPr>
        <w:rFonts w:ascii="Symbol" w:hAnsi="Symbol"/>
      </w:rPr>
    </w:lvl>
  </w:abstractNum>
  <w:abstractNum w:abstractNumId="39" w15:restartNumberingAfterBreak="0">
    <w:nsid w:val="567B7D18"/>
    <w:multiLevelType w:val="hybridMultilevel"/>
    <w:tmpl w:val="9C18C1C2"/>
    <w:lvl w:ilvl="0" w:tplc="CC185F5C">
      <w:start w:val="1"/>
      <w:numFmt w:val="bullet"/>
      <w:lvlText w:val=""/>
      <w:lvlJc w:val="left"/>
      <w:pPr>
        <w:ind w:left="720" w:hanging="360"/>
      </w:pPr>
      <w:rPr>
        <w:rFonts w:ascii="Symbol" w:hAnsi="Symbol"/>
      </w:rPr>
    </w:lvl>
    <w:lvl w:ilvl="1" w:tplc="EA847AE6">
      <w:start w:val="1"/>
      <w:numFmt w:val="bullet"/>
      <w:lvlText w:val=""/>
      <w:lvlJc w:val="left"/>
      <w:pPr>
        <w:ind w:left="720" w:hanging="360"/>
      </w:pPr>
      <w:rPr>
        <w:rFonts w:ascii="Symbol" w:hAnsi="Symbol"/>
      </w:rPr>
    </w:lvl>
    <w:lvl w:ilvl="2" w:tplc="3940AA06">
      <w:start w:val="1"/>
      <w:numFmt w:val="bullet"/>
      <w:lvlText w:val=""/>
      <w:lvlJc w:val="left"/>
      <w:pPr>
        <w:ind w:left="720" w:hanging="360"/>
      </w:pPr>
      <w:rPr>
        <w:rFonts w:ascii="Symbol" w:hAnsi="Symbol"/>
      </w:rPr>
    </w:lvl>
    <w:lvl w:ilvl="3" w:tplc="25DA6748">
      <w:start w:val="1"/>
      <w:numFmt w:val="bullet"/>
      <w:lvlText w:val=""/>
      <w:lvlJc w:val="left"/>
      <w:pPr>
        <w:ind w:left="720" w:hanging="360"/>
      </w:pPr>
      <w:rPr>
        <w:rFonts w:ascii="Symbol" w:hAnsi="Symbol"/>
      </w:rPr>
    </w:lvl>
    <w:lvl w:ilvl="4" w:tplc="CECE35BC">
      <w:start w:val="1"/>
      <w:numFmt w:val="bullet"/>
      <w:lvlText w:val=""/>
      <w:lvlJc w:val="left"/>
      <w:pPr>
        <w:ind w:left="720" w:hanging="360"/>
      </w:pPr>
      <w:rPr>
        <w:rFonts w:ascii="Symbol" w:hAnsi="Symbol"/>
      </w:rPr>
    </w:lvl>
    <w:lvl w:ilvl="5" w:tplc="F3C8E8DA">
      <w:start w:val="1"/>
      <w:numFmt w:val="bullet"/>
      <w:lvlText w:val=""/>
      <w:lvlJc w:val="left"/>
      <w:pPr>
        <w:ind w:left="720" w:hanging="360"/>
      </w:pPr>
      <w:rPr>
        <w:rFonts w:ascii="Symbol" w:hAnsi="Symbol"/>
      </w:rPr>
    </w:lvl>
    <w:lvl w:ilvl="6" w:tplc="B0263ED8">
      <w:start w:val="1"/>
      <w:numFmt w:val="bullet"/>
      <w:lvlText w:val=""/>
      <w:lvlJc w:val="left"/>
      <w:pPr>
        <w:ind w:left="720" w:hanging="360"/>
      </w:pPr>
      <w:rPr>
        <w:rFonts w:ascii="Symbol" w:hAnsi="Symbol"/>
      </w:rPr>
    </w:lvl>
    <w:lvl w:ilvl="7" w:tplc="5F06E126">
      <w:start w:val="1"/>
      <w:numFmt w:val="bullet"/>
      <w:lvlText w:val=""/>
      <w:lvlJc w:val="left"/>
      <w:pPr>
        <w:ind w:left="720" w:hanging="360"/>
      </w:pPr>
      <w:rPr>
        <w:rFonts w:ascii="Symbol" w:hAnsi="Symbol"/>
      </w:rPr>
    </w:lvl>
    <w:lvl w:ilvl="8" w:tplc="F826561C">
      <w:start w:val="1"/>
      <w:numFmt w:val="bullet"/>
      <w:lvlText w:val=""/>
      <w:lvlJc w:val="left"/>
      <w:pPr>
        <w:ind w:left="720" w:hanging="360"/>
      </w:pPr>
      <w:rPr>
        <w:rFonts w:ascii="Symbol" w:hAnsi="Symbol"/>
      </w:rPr>
    </w:lvl>
  </w:abstractNum>
  <w:abstractNum w:abstractNumId="40" w15:restartNumberingAfterBreak="0">
    <w:nsid w:val="58201BEC"/>
    <w:multiLevelType w:val="hybridMultilevel"/>
    <w:tmpl w:val="E0E0765C"/>
    <w:lvl w:ilvl="0" w:tplc="0FC6A06A">
      <w:start w:val="1"/>
      <w:numFmt w:val="bullet"/>
      <w:lvlText w:val=""/>
      <w:lvlJc w:val="left"/>
      <w:pPr>
        <w:ind w:left="720" w:hanging="360"/>
      </w:pPr>
      <w:rPr>
        <w:rFonts w:ascii="Symbol" w:hAnsi="Symbol"/>
      </w:rPr>
    </w:lvl>
    <w:lvl w:ilvl="1" w:tplc="9D80ADFE">
      <w:start w:val="1"/>
      <w:numFmt w:val="bullet"/>
      <w:lvlText w:val=""/>
      <w:lvlJc w:val="left"/>
      <w:pPr>
        <w:ind w:left="720" w:hanging="360"/>
      </w:pPr>
      <w:rPr>
        <w:rFonts w:ascii="Symbol" w:hAnsi="Symbol"/>
      </w:rPr>
    </w:lvl>
    <w:lvl w:ilvl="2" w:tplc="8B9A0E14">
      <w:start w:val="1"/>
      <w:numFmt w:val="bullet"/>
      <w:lvlText w:val=""/>
      <w:lvlJc w:val="left"/>
      <w:pPr>
        <w:ind w:left="720" w:hanging="360"/>
      </w:pPr>
      <w:rPr>
        <w:rFonts w:ascii="Symbol" w:hAnsi="Symbol"/>
      </w:rPr>
    </w:lvl>
    <w:lvl w:ilvl="3" w:tplc="65F870B0">
      <w:start w:val="1"/>
      <w:numFmt w:val="bullet"/>
      <w:lvlText w:val=""/>
      <w:lvlJc w:val="left"/>
      <w:pPr>
        <w:ind w:left="720" w:hanging="360"/>
      </w:pPr>
      <w:rPr>
        <w:rFonts w:ascii="Symbol" w:hAnsi="Symbol"/>
      </w:rPr>
    </w:lvl>
    <w:lvl w:ilvl="4" w:tplc="7BC84C14">
      <w:start w:val="1"/>
      <w:numFmt w:val="bullet"/>
      <w:lvlText w:val=""/>
      <w:lvlJc w:val="left"/>
      <w:pPr>
        <w:ind w:left="720" w:hanging="360"/>
      </w:pPr>
      <w:rPr>
        <w:rFonts w:ascii="Symbol" w:hAnsi="Symbol"/>
      </w:rPr>
    </w:lvl>
    <w:lvl w:ilvl="5" w:tplc="1ECCE524">
      <w:start w:val="1"/>
      <w:numFmt w:val="bullet"/>
      <w:lvlText w:val=""/>
      <w:lvlJc w:val="left"/>
      <w:pPr>
        <w:ind w:left="720" w:hanging="360"/>
      </w:pPr>
      <w:rPr>
        <w:rFonts w:ascii="Symbol" w:hAnsi="Symbol"/>
      </w:rPr>
    </w:lvl>
    <w:lvl w:ilvl="6" w:tplc="55503524">
      <w:start w:val="1"/>
      <w:numFmt w:val="bullet"/>
      <w:lvlText w:val=""/>
      <w:lvlJc w:val="left"/>
      <w:pPr>
        <w:ind w:left="720" w:hanging="360"/>
      </w:pPr>
      <w:rPr>
        <w:rFonts w:ascii="Symbol" w:hAnsi="Symbol"/>
      </w:rPr>
    </w:lvl>
    <w:lvl w:ilvl="7" w:tplc="27042126">
      <w:start w:val="1"/>
      <w:numFmt w:val="bullet"/>
      <w:lvlText w:val=""/>
      <w:lvlJc w:val="left"/>
      <w:pPr>
        <w:ind w:left="720" w:hanging="360"/>
      </w:pPr>
      <w:rPr>
        <w:rFonts w:ascii="Symbol" w:hAnsi="Symbol"/>
      </w:rPr>
    </w:lvl>
    <w:lvl w:ilvl="8" w:tplc="36420DB0">
      <w:start w:val="1"/>
      <w:numFmt w:val="bullet"/>
      <w:lvlText w:val=""/>
      <w:lvlJc w:val="left"/>
      <w:pPr>
        <w:ind w:left="720" w:hanging="360"/>
      </w:pPr>
      <w:rPr>
        <w:rFonts w:ascii="Symbol" w:hAnsi="Symbol"/>
      </w:rPr>
    </w:lvl>
  </w:abstractNum>
  <w:abstractNum w:abstractNumId="41" w15:restartNumberingAfterBreak="0">
    <w:nsid w:val="645B3BF7"/>
    <w:multiLevelType w:val="hybridMultilevel"/>
    <w:tmpl w:val="50F06370"/>
    <w:lvl w:ilvl="0" w:tplc="42DC5F2E">
      <w:start w:val="1"/>
      <w:numFmt w:val="bullet"/>
      <w:lvlText w:val=""/>
      <w:lvlJc w:val="left"/>
      <w:pPr>
        <w:ind w:left="720" w:hanging="360"/>
      </w:pPr>
      <w:rPr>
        <w:rFonts w:ascii="Symbol" w:hAnsi="Symbol"/>
      </w:rPr>
    </w:lvl>
    <w:lvl w:ilvl="1" w:tplc="BEAA006A">
      <w:start w:val="1"/>
      <w:numFmt w:val="bullet"/>
      <w:lvlText w:val=""/>
      <w:lvlJc w:val="left"/>
      <w:pPr>
        <w:ind w:left="720" w:hanging="360"/>
      </w:pPr>
      <w:rPr>
        <w:rFonts w:ascii="Symbol" w:hAnsi="Symbol"/>
      </w:rPr>
    </w:lvl>
    <w:lvl w:ilvl="2" w:tplc="5BC2BB9C">
      <w:start w:val="1"/>
      <w:numFmt w:val="bullet"/>
      <w:lvlText w:val=""/>
      <w:lvlJc w:val="left"/>
      <w:pPr>
        <w:ind w:left="720" w:hanging="360"/>
      </w:pPr>
      <w:rPr>
        <w:rFonts w:ascii="Symbol" w:hAnsi="Symbol"/>
      </w:rPr>
    </w:lvl>
    <w:lvl w:ilvl="3" w:tplc="CD54BBC8">
      <w:start w:val="1"/>
      <w:numFmt w:val="bullet"/>
      <w:lvlText w:val=""/>
      <w:lvlJc w:val="left"/>
      <w:pPr>
        <w:ind w:left="720" w:hanging="360"/>
      </w:pPr>
      <w:rPr>
        <w:rFonts w:ascii="Symbol" w:hAnsi="Symbol"/>
      </w:rPr>
    </w:lvl>
    <w:lvl w:ilvl="4" w:tplc="5C2C5920">
      <w:start w:val="1"/>
      <w:numFmt w:val="bullet"/>
      <w:lvlText w:val=""/>
      <w:lvlJc w:val="left"/>
      <w:pPr>
        <w:ind w:left="720" w:hanging="360"/>
      </w:pPr>
      <w:rPr>
        <w:rFonts w:ascii="Symbol" w:hAnsi="Symbol"/>
      </w:rPr>
    </w:lvl>
    <w:lvl w:ilvl="5" w:tplc="9EAE0E6C">
      <w:start w:val="1"/>
      <w:numFmt w:val="bullet"/>
      <w:lvlText w:val=""/>
      <w:lvlJc w:val="left"/>
      <w:pPr>
        <w:ind w:left="720" w:hanging="360"/>
      </w:pPr>
      <w:rPr>
        <w:rFonts w:ascii="Symbol" w:hAnsi="Symbol"/>
      </w:rPr>
    </w:lvl>
    <w:lvl w:ilvl="6" w:tplc="B9324F3E">
      <w:start w:val="1"/>
      <w:numFmt w:val="bullet"/>
      <w:lvlText w:val=""/>
      <w:lvlJc w:val="left"/>
      <w:pPr>
        <w:ind w:left="720" w:hanging="360"/>
      </w:pPr>
      <w:rPr>
        <w:rFonts w:ascii="Symbol" w:hAnsi="Symbol"/>
      </w:rPr>
    </w:lvl>
    <w:lvl w:ilvl="7" w:tplc="516284AE">
      <w:start w:val="1"/>
      <w:numFmt w:val="bullet"/>
      <w:lvlText w:val=""/>
      <w:lvlJc w:val="left"/>
      <w:pPr>
        <w:ind w:left="720" w:hanging="360"/>
      </w:pPr>
      <w:rPr>
        <w:rFonts w:ascii="Symbol" w:hAnsi="Symbol"/>
      </w:rPr>
    </w:lvl>
    <w:lvl w:ilvl="8" w:tplc="AA6EB496">
      <w:start w:val="1"/>
      <w:numFmt w:val="bullet"/>
      <w:lvlText w:val=""/>
      <w:lvlJc w:val="left"/>
      <w:pPr>
        <w:ind w:left="720" w:hanging="360"/>
      </w:pPr>
      <w:rPr>
        <w:rFonts w:ascii="Symbol" w:hAnsi="Symbol"/>
      </w:rPr>
    </w:lvl>
  </w:abstractNum>
  <w:abstractNum w:abstractNumId="42" w15:restartNumberingAfterBreak="0">
    <w:nsid w:val="6696618D"/>
    <w:multiLevelType w:val="hybridMultilevel"/>
    <w:tmpl w:val="7514EE1E"/>
    <w:lvl w:ilvl="0" w:tplc="A2344C6E">
      <w:start w:val="1"/>
      <w:numFmt w:val="bullet"/>
      <w:lvlText w:val=""/>
      <w:lvlJc w:val="left"/>
      <w:pPr>
        <w:ind w:left="720" w:hanging="360"/>
      </w:pPr>
      <w:rPr>
        <w:rFonts w:ascii="Symbol" w:hAnsi="Symbol"/>
      </w:rPr>
    </w:lvl>
    <w:lvl w:ilvl="1" w:tplc="83B8A91C">
      <w:start w:val="1"/>
      <w:numFmt w:val="bullet"/>
      <w:lvlText w:val=""/>
      <w:lvlJc w:val="left"/>
      <w:pPr>
        <w:ind w:left="720" w:hanging="360"/>
      </w:pPr>
      <w:rPr>
        <w:rFonts w:ascii="Symbol" w:hAnsi="Symbol"/>
      </w:rPr>
    </w:lvl>
    <w:lvl w:ilvl="2" w:tplc="3CFABE42">
      <w:start w:val="1"/>
      <w:numFmt w:val="bullet"/>
      <w:lvlText w:val=""/>
      <w:lvlJc w:val="left"/>
      <w:pPr>
        <w:ind w:left="720" w:hanging="360"/>
      </w:pPr>
      <w:rPr>
        <w:rFonts w:ascii="Symbol" w:hAnsi="Symbol"/>
      </w:rPr>
    </w:lvl>
    <w:lvl w:ilvl="3" w:tplc="7812C798">
      <w:start w:val="1"/>
      <w:numFmt w:val="bullet"/>
      <w:lvlText w:val=""/>
      <w:lvlJc w:val="left"/>
      <w:pPr>
        <w:ind w:left="720" w:hanging="360"/>
      </w:pPr>
      <w:rPr>
        <w:rFonts w:ascii="Symbol" w:hAnsi="Symbol"/>
      </w:rPr>
    </w:lvl>
    <w:lvl w:ilvl="4" w:tplc="A8B493F2">
      <w:start w:val="1"/>
      <w:numFmt w:val="bullet"/>
      <w:lvlText w:val=""/>
      <w:lvlJc w:val="left"/>
      <w:pPr>
        <w:ind w:left="720" w:hanging="360"/>
      </w:pPr>
      <w:rPr>
        <w:rFonts w:ascii="Symbol" w:hAnsi="Symbol"/>
      </w:rPr>
    </w:lvl>
    <w:lvl w:ilvl="5" w:tplc="1EAE6C76">
      <w:start w:val="1"/>
      <w:numFmt w:val="bullet"/>
      <w:lvlText w:val=""/>
      <w:lvlJc w:val="left"/>
      <w:pPr>
        <w:ind w:left="720" w:hanging="360"/>
      </w:pPr>
      <w:rPr>
        <w:rFonts w:ascii="Symbol" w:hAnsi="Symbol"/>
      </w:rPr>
    </w:lvl>
    <w:lvl w:ilvl="6" w:tplc="4D8EC2FA">
      <w:start w:val="1"/>
      <w:numFmt w:val="bullet"/>
      <w:lvlText w:val=""/>
      <w:lvlJc w:val="left"/>
      <w:pPr>
        <w:ind w:left="720" w:hanging="360"/>
      </w:pPr>
      <w:rPr>
        <w:rFonts w:ascii="Symbol" w:hAnsi="Symbol"/>
      </w:rPr>
    </w:lvl>
    <w:lvl w:ilvl="7" w:tplc="74E4D2C2">
      <w:start w:val="1"/>
      <w:numFmt w:val="bullet"/>
      <w:lvlText w:val=""/>
      <w:lvlJc w:val="left"/>
      <w:pPr>
        <w:ind w:left="720" w:hanging="360"/>
      </w:pPr>
      <w:rPr>
        <w:rFonts w:ascii="Symbol" w:hAnsi="Symbol"/>
      </w:rPr>
    </w:lvl>
    <w:lvl w:ilvl="8" w:tplc="09C665A4">
      <w:start w:val="1"/>
      <w:numFmt w:val="bullet"/>
      <w:lvlText w:val=""/>
      <w:lvlJc w:val="left"/>
      <w:pPr>
        <w:ind w:left="720" w:hanging="360"/>
      </w:pPr>
      <w:rPr>
        <w:rFonts w:ascii="Symbol" w:hAnsi="Symbol"/>
      </w:rPr>
    </w:lvl>
  </w:abstractNum>
  <w:abstractNum w:abstractNumId="43" w15:restartNumberingAfterBreak="0">
    <w:nsid w:val="68A42288"/>
    <w:multiLevelType w:val="hybridMultilevel"/>
    <w:tmpl w:val="F0601660"/>
    <w:lvl w:ilvl="0" w:tplc="B5D2EAD0">
      <w:start w:val="1"/>
      <w:numFmt w:val="bullet"/>
      <w:lvlText w:val=""/>
      <w:lvlJc w:val="left"/>
      <w:pPr>
        <w:ind w:left="720" w:hanging="360"/>
      </w:pPr>
      <w:rPr>
        <w:rFonts w:ascii="Symbol" w:hAnsi="Symbol"/>
      </w:rPr>
    </w:lvl>
    <w:lvl w:ilvl="1" w:tplc="DEEEE1EA">
      <w:start w:val="1"/>
      <w:numFmt w:val="bullet"/>
      <w:lvlText w:val=""/>
      <w:lvlJc w:val="left"/>
      <w:pPr>
        <w:ind w:left="720" w:hanging="360"/>
      </w:pPr>
      <w:rPr>
        <w:rFonts w:ascii="Symbol" w:hAnsi="Symbol"/>
      </w:rPr>
    </w:lvl>
    <w:lvl w:ilvl="2" w:tplc="7B5284AA">
      <w:start w:val="1"/>
      <w:numFmt w:val="bullet"/>
      <w:lvlText w:val=""/>
      <w:lvlJc w:val="left"/>
      <w:pPr>
        <w:ind w:left="720" w:hanging="360"/>
      </w:pPr>
      <w:rPr>
        <w:rFonts w:ascii="Symbol" w:hAnsi="Symbol"/>
      </w:rPr>
    </w:lvl>
    <w:lvl w:ilvl="3" w:tplc="14B6EFE6">
      <w:start w:val="1"/>
      <w:numFmt w:val="bullet"/>
      <w:lvlText w:val=""/>
      <w:lvlJc w:val="left"/>
      <w:pPr>
        <w:ind w:left="720" w:hanging="360"/>
      </w:pPr>
      <w:rPr>
        <w:rFonts w:ascii="Symbol" w:hAnsi="Symbol"/>
      </w:rPr>
    </w:lvl>
    <w:lvl w:ilvl="4" w:tplc="ED0A3C12">
      <w:start w:val="1"/>
      <w:numFmt w:val="bullet"/>
      <w:lvlText w:val=""/>
      <w:lvlJc w:val="left"/>
      <w:pPr>
        <w:ind w:left="720" w:hanging="360"/>
      </w:pPr>
      <w:rPr>
        <w:rFonts w:ascii="Symbol" w:hAnsi="Symbol"/>
      </w:rPr>
    </w:lvl>
    <w:lvl w:ilvl="5" w:tplc="04DE3BC4">
      <w:start w:val="1"/>
      <w:numFmt w:val="bullet"/>
      <w:lvlText w:val=""/>
      <w:lvlJc w:val="left"/>
      <w:pPr>
        <w:ind w:left="720" w:hanging="360"/>
      </w:pPr>
      <w:rPr>
        <w:rFonts w:ascii="Symbol" w:hAnsi="Symbol"/>
      </w:rPr>
    </w:lvl>
    <w:lvl w:ilvl="6" w:tplc="34FAA67C">
      <w:start w:val="1"/>
      <w:numFmt w:val="bullet"/>
      <w:lvlText w:val=""/>
      <w:lvlJc w:val="left"/>
      <w:pPr>
        <w:ind w:left="720" w:hanging="360"/>
      </w:pPr>
      <w:rPr>
        <w:rFonts w:ascii="Symbol" w:hAnsi="Symbol"/>
      </w:rPr>
    </w:lvl>
    <w:lvl w:ilvl="7" w:tplc="6726A824">
      <w:start w:val="1"/>
      <w:numFmt w:val="bullet"/>
      <w:lvlText w:val=""/>
      <w:lvlJc w:val="left"/>
      <w:pPr>
        <w:ind w:left="720" w:hanging="360"/>
      </w:pPr>
      <w:rPr>
        <w:rFonts w:ascii="Symbol" w:hAnsi="Symbol"/>
      </w:rPr>
    </w:lvl>
    <w:lvl w:ilvl="8" w:tplc="EE9A1128">
      <w:start w:val="1"/>
      <w:numFmt w:val="bullet"/>
      <w:lvlText w:val=""/>
      <w:lvlJc w:val="left"/>
      <w:pPr>
        <w:ind w:left="720" w:hanging="360"/>
      </w:pPr>
      <w:rPr>
        <w:rFonts w:ascii="Symbol" w:hAnsi="Symbol"/>
      </w:rPr>
    </w:lvl>
  </w:abstractNum>
  <w:abstractNum w:abstractNumId="44" w15:restartNumberingAfterBreak="0">
    <w:nsid w:val="69094CBD"/>
    <w:multiLevelType w:val="hybridMultilevel"/>
    <w:tmpl w:val="5E2070E0"/>
    <w:lvl w:ilvl="0" w:tplc="412459C6">
      <w:start w:val="1"/>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6DF93D89"/>
    <w:multiLevelType w:val="hybridMultilevel"/>
    <w:tmpl w:val="C0FE4E7A"/>
    <w:lvl w:ilvl="0" w:tplc="24CAD9D4">
      <w:start w:val="1"/>
      <w:numFmt w:val="bullet"/>
      <w:lvlText w:val=""/>
      <w:lvlJc w:val="left"/>
      <w:pPr>
        <w:ind w:left="720" w:hanging="360"/>
      </w:pPr>
      <w:rPr>
        <w:rFonts w:ascii="Symbol" w:hAnsi="Symbol"/>
      </w:rPr>
    </w:lvl>
    <w:lvl w:ilvl="1" w:tplc="268C1000">
      <w:start w:val="1"/>
      <w:numFmt w:val="bullet"/>
      <w:lvlText w:val=""/>
      <w:lvlJc w:val="left"/>
      <w:pPr>
        <w:ind w:left="720" w:hanging="360"/>
      </w:pPr>
      <w:rPr>
        <w:rFonts w:ascii="Symbol" w:hAnsi="Symbol"/>
      </w:rPr>
    </w:lvl>
    <w:lvl w:ilvl="2" w:tplc="42FC217C">
      <w:start w:val="1"/>
      <w:numFmt w:val="bullet"/>
      <w:lvlText w:val=""/>
      <w:lvlJc w:val="left"/>
      <w:pPr>
        <w:ind w:left="720" w:hanging="360"/>
      </w:pPr>
      <w:rPr>
        <w:rFonts w:ascii="Symbol" w:hAnsi="Symbol"/>
      </w:rPr>
    </w:lvl>
    <w:lvl w:ilvl="3" w:tplc="DD42C0EE">
      <w:start w:val="1"/>
      <w:numFmt w:val="bullet"/>
      <w:lvlText w:val=""/>
      <w:lvlJc w:val="left"/>
      <w:pPr>
        <w:ind w:left="720" w:hanging="360"/>
      </w:pPr>
      <w:rPr>
        <w:rFonts w:ascii="Symbol" w:hAnsi="Symbol"/>
      </w:rPr>
    </w:lvl>
    <w:lvl w:ilvl="4" w:tplc="EC4A915E">
      <w:start w:val="1"/>
      <w:numFmt w:val="bullet"/>
      <w:lvlText w:val=""/>
      <w:lvlJc w:val="left"/>
      <w:pPr>
        <w:ind w:left="720" w:hanging="360"/>
      </w:pPr>
      <w:rPr>
        <w:rFonts w:ascii="Symbol" w:hAnsi="Symbol"/>
      </w:rPr>
    </w:lvl>
    <w:lvl w:ilvl="5" w:tplc="5702783A">
      <w:start w:val="1"/>
      <w:numFmt w:val="bullet"/>
      <w:lvlText w:val=""/>
      <w:lvlJc w:val="left"/>
      <w:pPr>
        <w:ind w:left="720" w:hanging="360"/>
      </w:pPr>
      <w:rPr>
        <w:rFonts w:ascii="Symbol" w:hAnsi="Symbol"/>
      </w:rPr>
    </w:lvl>
    <w:lvl w:ilvl="6" w:tplc="EB4A3722">
      <w:start w:val="1"/>
      <w:numFmt w:val="bullet"/>
      <w:lvlText w:val=""/>
      <w:lvlJc w:val="left"/>
      <w:pPr>
        <w:ind w:left="720" w:hanging="360"/>
      </w:pPr>
      <w:rPr>
        <w:rFonts w:ascii="Symbol" w:hAnsi="Symbol"/>
      </w:rPr>
    </w:lvl>
    <w:lvl w:ilvl="7" w:tplc="7DE2ABAC">
      <w:start w:val="1"/>
      <w:numFmt w:val="bullet"/>
      <w:lvlText w:val=""/>
      <w:lvlJc w:val="left"/>
      <w:pPr>
        <w:ind w:left="720" w:hanging="360"/>
      </w:pPr>
      <w:rPr>
        <w:rFonts w:ascii="Symbol" w:hAnsi="Symbol"/>
      </w:rPr>
    </w:lvl>
    <w:lvl w:ilvl="8" w:tplc="87FAE45E">
      <w:start w:val="1"/>
      <w:numFmt w:val="bullet"/>
      <w:lvlText w:val=""/>
      <w:lvlJc w:val="left"/>
      <w:pPr>
        <w:ind w:left="720" w:hanging="360"/>
      </w:pPr>
      <w:rPr>
        <w:rFonts w:ascii="Symbol" w:hAnsi="Symbol"/>
      </w:rPr>
    </w:lvl>
  </w:abstractNum>
  <w:abstractNum w:abstractNumId="46" w15:restartNumberingAfterBreak="0">
    <w:nsid w:val="7129787A"/>
    <w:multiLevelType w:val="hybridMultilevel"/>
    <w:tmpl w:val="5616FC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53F4CBB"/>
    <w:multiLevelType w:val="hybridMultilevel"/>
    <w:tmpl w:val="C616D606"/>
    <w:lvl w:ilvl="0" w:tplc="50541822">
      <w:start w:val="1"/>
      <w:numFmt w:val="decimal"/>
      <w:lvlText w:val="%1)"/>
      <w:lvlJc w:val="left"/>
      <w:pPr>
        <w:ind w:left="765" w:hanging="360"/>
      </w:pPr>
      <w:rPr>
        <w:rFonts w:hint="default"/>
        <w:b/>
        <w:i w:val="0"/>
      </w:rPr>
    </w:lvl>
    <w:lvl w:ilvl="1" w:tplc="EF509210">
      <w:start w:val="1"/>
      <w:numFmt w:val="decimal"/>
      <w:lvlText w:val="%2."/>
      <w:lvlJc w:val="left"/>
      <w:pPr>
        <w:ind w:left="1485" w:hanging="360"/>
      </w:pPr>
      <w:rPr>
        <w:rFonts w:hint="default"/>
      </w:r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48" w15:restartNumberingAfterBreak="0">
    <w:nsid w:val="754641F2"/>
    <w:multiLevelType w:val="hybridMultilevel"/>
    <w:tmpl w:val="42065852"/>
    <w:lvl w:ilvl="0" w:tplc="1C0A1EE6">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9" w15:restartNumberingAfterBreak="0">
    <w:nsid w:val="77FB355C"/>
    <w:multiLevelType w:val="multilevel"/>
    <w:tmpl w:val="071043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98B1AE4"/>
    <w:multiLevelType w:val="hybridMultilevel"/>
    <w:tmpl w:val="FE2EC500"/>
    <w:lvl w:ilvl="0" w:tplc="13AAC84E">
      <w:numFmt w:val="bullet"/>
      <w:lvlText w:val="-"/>
      <w:lvlJc w:val="left"/>
      <w:pPr>
        <w:ind w:left="3480" w:hanging="360"/>
      </w:pPr>
      <w:rPr>
        <w:rFonts w:ascii="Calibri" w:eastAsia="Times New Roman" w:hAnsi="Calibri" w:cs="Times New Roman" w:hint="default"/>
      </w:rPr>
    </w:lvl>
    <w:lvl w:ilvl="1" w:tplc="0C0A0003">
      <w:start w:val="1"/>
      <w:numFmt w:val="bullet"/>
      <w:lvlText w:val="o"/>
      <w:lvlJc w:val="left"/>
      <w:pPr>
        <w:ind w:left="4200" w:hanging="360"/>
      </w:pPr>
      <w:rPr>
        <w:rFonts w:ascii="Courier New" w:hAnsi="Courier New" w:cs="Courier New" w:hint="default"/>
      </w:rPr>
    </w:lvl>
    <w:lvl w:ilvl="2" w:tplc="0C0A0005" w:tentative="1">
      <w:start w:val="1"/>
      <w:numFmt w:val="bullet"/>
      <w:lvlText w:val=""/>
      <w:lvlJc w:val="left"/>
      <w:pPr>
        <w:ind w:left="4920" w:hanging="360"/>
      </w:pPr>
      <w:rPr>
        <w:rFonts w:ascii="Wingdings" w:hAnsi="Wingdings" w:hint="default"/>
      </w:rPr>
    </w:lvl>
    <w:lvl w:ilvl="3" w:tplc="0C0A0001" w:tentative="1">
      <w:start w:val="1"/>
      <w:numFmt w:val="bullet"/>
      <w:lvlText w:val=""/>
      <w:lvlJc w:val="left"/>
      <w:pPr>
        <w:ind w:left="5640" w:hanging="360"/>
      </w:pPr>
      <w:rPr>
        <w:rFonts w:ascii="Symbol" w:hAnsi="Symbol" w:hint="default"/>
      </w:rPr>
    </w:lvl>
    <w:lvl w:ilvl="4" w:tplc="0C0A0003" w:tentative="1">
      <w:start w:val="1"/>
      <w:numFmt w:val="bullet"/>
      <w:lvlText w:val="o"/>
      <w:lvlJc w:val="left"/>
      <w:pPr>
        <w:ind w:left="6360" w:hanging="360"/>
      </w:pPr>
      <w:rPr>
        <w:rFonts w:ascii="Courier New" w:hAnsi="Courier New" w:cs="Courier New" w:hint="default"/>
      </w:rPr>
    </w:lvl>
    <w:lvl w:ilvl="5" w:tplc="0C0A0005" w:tentative="1">
      <w:start w:val="1"/>
      <w:numFmt w:val="bullet"/>
      <w:lvlText w:val=""/>
      <w:lvlJc w:val="left"/>
      <w:pPr>
        <w:ind w:left="7080" w:hanging="360"/>
      </w:pPr>
      <w:rPr>
        <w:rFonts w:ascii="Wingdings" w:hAnsi="Wingdings" w:hint="default"/>
      </w:rPr>
    </w:lvl>
    <w:lvl w:ilvl="6" w:tplc="0C0A0001" w:tentative="1">
      <w:start w:val="1"/>
      <w:numFmt w:val="bullet"/>
      <w:lvlText w:val=""/>
      <w:lvlJc w:val="left"/>
      <w:pPr>
        <w:ind w:left="7800" w:hanging="360"/>
      </w:pPr>
      <w:rPr>
        <w:rFonts w:ascii="Symbol" w:hAnsi="Symbol" w:hint="default"/>
      </w:rPr>
    </w:lvl>
    <w:lvl w:ilvl="7" w:tplc="0C0A0003" w:tentative="1">
      <w:start w:val="1"/>
      <w:numFmt w:val="bullet"/>
      <w:lvlText w:val="o"/>
      <w:lvlJc w:val="left"/>
      <w:pPr>
        <w:ind w:left="8520" w:hanging="360"/>
      </w:pPr>
      <w:rPr>
        <w:rFonts w:ascii="Courier New" w:hAnsi="Courier New" w:cs="Courier New" w:hint="default"/>
      </w:rPr>
    </w:lvl>
    <w:lvl w:ilvl="8" w:tplc="0C0A0005" w:tentative="1">
      <w:start w:val="1"/>
      <w:numFmt w:val="bullet"/>
      <w:lvlText w:val=""/>
      <w:lvlJc w:val="left"/>
      <w:pPr>
        <w:ind w:left="9240" w:hanging="360"/>
      </w:pPr>
      <w:rPr>
        <w:rFonts w:ascii="Wingdings" w:hAnsi="Wingdings" w:hint="default"/>
      </w:rPr>
    </w:lvl>
  </w:abstractNum>
  <w:abstractNum w:abstractNumId="51" w15:restartNumberingAfterBreak="0">
    <w:nsid w:val="7EE33041"/>
    <w:multiLevelType w:val="hybridMultilevel"/>
    <w:tmpl w:val="FC3C28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F3C03B8"/>
    <w:multiLevelType w:val="multilevel"/>
    <w:tmpl w:val="CED20E68"/>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color w:val="4F6228" w:themeColor="accent3" w:themeShade="80"/>
        <w:sz w:val="24"/>
        <w:szCs w:val="24"/>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num w:numId="1" w16cid:durableId="1400057736">
    <w:abstractNumId w:val="13"/>
  </w:num>
  <w:num w:numId="2" w16cid:durableId="614945849">
    <w:abstractNumId w:val="47"/>
  </w:num>
  <w:num w:numId="3" w16cid:durableId="291523850">
    <w:abstractNumId w:val="23"/>
  </w:num>
  <w:num w:numId="4" w16cid:durableId="1034619654">
    <w:abstractNumId w:val="29"/>
  </w:num>
  <w:num w:numId="5" w16cid:durableId="1538853676">
    <w:abstractNumId w:val="3"/>
  </w:num>
  <w:num w:numId="6" w16cid:durableId="919294380">
    <w:abstractNumId w:val="44"/>
  </w:num>
  <w:num w:numId="7" w16cid:durableId="1169448002">
    <w:abstractNumId w:val="50"/>
  </w:num>
  <w:num w:numId="8" w16cid:durableId="568540049">
    <w:abstractNumId w:val="25"/>
  </w:num>
  <w:num w:numId="9" w16cid:durableId="578951054">
    <w:abstractNumId w:val="12"/>
  </w:num>
  <w:num w:numId="10" w16cid:durableId="1072312617">
    <w:abstractNumId w:val="17"/>
  </w:num>
  <w:num w:numId="11" w16cid:durableId="681316345">
    <w:abstractNumId w:val="52"/>
  </w:num>
  <w:num w:numId="12" w16cid:durableId="1611205766">
    <w:abstractNumId w:val="19"/>
  </w:num>
  <w:num w:numId="13" w16cid:durableId="1966352477">
    <w:abstractNumId w:val="49"/>
  </w:num>
  <w:num w:numId="14" w16cid:durableId="278805799">
    <w:abstractNumId w:val="20"/>
  </w:num>
  <w:num w:numId="15" w16cid:durableId="330111332">
    <w:abstractNumId w:val="10"/>
  </w:num>
  <w:num w:numId="16" w16cid:durableId="863710060">
    <w:abstractNumId w:val="31"/>
  </w:num>
  <w:num w:numId="17" w16cid:durableId="1734813148">
    <w:abstractNumId w:val="46"/>
  </w:num>
  <w:num w:numId="18" w16cid:durableId="1924753573">
    <w:abstractNumId w:val="24"/>
  </w:num>
  <w:num w:numId="19" w16cid:durableId="8993385">
    <w:abstractNumId w:val="48"/>
  </w:num>
  <w:num w:numId="20" w16cid:durableId="1879581951">
    <w:abstractNumId w:val="51"/>
  </w:num>
  <w:num w:numId="21" w16cid:durableId="1064573028">
    <w:abstractNumId w:val="9"/>
  </w:num>
  <w:num w:numId="22" w16cid:durableId="53310458">
    <w:abstractNumId w:val="1"/>
  </w:num>
  <w:num w:numId="23" w16cid:durableId="1725062784">
    <w:abstractNumId w:val="5"/>
  </w:num>
  <w:num w:numId="24" w16cid:durableId="2032801145">
    <w:abstractNumId w:val="0"/>
  </w:num>
  <w:num w:numId="25" w16cid:durableId="1816725122">
    <w:abstractNumId w:val="14"/>
  </w:num>
  <w:num w:numId="26" w16cid:durableId="647904951">
    <w:abstractNumId w:val="28"/>
  </w:num>
  <w:num w:numId="27" w16cid:durableId="278992018">
    <w:abstractNumId w:val="21"/>
  </w:num>
  <w:num w:numId="28" w16cid:durableId="26830470">
    <w:abstractNumId w:val="6"/>
  </w:num>
  <w:num w:numId="29" w16cid:durableId="852231870">
    <w:abstractNumId w:val="45"/>
  </w:num>
  <w:num w:numId="30" w16cid:durableId="1622298916">
    <w:abstractNumId w:val="15"/>
  </w:num>
  <w:num w:numId="31" w16cid:durableId="2082437099">
    <w:abstractNumId w:val="39"/>
  </w:num>
  <w:num w:numId="32" w16cid:durableId="513299025">
    <w:abstractNumId w:val="11"/>
  </w:num>
  <w:num w:numId="33" w16cid:durableId="1077485089">
    <w:abstractNumId w:val="32"/>
  </w:num>
  <w:num w:numId="34" w16cid:durableId="838546101">
    <w:abstractNumId w:val="40"/>
  </w:num>
  <w:num w:numId="35" w16cid:durableId="1037004589">
    <w:abstractNumId w:val="34"/>
  </w:num>
  <w:num w:numId="36" w16cid:durableId="2120830471">
    <w:abstractNumId w:val="18"/>
  </w:num>
  <w:num w:numId="37" w16cid:durableId="1030178652">
    <w:abstractNumId w:val="33"/>
  </w:num>
  <w:num w:numId="38" w16cid:durableId="526909559">
    <w:abstractNumId w:val="38"/>
  </w:num>
  <w:num w:numId="39" w16cid:durableId="1678845405">
    <w:abstractNumId w:val="27"/>
  </w:num>
  <w:num w:numId="40" w16cid:durableId="996497989">
    <w:abstractNumId w:val="30"/>
  </w:num>
  <w:num w:numId="41" w16cid:durableId="1766074728">
    <w:abstractNumId w:val="26"/>
  </w:num>
  <w:num w:numId="42" w16cid:durableId="1079254267">
    <w:abstractNumId w:val="43"/>
  </w:num>
  <w:num w:numId="43" w16cid:durableId="1211266915">
    <w:abstractNumId w:val="8"/>
  </w:num>
  <w:num w:numId="44" w16cid:durableId="935138986">
    <w:abstractNumId w:val="41"/>
  </w:num>
  <w:num w:numId="45" w16cid:durableId="937712243">
    <w:abstractNumId w:val="16"/>
  </w:num>
  <w:num w:numId="46" w16cid:durableId="9844530">
    <w:abstractNumId w:val="37"/>
  </w:num>
  <w:num w:numId="47" w16cid:durableId="630940479">
    <w:abstractNumId w:val="35"/>
  </w:num>
  <w:num w:numId="48" w16cid:durableId="1593009541">
    <w:abstractNumId w:val="7"/>
  </w:num>
  <w:num w:numId="49" w16cid:durableId="1395161677">
    <w:abstractNumId w:val="42"/>
  </w:num>
  <w:num w:numId="50" w16cid:durableId="1556038542">
    <w:abstractNumId w:val="22"/>
  </w:num>
  <w:num w:numId="51" w16cid:durableId="308100283">
    <w:abstractNumId w:val="4"/>
  </w:num>
  <w:num w:numId="52" w16cid:durableId="583078015">
    <w:abstractNumId w:val="2"/>
  </w:num>
  <w:num w:numId="53" w16cid:durableId="609893274">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437"/>
    <w:rsid w:val="00002152"/>
    <w:rsid w:val="000030D2"/>
    <w:rsid w:val="000034C6"/>
    <w:rsid w:val="00004ED6"/>
    <w:rsid w:val="00006384"/>
    <w:rsid w:val="00006C46"/>
    <w:rsid w:val="000100C0"/>
    <w:rsid w:val="00010D5A"/>
    <w:rsid w:val="00011E86"/>
    <w:rsid w:val="000125F5"/>
    <w:rsid w:val="00013610"/>
    <w:rsid w:val="0001433D"/>
    <w:rsid w:val="00015855"/>
    <w:rsid w:val="000159C8"/>
    <w:rsid w:val="00016728"/>
    <w:rsid w:val="00016A6B"/>
    <w:rsid w:val="00017770"/>
    <w:rsid w:val="00021A74"/>
    <w:rsid w:val="00021C94"/>
    <w:rsid w:val="0002211B"/>
    <w:rsid w:val="0002609B"/>
    <w:rsid w:val="00031297"/>
    <w:rsid w:val="00031BA0"/>
    <w:rsid w:val="00031BA9"/>
    <w:rsid w:val="00033F8C"/>
    <w:rsid w:val="00034B01"/>
    <w:rsid w:val="00037AA5"/>
    <w:rsid w:val="00037BD7"/>
    <w:rsid w:val="00037EDF"/>
    <w:rsid w:val="00040547"/>
    <w:rsid w:val="00040ECE"/>
    <w:rsid w:val="00041FF5"/>
    <w:rsid w:val="000424CC"/>
    <w:rsid w:val="0004255A"/>
    <w:rsid w:val="0004381A"/>
    <w:rsid w:val="00043C69"/>
    <w:rsid w:val="00043D54"/>
    <w:rsid w:val="000466D2"/>
    <w:rsid w:val="00050119"/>
    <w:rsid w:val="00050686"/>
    <w:rsid w:val="000518CE"/>
    <w:rsid w:val="00051D7F"/>
    <w:rsid w:val="000523FB"/>
    <w:rsid w:val="0005475D"/>
    <w:rsid w:val="0005505B"/>
    <w:rsid w:val="00056EE7"/>
    <w:rsid w:val="000578DD"/>
    <w:rsid w:val="00061C09"/>
    <w:rsid w:val="0006318E"/>
    <w:rsid w:val="000636D4"/>
    <w:rsid w:val="00063823"/>
    <w:rsid w:val="000652F0"/>
    <w:rsid w:val="000656DF"/>
    <w:rsid w:val="00065C2A"/>
    <w:rsid w:val="00065CD7"/>
    <w:rsid w:val="00067421"/>
    <w:rsid w:val="000676DE"/>
    <w:rsid w:val="0006775D"/>
    <w:rsid w:val="00067BE8"/>
    <w:rsid w:val="0007032B"/>
    <w:rsid w:val="00072335"/>
    <w:rsid w:val="00072B47"/>
    <w:rsid w:val="00075F5D"/>
    <w:rsid w:val="00082379"/>
    <w:rsid w:val="000831DA"/>
    <w:rsid w:val="0008370A"/>
    <w:rsid w:val="00083DDD"/>
    <w:rsid w:val="00090DAD"/>
    <w:rsid w:val="00091677"/>
    <w:rsid w:val="00092475"/>
    <w:rsid w:val="00094426"/>
    <w:rsid w:val="00094BB8"/>
    <w:rsid w:val="00095572"/>
    <w:rsid w:val="0009649A"/>
    <w:rsid w:val="00096853"/>
    <w:rsid w:val="000A016C"/>
    <w:rsid w:val="000A35B3"/>
    <w:rsid w:val="000A5A97"/>
    <w:rsid w:val="000A683D"/>
    <w:rsid w:val="000A6DF3"/>
    <w:rsid w:val="000A7C86"/>
    <w:rsid w:val="000B0A6B"/>
    <w:rsid w:val="000B0E7B"/>
    <w:rsid w:val="000B1307"/>
    <w:rsid w:val="000B1767"/>
    <w:rsid w:val="000B2860"/>
    <w:rsid w:val="000B2BE5"/>
    <w:rsid w:val="000B2C2C"/>
    <w:rsid w:val="000B2C7B"/>
    <w:rsid w:val="000B2CD3"/>
    <w:rsid w:val="000B335C"/>
    <w:rsid w:val="000B493A"/>
    <w:rsid w:val="000B672E"/>
    <w:rsid w:val="000C0B10"/>
    <w:rsid w:val="000C2CD9"/>
    <w:rsid w:val="000C3EF0"/>
    <w:rsid w:val="000C41E0"/>
    <w:rsid w:val="000C4306"/>
    <w:rsid w:val="000C4738"/>
    <w:rsid w:val="000C4C99"/>
    <w:rsid w:val="000C534D"/>
    <w:rsid w:val="000C5703"/>
    <w:rsid w:val="000C64FC"/>
    <w:rsid w:val="000C7B7B"/>
    <w:rsid w:val="000D11D3"/>
    <w:rsid w:val="000D139A"/>
    <w:rsid w:val="000D2210"/>
    <w:rsid w:val="000D26B6"/>
    <w:rsid w:val="000D26F5"/>
    <w:rsid w:val="000D317C"/>
    <w:rsid w:val="000D3277"/>
    <w:rsid w:val="000D34C8"/>
    <w:rsid w:val="000D4708"/>
    <w:rsid w:val="000D5DA3"/>
    <w:rsid w:val="000D73AF"/>
    <w:rsid w:val="000E1320"/>
    <w:rsid w:val="000E17DE"/>
    <w:rsid w:val="000E1EDE"/>
    <w:rsid w:val="000E249C"/>
    <w:rsid w:val="000E2662"/>
    <w:rsid w:val="000E2668"/>
    <w:rsid w:val="000E305D"/>
    <w:rsid w:val="000E307B"/>
    <w:rsid w:val="000E3B86"/>
    <w:rsid w:val="000E4062"/>
    <w:rsid w:val="000E554A"/>
    <w:rsid w:val="000E6252"/>
    <w:rsid w:val="000E697A"/>
    <w:rsid w:val="000F1C33"/>
    <w:rsid w:val="000F2284"/>
    <w:rsid w:val="000F23B1"/>
    <w:rsid w:val="000F5FE3"/>
    <w:rsid w:val="000F611E"/>
    <w:rsid w:val="000F62B4"/>
    <w:rsid w:val="000F651B"/>
    <w:rsid w:val="000F7323"/>
    <w:rsid w:val="000F7924"/>
    <w:rsid w:val="0010095B"/>
    <w:rsid w:val="00102314"/>
    <w:rsid w:val="00103412"/>
    <w:rsid w:val="001045A1"/>
    <w:rsid w:val="00104DB7"/>
    <w:rsid w:val="00107E16"/>
    <w:rsid w:val="00110405"/>
    <w:rsid w:val="00110943"/>
    <w:rsid w:val="00110A13"/>
    <w:rsid w:val="001117F9"/>
    <w:rsid w:val="00111B37"/>
    <w:rsid w:val="00112AF0"/>
    <w:rsid w:val="00112CFE"/>
    <w:rsid w:val="001136B2"/>
    <w:rsid w:val="001136EB"/>
    <w:rsid w:val="00115267"/>
    <w:rsid w:val="001172FC"/>
    <w:rsid w:val="00117EBF"/>
    <w:rsid w:val="0012154A"/>
    <w:rsid w:val="0012171E"/>
    <w:rsid w:val="00122358"/>
    <w:rsid w:val="0012367B"/>
    <w:rsid w:val="00123C41"/>
    <w:rsid w:val="0012404A"/>
    <w:rsid w:val="00125515"/>
    <w:rsid w:val="001324B2"/>
    <w:rsid w:val="00132F54"/>
    <w:rsid w:val="00134985"/>
    <w:rsid w:val="00134FFE"/>
    <w:rsid w:val="00137A8D"/>
    <w:rsid w:val="00140B48"/>
    <w:rsid w:val="0014103D"/>
    <w:rsid w:val="00141D88"/>
    <w:rsid w:val="00142897"/>
    <w:rsid w:val="00143263"/>
    <w:rsid w:val="0014343F"/>
    <w:rsid w:val="001434CC"/>
    <w:rsid w:val="001437E4"/>
    <w:rsid w:val="00143999"/>
    <w:rsid w:val="00143A24"/>
    <w:rsid w:val="00145896"/>
    <w:rsid w:val="00145976"/>
    <w:rsid w:val="00147E1D"/>
    <w:rsid w:val="00151131"/>
    <w:rsid w:val="00152A1D"/>
    <w:rsid w:val="00153B65"/>
    <w:rsid w:val="00154D21"/>
    <w:rsid w:val="00155874"/>
    <w:rsid w:val="001559B1"/>
    <w:rsid w:val="00155FEC"/>
    <w:rsid w:val="00156012"/>
    <w:rsid w:val="00156EE2"/>
    <w:rsid w:val="00157006"/>
    <w:rsid w:val="0015755E"/>
    <w:rsid w:val="00157E2A"/>
    <w:rsid w:val="00157F85"/>
    <w:rsid w:val="00161134"/>
    <w:rsid w:val="001620F6"/>
    <w:rsid w:val="00162E18"/>
    <w:rsid w:val="001632B6"/>
    <w:rsid w:val="0016334F"/>
    <w:rsid w:val="0016559E"/>
    <w:rsid w:val="00165DB2"/>
    <w:rsid w:val="00167455"/>
    <w:rsid w:val="001678B7"/>
    <w:rsid w:val="0017137B"/>
    <w:rsid w:val="00173614"/>
    <w:rsid w:val="00174A65"/>
    <w:rsid w:val="001751D9"/>
    <w:rsid w:val="00177C48"/>
    <w:rsid w:val="00180292"/>
    <w:rsid w:val="00180751"/>
    <w:rsid w:val="001829A3"/>
    <w:rsid w:val="0018480F"/>
    <w:rsid w:val="001852CE"/>
    <w:rsid w:val="00185821"/>
    <w:rsid w:val="00185B19"/>
    <w:rsid w:val="00187485"/>
    <w:rsid w:val="0019047D"/>
    <w:rsid w:val="00191875"/>
    <w:rsid w:val="00191ACF"/>
    <w:rsid w:val="001920E2"/>
    <w:rsid w:val="0019213B"/>
    <w:rsid w:val="001942EC"/>
    <w:rsid w:val="0019433A"/>
    <w:rsid w:val="001951AE"/>
    <w:rsid w:val="001952B0"/>
    <w:rsid w:val="001952F0"/>
    <w:rsid w:val="001968AC"/>
    <w:rsid w:val="0019692D"/>
    <w:rsid w:val="001A1D52"/>
    <w:rsid w:val="001A3730"/>
    <w:rsid w:val="001A4338"/>
    <w:rsid w:val="001A4B8C"/>
    <w:rsid w:val="001A4F88"/>
    <w:rsid w:val="001A59CA"/>
    <w:rsid w:val="001A5A38"/>
    <w:rsid w:val="001A641A"/>
    <w:rsid w:val="001A64EB"/>
    <w:rsid w:val="001B133F"/>
    <w:rsid w:val="001B2356"/>
    <w:rsid w:val="001B3AF6"/>
    <w:rsid w:val="001B3B9C"/>
    <w:rsid w:val="001B45D9"/>
    <w:rsid w:val="001B5EC1"/>
    <w:rsid w:val="001C18BC"/>
    <w:rsid w:val="001C2DA3"/>
    <w:rsid w:val="001C336D"/>
    <w:rsid w:val="001C47D0"/>
    <w:rsid w:val="001C4AFD"/>
    <w:rsid w:val="001C54B1"/>
    <w:rsid w:val="001C55A6"/>
    <w:rsid w:val="001C61D2"/>
    <w:rsid w:val="001C6410"/>
    <w:rsid w:val="001C6471"/>
    <w:rsid w:val="001C6C8F"/>
    <w:rsid w:val="001C73CC"/>
    <w:rsid w:val="001D0C4B"/>
    <w:rsid w:val="001D1BEF"/>
    <w:rsid w:val="001D2DB9"/>
    <w:rsid w:val="001D3B3D"/>
    <w:rsid w:val="001D545B"/>
    <w:rsid w:val="001D5C72"/>
    <w:rsid w:val="001E020A"/>
    <w:rsid w:val="001E14E8"/>
    <w:rsid w:val="001E19E2"/>
    <w:rsid w:val="001E1B21"/>
    <w:rsid w:val="001E1C8A"/>
    <w:rsid w:val="001E2216"/>
    <w:rsid w:val="001E3876"/>
    <w:rsid w:val="001E39E4"/>
    <w:rsid w:val="001E43C8"/>
    <w:rsid w:val="001E52A3"/>
    <w:rsid w:val="001E7105"/>
    <w:rsid w:val="001F0EDD"/>
    <w:rsid w:val="001F1F53"/>
    <w:rsid w:val="001F39DB"/>
    <w:rsid w:val="001F4790"/>
    <w:rsid w:val="001F4A82"/>
    <w:rsid w:val="0020049C"/>
    <w:rsid w:val="00201BE4"/>
    <w:rsid w:val="00202ABB"/>
    <w:rsid w:val="0020521A"/>
    <w:rsid w:val="00205D10"/>
    <w:rsid w:val="00205EE4"/>
    <w:rsid w:val="002065AE"/>
    <w:rsid w:val="00206D21"/>
    <w:rsid w:val="00206F3A"/>
    <w:rsid w:val="0021248D"/>
    <w:rsid w:val="0021327F"/>
    <w:rsid w:val="00214064"/>
    <w:rsid w:val="002142BC"/>
    <w:rsid w:val="00215F0D"/>
    <w:rsid w:val="00220A4F"/>
    <w:rsid w:val="00221804"/>
    <w:rsid w:val="002218BF"/>
    <w:rsid w:val="002222F3"/>
    <w:rsid w:val="00222403"/>
    <w:rsid w:val="00223910"/>
    <w:rsid w:val="002257BE"/>
    <w:rsid w:val="002259BF"/>
    <w:rsid w:val="00226339"/>
    <w:rsid w:val="0023007B"/>
    <w:rsid w:val="00231301"/>
    <w:rsid w:val="00233062"/>
    <w:rsid w:val="00233495"/>
    <w:rsid w:val="00233A28"/>
    <w:rsid w:val="002343AD"/>
    <w:rsid w:val="002353B4"/>
    <w:rsid w:val="002353BA"/>
    <w:rsid w:val="0023640C"/>
    <w:rsid w:val="002375A3"/>
    <w:rsid w:val="00237C2E"/>
    <w:rsid w:val="00240899"/>
    <w:rsid w:val="00241813"/>
    <w:rsid w:val="00241DA0"/>
    <w:rsid w:val="002436BC"/>
    <w:rsid w:val="002443BA"/>
    <w:rsid w:val="00244A9E"/>
    <w:rsid w:val="0024590F"/>
    <w:rsid w:val="00246E58"/>
    <w:rsid w:val="00246FCE"/>
    <w:rsid w:val="002470BE"/>
    <w:rsid w:val="00247262"/>
    <w:rsid w:val="00247711"/>
    <w:rsid w:val="00247B52"/>
    <w:rsid w:val="00247EB5"/>
    <w:rsid w:val="00250132"/>
    <w:rsid w:val="0025170A"/>
    <w:rsid w:val="00252015"/>
    <w:rsid w:val="0025352D"/>
    <w:rsid w:val="0025375F"/>
    <w:rsid w:val="00253AB8"/>
    <w:rsid w:val="00253D1F"/>
    <w:rsid w:val="00254978"/>
    <w:rsid w:val="00255A14"/>
    <w:rsid w:val="002561D9"/>
    <w:rsid w:val="0025648F"/>
    <w:rsid w:val="00256F93"/>
    <w:rsid w:val="0026035E"/>
    <w:rsid w:val="00260671"/>
    <w:rsid w:val="00262784"/>
    <w:rsid w:val="00262CD6"/>
    <w:rsid w:val="00262D25"/>
    <w:rsid w:val="002636A3"/>
    <w:rsid w:val="00266EF0"/>
    <w:rsid w:val="00270380"/>
    <w:rsid w:val="002721C4"/>
    <w:rsid w:val="00272AFA"/>
    <w:rsid w:val="00272F3C"/>
    <w:rsid w:val="00273472"/>
    <w:rsid w:val="00273812"/>
    <w:rsid w:val="002763A8"/>
    <w:rsid w:val="00277537"/>
    <w:rsid w:val="002777C9"/>
    <w:rsid w:val="00282657"/>
    <w:rsid w:val="00283685"/>
    <w:rsid w:val="0028396E"/>
    <w:rsid w:val="002854BD"/>
    <w:rsid w:val="0028725C"/>
    <w:rsid w:val="00290015"/>
    <w:rsid w:val="00291CCB"/>
    <w:rsid w:val="0029258A"/>
    <w:rsid w:val="002926F1"/>
    <w:rsid w:val="00292A47"/>
    <w:rsid w:val="00293730"/>
    <w:rsid w:val="00293942"/>
    <w:rsid w:val="00293BB0"/>
    <w:rsid w:val="00293DB8"/>
    <w:rsid w:val="00295403"/>
    <w:rsid w:val="00295EEF"/>
    <w:rsid w:val="002974A5"/>
    <w:rsid w:val="002975B2"/>
    <w:rsid w:val="00297CAC"/>
    <w:rsid w:val="002A0007"/>
    <w:rsid w:val="002A0AA7"/>
    <w:rsid w:val="002A184D"/>
    <w:rsid w:val="002A26DF"/>
    <w:rsid w:val="002A2826"/>
    <w:rsid w:val="002A285E"/>
    <w:rsid w:val="002A286A"/>
    <w:rsid w:val="002A2B9E"/>
    <w:rsid w:val="002A2F17"/>
    <w:rsid w:val="002A2F67"/>
    <w:rsid w:val="002A2FE5"/>
    <w:rsid w:val="002A6F68"/>
    <w:rsid w:val="002A7248"/>
    <w:rsid w:val="002A74E5"/>
    <w:rsid w:val="002A7924"/>
    <w:rsid w:val="002B0591"/>
    <w:rsid w:val="002B1133"/>
    <w:rsid w:val="002B383A"/>
    <w:rsid w:val="002B4599"/>
    <w:rsid w:val="002B5E96"/>
    <w:rsid w:val="002B6918"/>
    <w:rsid w:val="002B696A"/>
    <w:rsid w:val="002C063F"/>
    <w:rsid w:val="002C19AD"/>
    <w:rsid w:val="002C1E51"/>
    <w:rsid w:val="002C2A31"/>
    <w:rsid w:val="002C2A4F"/>
    <w:rsid w:val="002C4DEF"/>
    <w:rsid w:val="002C519A"/>
    <w:rsid w:val="002C7310"/>
    <w:rsid w:val="002C784C"/>
    <w:rsid w:val="002D1594"/>
    <w:rsid w:val="002D18B8"/>
    <w:rsid w:val="002D2998"/>
    <w:rsid w:val="002D32F3"/>
    <w:rsid w:val="002D4287"/>
    <w:rsid w:val="002D63D7"/>
    <w:rsid w:val="002D6FB0"/>
    <w:rsid w:val="002E053E"/>
    <w:rsid w:val="002E118B"/>
    <w:rsid w:val="002E135B"/>
    <w:rsid w:val="002E1C48"/>
    <w:rsid w:val="002E2894"/>
    <w:rsid w:val="002E4379"/>
    <w:rsid w:val="002E46BD"/>
    <w:rsid w:val="002E6028"/>
    <w:rsid w:val="002E6A0C"/>
    <w:rsid w:val="002F04CA"/>
    <w:rsid w:val="002F0E5E"/>
    <w:rsid w:val="002F1C8E"/>
    <w:rsid w:val="002F2698"/>
    <w:rsid w:val="002F2885"/>
    <w:rsid w:val="002F2997"/>
    <w:rsid w:val="002F2A97"/>
    <w:rsid w:val="002F2C89"/>
    <w:rsid w:val="002F2E6F"/>
    <w:rsid w:val="002F44BE"/>
    <w:rsid w:val="002F460E"/>
    <w:rsid w:val="002F53FC"/>
    <w:rsid w:val="002F5961"/>
    <w:rsid w:val="002F622B"/>
    <w:rsid w:val="002F630C"/>
    <w:rsid w:val="002F6AFD"/>
    <w:rsid w:val="002F78F6"/>
    <w:rsid w:val="003005DD"/>
    <w:rsid w:val="00301396"/>
    <w:rsid w:val="00301F6A"/>
    <w:rsid w:val="00302F23"/>
    <w:rsid w:val="00307801"/>
    <w:rsid w:val="0030791C"/>
    <w:rsid w:val="003105FF"/>
    <w:rsid w:val="0031073D"/>
    <w:rsid w:val="00310BA4"/>
    <w:rsid w:val="0031104C"/>
    <w:rsid w:val="00311267"/>
    <w:rsid w:val="00311571"/>
    <w:rsid w:val="00311754"/>
    <w:rsid w:val="00311946"/>
    <w:rsid w:val="0031264D"/>
    <w:rsid w:val="00314E88"/>
    <w:rsid w:val="00314FF6"/>
    <w:rsid w:val="0031720C"/>
    <w:rsid w:val="003174F4"/>
    <w:rsid w:val="00317AA0"/>
    <w:rsid w:val="00317B46"/>
    <w:rsid w:val="00320F2A"/>
    <w:rsid w:val="00323C18"/>
    <w:rsid w:val="00324487"/>
    <w:rsid w:val="0032474D"/>
    <w:rsid w:val="00324F1A"/>
    <w:rsid w:val="00326101"/>
    <w:rsid w:val="00326752"/>
    <w:rsid w:val="003273BB"/>
    <w:rsid w:val="00330770"/>
    <w:rsid w:val="0033220C"/>
    <w:rsid w:val="003322EF"/>
    <w:rsid w:val="003326A4"/>
    <w:rsid w:val="003339F8"/>
    <w:rsid w:val="00333B43"/>
    <w:rsid w:val="003340C6"/>
    <w:rsid w:val="00335877"/>
    <w:rsid w:val="00335EC2"/>
    <w:rsid w:val="003364B7"/>
    <w:rsid w:val="003370C1"/>
    <w:rsid w:val="00337DCC"/>
    <w:rsid w:val="00340176"/>
    <w:rsid w:val="00340225"/>
    <w:rsid w:val="00340A09"/>
    <w:rsid w:val="00340D40"/>
    <w:rsid w:val="00341964"/>
    <w:rsid w:val="00341CC9"/>
    <w:rsid w:val="00342090"/>
    <w:rsid w:val="00346A5B"/>
    <w:rsid w:val="0034738F"/>
    <w:rsid w:val="00347EC9"/>
    <w:rsid w:val="00350505"/>
    <w:rsid w:val="003520E6"/>
    <w:rsid w:val="0035360A"/>
    <w:rsid w:val="00354B3F"/>
    <w:rsid w:val="003551C7"/>
    <w:rsid w:val="003551F8"/>
    <w:rsid w:val="00355C37"/>
    <w:rsid w:val="00356625"/>
    <w:rsid w:val="00356A57"/>
    <w:rsid w:val="003574D5"/>
    <w:rsid w:val="003606D4"/>
    <w:rsid w:val="00360ACC"/>
    <w:rsid w:val="00360E97"/>
    <w:rsid w:val="003611FD"/>
    <w:rsid w:val="00363850"/>
    <w:rsid w:val="00363CFB"/>
    <w:rsid w:val="003644DF"/>
    <w:rsid w:val="003645DF"/>
    <w:rsid w:val="00364BF1"/>
    <w:rsid w:val="00365595"/>
    <w:rsid w:val="00365B36"/>
    <w:rsid w:val="003660EA"/>
    <w:rsid w:val="00366ED3"/>
    <w:rsid w:val="003678CA"/>
    <w:rsid w:val="00367AD2"/>
    <w:rsid w:val="00367AFF"/>
    <w:rsid w:val="00370376"/>
    <w:rsid w:val="0037098B"/>
    <w:rsid w:val="00370F03"/>
    <w:rsid w:val="003715F3"/>
    <w:rsid w:val="00373259"/>
    <w:rsid w:val="003735DF"/>
    <w:rsid w:val="003739F4"/>
    <w:rsid w:val="003743BC"/>
    <w:rsid w:val="003745AC"/>
    <w:rsid w:val="00374E69"/>
    <w:rsid w:val="00376A88"/>
    <w:rsid w:val="00377DC2"/>
    <w:rsid w:val="00382C45"/>
    <w:rsid w:val="0038389C"/>
    <w:rsid w:val="00383D1C"/>
    <w:rsid w:val="00385205"/>
    <w:rsid w:val="0038690F"/>
    <w:rsid w:val="00386D00"/>
    <w:rsid w:val="0038798B"/>
    <w:rsid w:val="00387FD3"/>
    <w:rsid w:val="0039117D"/>
    <w:rsid w:val="00391297"/>
    <w:rsid w:val="0039251B"/>
    <w:rsid w:val="00394AF4"/>
    <w:rsid w:val="003957A6"/>
    <w:rsid w:val="00396BCA"/>
    <w:rsid w:val="00396CAC"/>
    <w:rsid w:val="00397706"/>
    <w:rsid w:val="003A185B"/>
    <w:rsid w:val="003A27A0"/>
    <w:rsid w:val="003A2FBF"/>
    <w:rsid w:val="003A30EC"/>
    <w:rsid w:val="003A3E9D"/>
    <w:rsid w:val="003A4A16"/>
    <w:rsid w:val="003A600C"/>
    <w:rsid w:val="003A6AED"/>
    <w:rsid w:val="003A791E"/>
    <w:rsid w:val="003B20A0"/>
    <w:rsid w:val="003B249F"/>
    <w:rsid w:val="003B2EB1"/>
    <w:rsid w:val="003B32C9"/>
    <w:rsid w:val="003B35B1"/>
    <w:rsid w:val="003B4F5A"/>
    <w:rsid w:val="003B520C"/>
    <w:rsid w:val="003B563C"/>
    <w:rsid w:val="003B6B99"/>
    <w:rsid w:val="003B7A5C"/>
    <w:rsid w:val="003C0324"/>
    <w:rsid w:val="003C07E0"/>
    <w:rsid w:val="003C0B8B"/>
    <w:rsid w:val="003C28C8"/>
    <w:rsid w:val="003C3A5F"/>
    <w:rsid w:val="003C4D6A"/>
    <w:rsid w:val="003C6541"/>
    <w:rsid w:val="003C7F3A"/>
    <w:rsid w:val="003D2532"/>
    <w:rsid w:val="003D277A"/>
    <w:rsid w:val="003D3049"/>
    <w:rsid w:val="003D3975"/>
    <w:rsid w:val="003D4213"/>
    <w:rsid w:val="003D4418"/>
    <w:rsid w:val="003D4793"/>
    <w:rsid w:val="003D4DFA"/>
    <w:rsid w:val="003D5C9E"/>
    <w:rsid w:val="003D64F0"/>
    <w:rsid w:val="003E0615"/>
    <w:rsid w:val="003E2869"/>
    <w:rsid w:val="003E3F31"/>
    <w:rsid w:val="003E45B0"/>
    <w:rsid w:val="003E4A9F"/>
    <w:rsid w:val="003E5AD1"/>
    <w:rsid w:val="003E5B89"/>
    <w:rsid w:val="003F04EF"/>
    <w:rsid w:val="003F207F"/>
    <w:rsid w:val="003F2D44"/>
    <w:rsid w:val="003F3B90"/>
    <w:rsid w:val="003F3FC2"/>
    <w:rsid w:val="003F4BE6"/>
    <w:rsid w:val="003F53D0"/>
    <w:rsid w:val="003F586D"/>
    <w:rsid w:val="003F5D26"/>
    <w:rsid w:val="003F5D65"/>
    <w:rsid w:val="003F70DA"/>
    <w:rsid w:val="003F775F"/>
    <w:rsid w:val="00400495"/>
    <w:rsid w:val="00400CE3"/>
    <w:rsid w:val="004045D8"/>
    <w:rsid w:val="00404D19"/>
    <w:rsid w:val="004052D7"/>
    <w:rsid w:val="00406408"/>
    <w:rsid w:val="004064E9"/>
    <w:rsid w:val="004075FD"/>
    <w:rsid w:val="00410CE9"/>
    <w:rsid w:val="00413EF8"/>
    <w:rsid w:val="00414795"/>
    <w:rsid w:val="00415921"/>
    <w:rsid w:val="00416035"/>
    <w:rsid w:val="004164A3"/>
    <w:rsid w:val="00420298"/>
    <w:rsid w:val="00420E36"/>
    <w:rsid w:val="00424560"/>
    <w:rsid w:val="00425338"/>
    <w:rsid w:val="00430E78"/>
    <w:rsid w:val="00431CF2"/>
    <w:rsid w:val="00432663"/>
    <w:rsid w:val="00433869"/>
    <w:rsid w:val="00435385"/>
    <w:rsid w:val="004363A1"/>
    <w:rsid w:val="004379E8"/>
    <w:rsid w:val="004418A2"/>
    <w:rsid w:val="0044478B"/>
    <w:rsid w:val="00445C1E"/>
    <w:rsid w:val="00445C73"/>
    <w:rsid w:val="00446068"/>
    <w:rsid w:val="0044768A"/>
    <w:rsid w:val="0045122C"/>
    <w:rsid w:val="004515DB"/>
    <w:rsid w:val="00451BCB"/>
    <w:rsid w:val="00452E4D"/>
    <w:rsid w:val="00453A23"/>
    <w:rsid w:val="00453BA6"/>
    <w:rsid w:val="00454154"/>
    <w:rsid w:val="00454DF2"/>
    <w:rsid w:val="004556FB"/>
    <w:rsid w:val="00455AEB"/>
    <w:rsid w:val="00455E2A"/>
    <w:rsid w:val="00456142"/>
    <w:rsid w:val="0045745E"/>
    <w:rsid w:val="00457963"/>
    <w:rsid w:val="00460317"/>
    <w:rsid w:val="004607FF"/>
    <w:rsid w:val="00460E06"/>
    <w:rsid w:val="004612DC"/>
    <w:rsid w:val="00461AE6"/>
    <w:rsid w:val="00461D3D"/>
    <w:rsid w:val="00462307"/>
    <w:rsid w:val="004633D1"/>
    <w:rsid w:val="004634A2"/>
    <w:rsid w:val="004657FA"/>
    <w:rsid w:val="00466A9A"/>
    <w:rsid w:val="00467037"/>
    <w:rsid w:val="00467D0E"/>
    <w:rsid w:val="0047013D"/>
    <w:rsid w:val="0047089F"/>
    <w:rsid w:val="00471000"/>
    <w:rsid w:val="00471005"/>
    <w:rsid w:val="004725F0"/>
    <w:rsid w:val="00473686"/>
    <w:rsid w:val="004736B8"/>
    <w:rsid w:val="0047375A"/>
    <w:rsid w:val="00473D6B"/>
    <w:rsid w:val="00473FBD"/>
    <w:rsid w:val="00474752"/>
    <w:rsid w:val="004753EB"/>
    <w:rsid w:val="004756F2"/>
    <w:rsid w:val="00475AFF"/>
    <w:rsid w:val="00476A0A"/>
    <w:rsid w:val="00477EF6"/>
    <w:rsid w:val="00480298"/>
    <w:rsid w:val="00480C2B"/>
    <w:rsid w:val="00480C8B"/>
    <w:rsid w:val="0048216F"/>
    <w:rsid w:val="0048329B"/>
    <w:rsid w:val="0048479A"/>
    <w:rsid w:val="00484DE9"/>
    <w:rsid w:val="00484E77"/>
    <w:rsid w:val="0048554D"/>
    <w:rsid w:val="00486257"/>
    <w:rsid w:val="00486FE3"/>
    <w:rsid w:val="004906E1"/>
    <w:rsid w:val="004922EF"/>
    <w:rsid w:val="004935DF"/>
    <w:rsid w:val="00493794"/>
    <w:rsid w:val="00495420"/>
    <w:rsid w:val="004954EA"/>
    <w:rsid w:val="00495B47"/>
    <w:rsid w:val="00497D88"/>
    <w:rsid w:val="004A0CB0"/>
    <w:rsid w:val="004A23FF"/>
    <w:rsid w:val="004A2651"/>
    <w:rsid w:val="004A2665"/>
    <w:rsid w:val="004A27C4"/>
    <w:rsid w:val="004A424A"/>
    <w:rsid w:val="004A4533"/>
    <w:rsid w:val="004A6184"/>
    <w:rsid w:val="004A7044"/>
    <w:rsid w:val="004A7052"/>
    <w:rsid w:val="004A7234"/>
    <w:rsid w:val="004B19C5"/>
    <w:rsid w:val="004B1A78"/>
    <w:rsid w:val="004B27B5"/>
    <w:rsid w:val="004B27B9"/>
    <w:rsid w:val="004B2B54"/>
    <w:rsid w:val="004B2E8F"/>
    <w:rsid w:val="004B4751"/>
    <w:rsid w:val="004B4AA2"/>
    <w:rsid w:val="004B531D"/>
    <w:rsid w:val="004B54EC"/>
    <w:rsid w:val="004B5670"/>
    <w:rsid w:val="004B60D7"/>
    <w:rsid w:val="004B70A5"/>
    <w:rsid w:val="004B7214"/>
    <w:rsid w:val="004C09FB"/>
    <w:rsid w:val="004C0BE0"/>
    <w:rsid w:val="004C220B"/>
    <w:rsid w:val="004C39BE"/>
    <w:rsid w:val="004C404F"/>
    <w:rsid w:val="004C4C74"/>
    <w:rsid w:val="004C58DA"/>
    <w:rsid w:val="004C66C3"/>
    <w:rsid w:val="004C7109"/>
    <w:rsid w:val="004D05DE"/>
    <w:rsid w:val="004D06BC"/>
    <w:rsid w:val="004D06D4"/>
    <w:rsid w:val="004D15F8"/>
    <w:rsid w:val="004D2448"/>
    <w:rsid w:val="004D262B"/>
    <w:rsid w:val="004D3292"/>
    <w:rsid w:val="004D36AD"/>
    <w:rsid w:val="004D3F84"/>
    <w:rsid w:val="004D4673"/>
    <w:rsid w:val="004D5AD1"/>
    <w:rsid w:val="004D5EFB"/>
    <w:rsid w:val="004D73D1"/>
    <w:rsid w:val="004E01D5"/>
    <w:rsid w:val="004E05ED"/>
    <w:rsid w:val="004E070A"/>
    <w:rsid w:val="004E0A3D"/>
    <w:rsid w:val="004E117A"/>
    <w:rsid w:val="004E1C0A"/>
    <w:rsid w:val="004E31E3"/>
    <w:rsid w:val="004E3CB1"/>
    <w:rsid w:val="004E47D2"/>
    <w:rsid w:val="004E53B9"/>
    <w:rsid w:val="004E70A2"/>
    <w:rsid w:val="004E7714"/>
    <w:rsid w:val="004F0119"/>
    <w:rsid w:val="004F0B17"/>
    <w:rsid w:val="004F0DE8"/>
    <w:rsid w:val="004F244D"/>
    <w:rsid w:val="004F293C"/>
    <w:rsid w:val="004F2CEB"/>
    <w:rsid w:val="004F3571"/>
    <w:rsid w:val="004F3980"/>
    <w:rsid w:val="004F3B50"/>
    <w:rsid w:val="004F3CE9"/>
    <w:rsid w:val="004F6053"/>
    <w:rsid w:val="004F6D01"/>
    <w:rsid w:val="004F76BD"/>
    <w:rsid w:val="004F76BF"/>
    <w:rsid w:val="004F7A11"/>
    <w:rsid w:val="004F7AB2"/>
    <w:rsid w:val="0050150D"/>
    <w:rsid w:val="00501893"/>
    <w:rsid w:val="00504504"/>
    <w:rsid w:val="0050455A"/>
    <w:rsid w:val="0050480B"/>
    <w:rsid w:val="00505DE4"/>
    <w:rsid w:val="005060B9"/>
    <w:rsid w:val="00515B2F"/>
    <w:rsid w:val="00517936"/>
    <w:rsid w:val="00517A12"/>
    <w:rsid w:val="0052022D"/>
    <w:rsid w:val="00520B2D"/>
    <w:rsid w:val="00520F2F"/>
    <w:rsid w:val="0052145D"/>
    <w:rsid w:val="0052183D"/>
    <w:rsid w:val="00521B8C"/>
    <w:rsid w:val="005228EE"/>
    <w:rsid w:val="00522ED8"/>
    <w:rsid w:val="0052301F"/>
    <w:rsid w:val="00523582"/>
    <w:rsid w:val="00525FB4"/>
    <w:rsid w:val="00526088"/>
    <w:rsid w:val="0053029B"/>
    <w:rsid w:val="00531259"/>
    <w:rsid w:val="00531E5F"/>
    <w:rsid w:val="005322F5"/>
    <w:rsid w:val="0053253D"/>
    <w:rsid w:val="00532FEF"/>
    <w:rsid w:val="0053409A"/>
    <w:rsid w:val="00534538"/>
    <w:rsid w:val="0053660D"/>
    <w:rsid w:val="00536AEA"/>
    <w:rsid w:val="00536F8B"/>
    <w:rsid w:val="0053765F"/>
    <w:rsid w:val="00537A25"/>
    <w:rsid w:val="005403F3"/>
    <w:rsid w:val="00541DB7"/>
    <w:rsid w:val="00541F92"/>
    <w:rsid w:val="0054355B"/>
    <w:rsid w:val="005443B1"/>
    <w:rsid w:val="00545587"/>
    <w:rsid w:val="005456CE"/>
    <w:rsid w:val="0054636E"/>
    <w:rsid w:val="00546959"/>
    <w:rsid w:val="00547AD0"/>
    <w:rsid w:val="00550DE9"/>
    <w:rsid w:val="00553679"/>
    <w:rsid w:val="00553CA8"/>
    <w:rsid w:val="00554227"/>
    <w:rsid w:val="005548AF"/>
    <w:rsid w:val="00554B77"/>
    <w:rsid w:val="00554F1A"/>
    <w:rsid w:val="005569A3"/>
    <w:rsid w:val="005576FF"/>
    <w:rsid w:val="00560158"/>
    <w:rsid w:val="00560643"/>
    <w:rsid w:val="005606AA"/>
    <w:rsid w:val="00561247"/>
    <w:rsid w:val="00562A98"/>
    <w:rsid w:val="00562DD6"/>
    <w:rsid w:val="00565389"/>
    <w:rsid w:val="00566489"/>
    <w:rsid w:val="00566ACF"/>
    <w:rsid w:val="005677C3"/>
    <w:rsid w:val="00570E01"/>
    <w:rsid w:val="0057153E"/>
    <w:rsid w:val="00571FA4"/>
    <w:rsid w:val="0057343F"/>
    <w:rsid w:val="0057350A"/>
    <w:rsid w:val="005748E9"/>
    <w:rsid w:val="00575C43"/>
    <w:rsid w:val="00580015"/>
    <w:rsid w:val="0058137C"/>
    <w:rsid w:val="00581510"/>
    <w:rsid w:val="00581D10"/>
    <w:rsid w:val="0058242C"/>
    <w:rsid w:val="005824CA"/>
    <w:rsid w:val="00584114"/>
    <w:rsid w:val="00584534"/>
    <w:rsid w:val="00584706"/>
    <w:rsid w:val="00584AE9"/>
    <w:rsid w:val="00585BC3"/>
    <w:rsid w:val="00585E31"/>
    <w:rsid w:val="00586189"/>
    <w:rsid w:val="005877B3"/>
    <w:rsid w:val="00587A9C"/>
    <w:rsid w:val="0059018B"/>
    <w:rsid w:val="0059237F"/>
    <w:rsid w:val="005927DC"/>
    <w:rsid w:val="00592F2D"/>
    <w:rsid w:val="00592FC0"/>
    <w:rsid w:val="00594826"/>
    <w:rsid w:val="00595502"/>
    <w:rsid w:val="00597003"/>
    <w:rsid w:val="005A0A06"/>
    <w:rsid w:val="005A2B8B"/>
    <w:rsid w:val="005A36E9"/>
    <w:rsid w:val="005A509A"/>
    <w:rsid w:val="005A63B0"/>
    <w:rsid w:val="005A7FD3"/>
    <w:rsid w:val="005B04FE"/>
    <w:rsid w:val="005B14A0"/>
    <w:rsid w:val="005B1A60"/>
    <w:rsid w:val="005B48D1"/>
    <w:rsid w:val="005B4D1C"/>
    <w:rsid w:val="005B4FBC"/>
    <w:rsid w:val="005B6DA6"/>
    <w:rsid w:val="005B70D5"/>
    <w:rsid w:val="005B7551"/>
    <w:rsid w:val="005B79F1"/>
    <w:rsid w:val="005C0FE5"/>
    <w:rsid w:val="005C14D3"/>
    <w:rsid w:val="005C1DA5"/>
    <w:rsid w:val="005C1E87"/>
    <w:rsid w:val="005C217D"/>
    <w:rsid w:val="005C3C00"/>
    <w:rsid w:val="005C3C9B"/>
    <w:rsid w:val="005C5155"/>
    <w:rsid w:val="005C51DF"/>
    <w:rsid w:val="005C7F7F"/>
    <w:rsid w:val="005D052E"/>
    <w:rsid w:val="005D06F6"/>
    <w:rsid w:val="005D1A6C"/>
    <w:rsid w:val="005D2719"/>
    <w:rsid w:val="005D31C2"/>
    <w:rsid w:val="005D3ACE"/>
    <w:rsid w:val="005D3B00"/>
    <w:rsid w:val="005D3DFE"/>
    <w:rsid w:val="005D5417"/>
    <w:rsid w:val="005D654F"/>
    <w:rsid w:val="005D67F8"/>
    <w:rsid w:val="005D691F"/>
    <w:rsid w:val="005D71A7"/>
    <w:rsid w:val="005D7588"/>
    <w:rsid w:val="005E0417"/>
    <w:rsid w:val="005E0A58"/>
    <w:rsid w:val="005E20CA"/>
    <w:rsid w:val="005E3EBB"/>
    <w:rsid w:val="005E427B"/>
    <w:rsid w:val="005E58FF"/>
    <w:rsid w:val="005E72CA"/>
    <w:rsid w:val="005F06A2"/>
    <w:rsid w:val="005F366F"/>
    <w:rsid w:val="005F4D4B"/>
    <w:rsid w:val="005F4F92"/>
    <w:rsid w:val="005F7884"/>
    <w:rsid w:val="005F7C9C"/>
    <w:rsid w:val="0060176D"/>
    <w:rsid w:val="006018B6"/>
    <w:rsid w:val="00602AE6"/>
    <w:rsid w:val="00602DA4"/>
    <w:rsid w:val="00602F47"/>
    <w:rsid w:val="00604582"/>
    <w:rsid w:val="00604698"/>
    <w:rsid w:val="00606168"/>
    <w:rsid w:val="00607116"/>
    <w:rsid w:val="00607A70"/>
    <w:rsid w:val="00607DFB"/>
    <w:rsid w:val="00611655"/>
    <w:rsid w:val="00612331"/>
    <w:rsid w:val="0061315C"/>
    <w:rsid w:val="00615AD4"/>
    <w:rsid w:val="00615CB0"/>
    <w:rsid w:val="00615E18"/>
    <w:rsid w:val="006163C8"/>
    <w:rsid w:val="00616613"/>
    <w:rsid w:val="00617236"/>
    <w:rsid w:val="00621965"/>
    <w:rsid w:val="006221B2"/>
    <w:rsid w:val="0062244C"/>
    <w:rsid w:val="00623A65"/>
    <w:rsid w:val="00623F06"/>
    <w:rsid w:val="00624476"/>
    <w:rsid w:val="006250F3"/>
    <w:rsid w:val="006256A0"/>
    <w:rsid w:val="00626C15"/>
    <w:rsid w:val="00632BAF"/>
    <w:rsid w:val="006339AC"/>
    <w:rsid w:val="00635338"/>
    <w:rsid w:val="00635DCE"/>
    <w:rsid w:val="0063602E"/>
    <w:rsid w:val="006363C2"/>
    <w:rsid w:val="006366B0"/>
    <w:rsid w:val="006369F6"/>
    <w:rsid w:val="006413F6"/>
    <w:rsid w:val="00641CA1"/>
    <w:rsid w:val="00641E94"/>
    <w:rsid w:val="006430A3"/>
    <w:rsid w:val="00643986"/>
    <w:rsid w:val="0064424C"/>
    <w:rsid w:val="006453DE"/>
    <w:rsid w:val="006468BB"/>
    <w:rsid w:val="00646FB0"/>
    <w:rsid w:val="00650084"/>
    <w:rsid w:val="006518E7"/>
    <w:rsid w:val="006522E2"/>
    <w:rsid w:val="00652963"/>
    <w:rsid w:val="0065336E"/>
    <w:rsid w:val="0065365C"/>
    <w:rsid w:val="00653A4A"/>
    <w:rsid w:val="00654955"/>
    <w:rsid w:val="00656333"/>
    <w:rsid w:val="00657458"/>
    <w:rsid w:val="00660A61"/>
    <w:rsid w:val="00660DAE"/>
    <w:rsid w:val="00662217"/>
    <w:rsid w:val="0066350C"/>
    <w:rsid w:val="0066521D"/>
    <w:rsid w:val="00665881"/>
    <w:rsid w:val="006736B3"/>
    <w:rsid w:val="00673C25"/>
    <w:rsid w:val="00674850"/>
    <w:rsid w:val="00675C67"/>
    <w:rsid w:val="00675E40"/>
    <w:rsid w:val="00677121"/>
    <w:rsid w:val="0067767B"/>
    <w:rsid w:val="00680A7D"/>
    <w:rsid w:val="00681DDC"/>
    <w:rsid w:val="00682D7A"/>
    <w:rsid w:val="00683D52"/>
    <w:rsid w:val="00684134"/>
    <w:rsid w:val="00686FEE"/>
    <w:rsid w:val="0069177C"/>
    <w:rsid w:val="0069387E"/>
    <w:rsid w:val="00695D5A"/>
    <w:rsid w:val="00697D75"/>
    <w:rsid w:val="00697DA7"/>
    <w:rsid w:val="006A03BA"/>
    <w:rsid w:val="006A1540"/>
    <w:rsid w:val="006A2156"/>
    <w:rsid w:val="006A2A1F"/>
    <w:rsid w:val="006A319F"/>
    <w:rsid w:val="006A3AAA"/>
    <w:rsid w:val="006A5622"/>
    <w:rsid w:val="006A5D1B"/>
    <w:rsid w:val="006A5D4F"/>
    <w:rsid w:val="006A5DD1"/>
    <w:rsid w:val="006A6567"/>
    <w:rsid w:val="006A68EF"/>
    <w:rsid w:val="006A727B"/>
    <w:rsid w:val="006A7329"/>
    <w:rsid w:val="006B04A9"/>
    <w:rsid w:val="006B092E"/>
    <w:rsid w:val="006B15FE"/>
    <w:rsid w:val="006B1850"/>
    <w:rsid w:val="006B1E2D"/>
    <w:rsid w:val="006B2F57"/>
    <w:rsid w:val="006B3995"/>
    <w:rsid w:val="006B402A"/>
    <w:rsid w:val="006B5FFD"/>
    <w:rsid w:val="006B6FCD"/>
    <w:rsid w:val="006B7253"/>
    <w:rsid w:val="006B7B1E"/>
    <w:rsid w:val="006B7B67"/>
    <w:rsid w:val="006C0A54"/>
    <w:rsid w:val="006C0B30"/>
    <w:rsid w:val="006C14CC"/>
    <w:rsid w:val="006C17EF"/>
    <w:rsid w:val="006C2F52"/>
    <w:rsid w:val="006C34B9"/>
    <w:rsid w:val="006C3604"/>
    <w:rsid w:val="006C39A5"/>
    <w:rsid w:val="006C3DCF"/>
    <w:rsid w:val="006C41BD"/>
    <w:rsid w:val="006C4C5E"/>
    <w:rsid w:val="006C7034"/>
    <w:rsid w:val="006D0339"/>
    <w:rsid w:val="006D13E7"/>
    <w:rsid w:val="006D2887"/>
    <w:rsid w:val="006D2C34"/>
    <w:rsid w:val="006D423E"/>
    <w:rsid w:val="006D497F"/>
    <w:rsid w:val="006D504E"/>
    <w:rsid w:val="006D5F4C"/>
    <w:rsid w:val="006D6ED7"/>
    <w:rsid w:val="006D7A38"/>
    <w:rsid w:val="006D7BAA"/>
    <w:rsid w:val="006E084A"/>
    <w:rsid w:val="006E0A32"/>
    <w:rsid w:val="006E18F0"/>
    <w:rsid w:val="006E288B"/>
    <w:rsid w:val="006E2DC8"/>
    <w:rsid w:val="006E2EAD"/>
    <w:rsid w:val="006E39E8"/>
    <w:rsid w:val="006E7980"/>
    <w:rsid w:val="006F014C"/>
    <w:rsid w:val="006F0F68"/>
    <w:rsid w:val="006F1D66"/>
    <w:rsid w:val="006F2BBD"/>
    <w:rsid w:val="006F2C4C"/>
    <w:rsid w:val="006F3707"/>
    <w:rsid w:val="006F3951"/>
    <w:rsid w:val="006F3DFF"/>
    <w:rsid w:val="006F5BE4"/>
    <w:rsid w:val="006F6757"/>
    <w:rsid w:val="006F757A"/>
    <w:rsid w:val="006F79EC"/>
    <w:rsid w:val="0070024D"/>
    <w:rsid w:val="00700476"/>
    <w:rsid w:val="0070118B"/>
    <w:rsid w:val="007024E9"/>
    <w:rsid w:val="00702BC8"/>
    <w:rsid w:val="00703574"/>
    <w:rsid w:val="00703AC4"/>
    <w:rsid w:val="0070467B"/>
    <w:rsid w:val="007073A7"/>
    <w:rsid w:val="007073B1"/>
    <w:rsid w:val="00707499"/>
    <w:rsid w:val="00707B28"/>
    <w:rsid w:val="00710AEE"/>
    <w:rsid w:val="00713193"/>
    <w:rsid w:val="007131F9"/>
    <w:rsid w:val="007137B8"/>
    <w:rsid w:val="00714122"/>
    <w:rsid w:val="00717623"/>
    <w:rsid w:val="00720DEA"/>
    <w:rsid w:val="007233E8"/>
    <w:rsid w:val="00723FDC"/>
    <w:rsid w:val="00725374"/>
    <w:rsid w:val="00726465"/>
    <w:rsid w:val="00726548"/>
    <w:rsid w:val="00727DFB"/>
    <w:rsid w:val="0073089E"/>
    <w:rsid w:val="00730E07"/>
    <w:rsid w:val="00731559"/>
    <w:rsid w:val="0073344F"/>
    <w:rsid w:val="007339FE"/>
    <w:rsid w:val="00733E6A"/>
    <w:rsid w:val="007353CD"/>
    <w:rsid w:val="0073573C"/>
    <w:rsid w:val="00735BB4"/>
    <w:rsid w:val="007408F4"/>
    <w:rsid w:val="00740967"/>
    <w:rsid w:val="0074129A"/>
    <w:rsid w:val="00741426"/>
    <w:rsid w:val="00741957"/>
    <w:rsid w:val="0074315C"/>
    <w:rsid w:val="00750E4C"/>
    <w:rsid w:val="00751C4D"/>
    <w:rsid w:val="0075387F"/>
    <w:rsid w:val="00753D79"/>
    <w:rsid w:val="00753DF9"/>
    <w:rsid w:val="00754259"/>
    <w:rsid w:val="00754605"/>
    <w:rsid w:val="00755E4E"/>
    <w:rsid w:val="00761632"/>
    <w:rsid w:val="00761D60"/>
    <w:rsid w:val="00762409"/>
    <w:rsid w:val="00763183"/>
    <w:rsid w:val="007632CC"/>
    <w:rsid w:val="007643CF"/>
    <w:rsid w:val="00764D34"/>
    <w:rsid w:val="007663C6"/>
    <w:rsid w:val="0076755B"/>
    <w:rsid w:val="0076787A"/>
    <w:rsid w:val="00770690"/>
    <w:rsid w:val="00771270"/>
    <w:rsid w:val="00771402"/>
    <w:rsid w:val="0077196F"/>
    <w:rsid w:val="007719DF"/>
    <w:rsid w:val="00771DDA"/>
    <w:rsid w:val="007723E1"/>
    <w:rsid w:val="007739CC"/>
    <w:rsid w:val="00774544"/>
    <w:rsid w:val="007745FD"/>
    <w:rsid w:val="00774C78"/>
    <w:rsid w:val="00775F35"/>
    <w:rsid w:val="007768F6"/>
    <w:rsid w:val="0077713C"/>
    <w:rsid w:val="00777923"/>
    <w:rsid w:val="007805D5"/>
    <w:rsid w:val="007825E2"/>
    <w:rsid w:val="00786CD5"/>
    <w:rsid w:val="00786FAB"/>
    <w:rsid w:val="00787027"/>
    <w:rsid w:val="00790B76"/>
    <w:rsid w:val="00791167"/>
    <w:rsid w:val="00791D71"/>
    <w:rsid w:val="0079273E"/>
    <w:rsid w:val="00792E6D"/>
    <w:rsid w:val="00792FEA"/>
    <w:rsid w:val="007930A4"/>
    <w:rsid w:val="00793E86"/>
    <w:rsid w:val="007942D0"/>
    <w:rsid w:val="00794CD4"/>
    <w:rsid w:val="00796231"/>
    <w:rsid w:val="007963DB"/>
    <w:rsid w:val="00796BD4"/>
    <w:rsid w:val="00797397"/>
    <w:rsid w:val="007977ED"/>
    <w:rsid w:val="007979DB"/>
    <w:rsid w:val="00797FC5"/>
    <w:rsid w:val="007A03D6"/>
    <w:rsid w:val="007A08E1"/>
    <w:rsid w:val="007A1BE5"/>
    <w:rsid w:val="007A2C2F"/>
    <w:rsid w:val="007A37C9"/>
    <w:rsid w:val="007A45C7"/>
    <w:rsid w:val="007A5D96"/>
    <w:rsid w:val="007A6533"/>
    <w:rsid w:val="007A68B0"/>
    <w:rsid w:val="007A695A"/>
    <w:rsid w:val="007A6D66"/>
    <w:rsid w:val="007A75A9"/>
    <w:rsid w:val="007B0EDA"/>
    <w:rsid w:val="007B28B1"/>
    <w:rsid w:val="007B4B61"/>
    <w:rsid w:val="007B5A15"/>
    <w:rsid w:val="007B64B6"/>
    <w:rsid w:val="007B670A"/>
    <w:rsid w:val="007B69D2"/>
    <w:rsid w:val="007B6C86"/>
    <w:rsid w:val="007B7644"/>
    <w:rsid w:val="007B7BD1"/>
    <w:rsid w:val="007B7E91"/>
    <w:rsid w:val="007C04B7"/>
    <w:rsid w:val="007C0CD6"/>
    <w:rsid w:val="007C108F"/>
    <w:rsid w:val="007C10CC"/>
    <w:rsid w:val="007C1E79"/>
    <w:rsid w:val="007C357F"/>
    <w:rsid w:val="007C3D12"/>
    <w:rsid w:val="007C4469"/>
    <w:rsid w:val="007C4E76"/>
    <w:rsid w:val="007C6B20"/>
    <w:rsid w:val="007D1035"/>
    <w:rsid w:val="007D2E2B"/>
    <w:rsid w:val="007D34C5"/>
    <w:rsid w:val="007D4670"/>
    <w:rsid w:val="007D4834"/>
    <w:rsid w:val="007D5072"/>
    <w:rsid w:val="007D599A"/>
    <w:rsid w:val="007D5D39"/>
    <w:rsid w:val="007D5F1C"/>
    <w:rsid w:val="007D6789"/>
    <w:rsid w:val="007D6B0B"/>
    <w:rsid w:val="007E0ADF"/>
    <w:rsid w:val="007E1688"/>
    <w:rsid w:val="007E17E5"/>
    <w:rsid w:val="007E2CCF"/>
    <w:rsid w:val="007E6790"/>
    <w:rsid w:val="007E6B65"/>
    <w:rsid w:val="007E6DF6"/>
    <w:rsid w:val="007E7C6C"/>
    <w:rsid w:val="007E7CAC"/>
    <w:rsid w:val="007F009D"/>
    <w:rsid w:val="007F034E"/>
    <w:rsid w:val="007F360A"/>
    <w:rsid w:val="007F5257"/>
    <w:rsid w:val="007F58C2"/>
    <w:rsid w:val="007F5C45"/>
    <w:rsid w:val="007F7019"/>
    <w:rsid w:val="007F7142"/>
    <w:rsid w:val="00800110"/>
    <w:rsid w:val="00802060"/>
    <w:rsid w:val="008046D7"/>
    <w:rsid w:val="008050C0"/>
    <w:rsid w:val="00805497"/>
    <w:rsid w:val="008057BA"/>
    <w:rsid w:val="00805A1E"/>
    <w:rsid w:val="00806123"/>
    <w:rsid w:val="00806203"/>
    <w:rsid w:val="008076C8"/>
    <w:rsid w:val="00811798"/>
    <w:rsid w:val="00813A99"/>
    <w:rsid w:val="00814690"/>
    <w:rsid w:val="00815924"/>
    <w:rsid w:val="00815AC8"/>
    <w:rsid w:val="00815AE2"/>
    <w:rsid w:val="00816C86"/>
    <w:rsid w:val="00816FA3"/>
    <w:rsid w:val="008211E9"/>
    <w:rsid w:val="00823346"/>
    <w:rsid w:val="00823B9A"/>
    <w:rsid w:val="00824073"/>
    <w:rsid w:val="00825156"/>
    <w:rsid w:val="0082685F"/>
    <w:rsid w:val="00826B12"/>
    <w:rsid w:val="00826E6F"/>
    <w:rsid w:val="00827F6C"/>
    <w:rsid w:val="008327ED"/>
    <w:rsid w:val="00833C73"/>
    <w:rsid w:val="00834610"/>
    <w:rsid w:val="00834746"/>
    <w:rsid w:val="008355E6"/>
    <w:rsid w:val="00835609"/>
    <w:rsid w:val="00840541"/>
    <w:rsid w:val="00840EB2"/>
    <w:rsid w:val="00840F16"/>
    <w:rsid w:val="0084174E"/>
    <w:rsid w:val="00841C86"/>
    <w:rsid w:val="0084308D"/>
    <w:rsid w:val="00843C83"/>
    <w:rsid w:val="008458BD"/>
    <w:rsid w:val="00846050"/>
    <w:rsid w:val="0084705C"/>
    <w:rsid w:val="0084756B"/>
    <w:rsid w:val="0085008A"/>
    <w:rsid w:val="00852EA3"/>
    <w:rsid w:val="008539E7"/>
    <w:rsid w:val="00853E5F"/>
    <w:rsid w:val="008561DB"/>
    <w:rsid w:val="00856271"/>
    <w:rsid w:val="008562E1"/>
    <w:rsid w:val="00856FC3"/>
    <w:rsid w:val="00857807"/>
    <w:rsid w:val="00857B67"/>
    <w:rsid w:val="00857F45"/>
    <w:rsid w:val="00860EEE"/>
    <w:rsid w:val="00861E13"/>
    <w:rsid w:val="0086419B"/>
    <w:rsid w:val="008647BF"/>
    <w:rsid w:val="00865DE9"/>
    <w:rsid w:val="0086797F"/>
    <w:rsid w:val="008711E1"/>
    <w:rsid w:val="00872A04"/>
    <w:rsid w:val="00872F18"/>
    <w:rsid w:val="00874E61"/>
    <w:rsid w:val="00875A83"/>
    <w:rsid w:val="00876C7D"/>
    <w:rsid w:val="00877222"/>
    <w:rsid w:val="00885AC5"/>
    <w:rsid w:val="00885B46"/>
    <w:rsid w:val="008873ED"/>
    <w:rsid w:val="00887B89"/>
    <w:rsid w:val="00893202"/>
    <w:rsid w:val="00895DA3"/>
    <w:rsid w:val="008968AA"/>
    <w:rsid w:val="008971EA"/>
    <w:rsid w:val="00897EFA"/>
    <w:rsid w:val="00897F2E"/>
    <w:rsid w:val="00897FE3"/>
    <w:rsid w:val="008A13F7"/>
    <w:rsid w:val="008A1C2B"/>
    <w:rsid w:val="008A24E7"/>
    <w:rsid w:val="008A5AA8"/>
    <w:rsid w:val="008A611D"/>
    <w:rsid w:val="008A63F6"/>
    <w:rsid w:val="008A65B6"/>
    <w:rsid w:val="008A6628"/>
    <w:rsid w:val="008A6D30"/>
    <w:rsid w:val="008A6EAD"/>
    <w:rsid w:val="008A7A38"/>
    <w:rsid w:val="008A7E30"/>
    <w:rsid w:val="008B0601"/>
    <w:rsid w:val="008B0F58"/>
    <w:rsid w:val="008B28C0"/>
    <w:rsid w:val="008B54DB"/>
    <w:rsid w:val="008B69C4"/>
    <w:rsid w:val="008C026B"/>
    <w:rsid w:val="008C06E8"/>
    <w:rsid w:val="008C2B9F"/>
    <w:rsid w:val="008C4873"/>
    <w:rsid w:val="008C5FDE"/>
    <w:rsid w:val="008C67C1"/>
    <w:rsid w:val="008C6986"/>
    <w:rsid w:val="008D12AC"/>
    <w:rsid w:val="008D12AE"/>
    <w:rsid w:val="008D227C"/>
    <w:rsid w:val="008D2449"/>
    <w:rsid w:val="008D3434"/>
    <w:rsid w:val="008D42EB"/>
    <w:rsid w:val="008D4BBF"/>
    <w:rsid w:val="008D717D"/>
    <w:rsid w:val="008D765D"/>
    <w:rsid w:val="008E018A"/>
    <w:rsid w:val="008E2647"/>
    <w:rsid w:val="008E286A"/>
    <w:rsid w:val="008E43B1"/>
    <w:rsid w:val="008F0E88"/>
    <w:rsid w:val="008F1A9F"/>
    <w:rsid w:val="008F1F53"/>
    <w:rsid w:val="008F2310"/>
    <w:rsid w:val="008F280B"/>
    <w:rsid w:val="008F2AFF"/>
    <w:rsid w:val="008F3F0D"/>
    <w:rsid w:val="008F401F"/>
    <w:rsid w:val="008F542B"/>
    <w:rsid w:val="0090109D"/>
    <w:rsid w:val="009012A0"/>
    <w:rsid w:val="00902105"/>
    <w:rsid w:val="00902F52"/>
    <w:rsid w:val="009044AA"/>
    <w:rsid w:val="009048B7"/>
    <w:rsid w:val="00904B28"/>
    <w:rsid w:val="009053D1"/>
    <w:rsid w:val="00905891"/>
    <w:rsid w:val="00905EB5"/>
    <w:rsid w:val="00905F53"/>
    <w:rsid w:val="00906AAD"/>
    <w:rsid w:val="00907A16"/>
    <w:rsid w:val="0091029E"/>
    <w:rsid w:val="0091093D"/>
    <w:rsid w:val="009126BD"/>
    <w:rsid w:val="00913A2C"/>
    <w:rsid w:val="00914C7B"/>
    <w:rsid w:val="0091504E"/>
    <w:rsid w:val="00916464"/>
    <w:rsid w:val="009169BC"/>
    <w:rsid w:val="00916D00"/>
    <w:rsid w:val="00920C18"/>
    <w:rsid w:val="00920E25"/>
    <w:rsid w:val="0092226E"/>
    <w:rsid w:val="0092228B"/>
    <w:rsid w:val="00922F3C"/>
    <w:rsid w:val="00931FC9"/>
    <w:rsid w:val="00932127"/>
    <w:rsid w:val="00932540"/>
    <w:rsid w:val="00932A1D"/>
    <w:rsid w:val="00932ADF"/>
    <w:rsid w:val="009340C0"/>
    <w:rsid w:val="00935B04"/>
    <w:rsid w:val="00935B16"/>
    <w:rsid w:val="00941602"/>
    <w:rsid w:val="00942900"/>
    <w:rsid w:val="009429BA"/>
    <w:rsid w:val="00942A69"/>
    <w:rsid w:val="009430AA"/>
    <w:rsid w:val="0094519B"/>
    <w:rsid w:val="00946763"/>
    <w:rsid w:val="009479D7"/>
    <w:rsid w:val="0095048E"/>
    <w:rsid w:val="00951470"/>
    <w:rsid w:val="00951E57"/>
    <w:rsid w:val="00952917"/>
    <w:rsid w:val="00953B23"/>
    <w:rsid w:val="00953F13"/>
    <w:rsid w:val="009577A2"/>
    <w:rsid w:val="0096074D"/>
    <w:rsid w:val="00960B46"/>
    <w:rsid w:val="00960E7E"/>
    <w:rsid w:val="00961226"/>
    <w:rsid w:val="00961B7C"/>
    <w:rsid w:val="0096236D"/>
    <w:rsid w:val="00962CE8"/>
    <w:rsid w:val="00962FB8"/>
    <w:rsid w:val="00963FDD"/>
    <w:rsid w:val="00967E51"/>
    <w:rsid w:val="00970D5E"/>
    <w:rsid w:val="0097115A"/>
    <w:rsid w:val="009723E9"/>
    <w:rsid w:val="00973046"/>
    <w:rsid w:val="00974771"/>
    <w:rsid w:val="00974F20"/>
    <w:rsid w:val="00975319"/>
    <w:rsid w:val="00975930"/>
    <w:rsid w:val="0097727D"/>
    <w:rsid w:val="00980014"/>
    <w:rsid w:val="009801E7"/>
    <w:rsid w:val="00983669"/>
    <w:rsid w:val="009854EF"/>
    <w:rsid w:val="00986429"/>
    <w:rsid w:val="00987BE5"/>
    <w:rsid w:val="00990DD5"/>
    <w:rsid w:val="009920A2"/>
    <w:rsid w:val="0099214D"/>
    <w:rsid w:val="00992537"/>
    <w:rsid w:val="009930C7"/>
    <w:rsid w:val="00993C74"/>
    <w:rsid w:val="00994439"/>
    <w:rsid w:val="0099464B"/>
    <w:rsid w:val="009949BB"/>
    <w:rsid w:val="00995525"/>
    <w:rsid w:val="00995D99"/>
    <w:rsid w:val="00996726"/>
    <w:rsid w:val="00997B90"/>
    <w:rsid w:val="009A03CA"/>
    <w:rsid w:val="009A101A"/>
    <w:rsid w:val="009A1CEB"/>
    <w:rsid w:val="009A2368"/>
    <w:rsid w:val="009A27D6"/>
    <w:rsid w:val="009A2D6A"/>
    <w:rsid w:val="009A441D"/>
    <w:rsid w:val="009A64E5"/>
    <w:rsid w:val="009B0929"/>
    <w:rsid w:val="009B0E1D"/>
    <w:rsid w:val="009B4118"/>
    <w:rsid w:val="009B557D"/>
    <w:rsid w:val="009B56B6"/>
    <w:rsid w:val="009B7AFB"/>
    <w:rsid w:val="009C0873"/>
    <w:rsid w:val="009C15FD"/>
    <w:rsid w:val="009C192B"/>
    <w:rsid w:val="009C2F9A"/>
    <w:rsid w:val="009C3346"/>
    <w:rsid w:val="009C3A3C"/>
    <w:rsid w:val="009C3A58"/>
    <w:rsid w:val="009C59B6"/>
    <w:rsid w:val="009C7C17"/>
    <w:rsid w:val="009D0AFB"/>
    <w:rsid w:val="009D1849"/>
    <w:rsid w:val="009D222F"/>
    <w:rsid w:val="009D22E4"/>
    <w:rsid w:val="009D2431"/>
    <w:rsid w:val="009D4477"/>
    <w:rsid w:val="009D4574"/>
    <w:rsid w:val="009D4716"/>
    <w:rsid w:val="009D71F5"/>
    <w:rsid w:val="009E014C"/>
    <w:rsid w:val="009E1F09"/>
    <w:rsid w:val="009E201C"/>
    <w:rsid w:val="009E2058"/>
    <w:rsid w:val="009E341B"/>
    <w:rsid w:val="009E46C2"/>
    <w:rsid w:val="009E4AAE"/>
    <w:rsid w:val="009E563D"/>
    <w:rsid w:val="009E57DE"/>
    <w:rsid w:val="009E5B93"/>
    <w:rsid w:val="009E5CCE"/>
    <w:rsid w:val="009E66CA"/>
    <w:rsid w:val="009E6C97"/>
    <w:rsid w:val="009E7E81"/>
    <w:rsid w:val="009F1057"/>
    <w:rsid w:val="009F25C3"/>
    <w:rsid w:val="009F2874"/>
    <w:rsid w:val="009F2895"/>
    <w:rsid w:val="009F3146"/>
    <w:rsid w:val="009F3848"/>
    <w:rsid w:val="009F3BD5"/>
    <w:rsid w:val="009F4ED5"/>
    <w:rsid w:val="009F56FE"/>
    <w:rsid w:val="009F7206"/>
    <w:rsid w:val="009F7B63"/>
    <w:rsid w:val="00A0091D"/>
    <w:rsid w:val="00A01260"/>
    <w:rsid w:val="00A01D3C"/>
    <w:rsid w:val="00A02C52"/>
    <w:rsid w:val="00A0382C"/>
    <w:rsid w:val="00A04B53"/>
    <w:rsid w:val="00A054F4"/>
    <w:rsid w:val="00A058CB"/>
    <w:rsid w:val="00A059C5"/>
    <w:rsid w:val="00A06882"/>
    <w:rsid w:val="00A06DE5"/>
    <w:rsid w:val="00A10A36"/>
    <w:rsid w:val="00A117EB"/>
    <w:rsid w:val="00A12604"/>
    <w:rsid w:val="00A12C36"/>
    <w:rsid w:val="00A142EA"/>
    <w:rsid w:val="00A201D3"/>
    <w:rsid w:val="00A20D46"/>
    <w:rsid w:val="00A20ED1"/>
    <w:rsid w:val="00A21C3D"/>
    <w:rsid w:val="00A23F61"/>
    <w:rsid w:val="00A25854"/>
    <w:rsid w:val="00A27F5F"/>
    <w:rsid w:val="00A314C4"/>
    <w:rsid w:val="00A31E92"/>
    <w:rsid w:val="00A32F9D"/>
    <w:rsid w:val="00A34AB6"/>
    <w:rsid w:val="00A36ACD"/>
    <w:rsid w:val="00A37275"/>
    <w:rsid w:val="00A37D4D"/>
    <w:rsid w:val="00A4174C"/>
    <w:rsid w:val="00A43437"/>
    <w:rsid w:val="00A43729"/>
    <w:rsid w:val="00A441E1"/>
    <w:rsid w:val="00A44970"/>
    <w:rsid w:val="00A44ED7"/>
    <w:rsid w:val="00A46436"/>
    <w:rsid w:val="00A46CC7"/>
    <w:rsid w:val="00A47BBE"/>
    <w:rsid w:val="00A52441"/>
    <w:rsid w:val="00A52FD4"/>
    <w:rsid w:val="00A536E9"/>
    <w:rsid w:val="00A53B83"/>
    <w:rsid w:val="00A53DCD"/>
    <w:rsid w:val="00A55C75"/>
    <w:rsid w:val="00A56505"/>
    <w:rsid w:val="00A60934"/>
    <w:rsid w:val="00A63690"/>
    <w:rsid w:val="00A6429C"/>
    <w:rsid w:val="00A655A1"/>
    <w:rsid w:val="00A65833"/>
    <w:rsid w:val="00A6614A"/>
    <w:rsid w:val="00A6614D"/>
    <w:rsid w:val="00A67DCA"/>
    <w:rsid w:val="00A706F5"/>
    <w:rsid w:val="00A71D02"/>
    <w:rsid w:val="00A721F4"/>
    <w:rsid w:val="00A72BC5"/>
    <w:rsid w:val="00A72F54"/>
    <w:rsid w:val="00A736A2"/>
    <w:rsid w:val="00A75856"/>
    <w:rsid w:val="00A7600A"/>
    <w:rsid w:val="00A8150E"/>
    <w:rsid w:val="00A84C06"/>
    <w:rsid w:val="00A84EC7"/>
    <w:rsid w:val="00A851F4"/>
    <w:rsid w:val="00A8645F"/>
    <w:rsid w:val="00A86C84"/>
    <w:rsid w:val="00A90B4A"/>
    <w:rsid w:val="00A912CB"/>
    <w:rsid w:val="00A92661"/>
    <w:rsid w:val="00A928B6"/>
    <w:rsid w:val="00A93D91"/>
    <w:rsid w:val="00A93DD5"/>
    <w:rsid w:val="00A9422F"/>
    <w:rsid w:val="00A946E3"/>
    <w:rsid w:val="00A95097"/>
    <w:rsid w:val="00A95A11"/>
    <w:rsid w:val="00A9698A"/>
    <w:rsid w:val="00A96EA9"/>
    <w:rsid w:val="00AA0C40"/>
    <w:rsid w:val="00AA1489"/>
    <w:rsid w:val="00AA21E4"/>
    <w:rsid w:val="00AA2816"/>
    <w:rsid w:val="00AA45B8"/>
    <w:rsid w:val="00AA4984"/>
    <w:rsid w:val="00AA5439"/>
    <w:rsid w:val="00AA553E"/>
    <w:rsid w:val="00AB4653"/>
    <w:rsid w:val="00AB4B41"/>
    <w:rsid w:val="00AB5590"/>
    <w:rsid w:val="00AB697F"/>
    <w:rsid w:val="00AB714C"/>
    <w:rsid w:val="00AB722A"/>
    <w:rsid w:val="00AB7AA5"/>
    <w:rsid w:val="00AC1D34"/>
    <w:rsid w:val="00AC3010"/>
    <w:rsid w:val="00AC3B87"/>
    <w:rsid w:val="00AC63E0"/>
    <w:rsid w:val="00AC6AC2"/>
    <w:rsid w:val="00AC7B8B"/>
    <w:rsid w:val="00AD059A"/>
    <w:rsid w:val="00AD0628"/>
    <w:rsid w:val="00AD17C9"/>
    <w:rsid w:val="00AD2904"/>
    <w:rsid w:val="00AD466A"/>
    <w:rsid w:val="00AD4AD8"/>
    <w:rsid w:val="00AD4FE7"/>
    <w:rsid w:val="00AD605C"/>
    <w:rsid w:val="00AD6742"/>
    <w:rsid w:val="00AD681B"/>
    <w:rsid w:val="00AD7880"/>
    <w:rsid w:val="00AE1106"/>
    <w:rsid w:val="00AE2670"/>
    <w:rsid w:val="00AE45C1"/>
    <w:rsid w:val="00AE52DF"/>
    <w:rsid w:val="00AE5E80"/>
    <w:rsid w:val="00AE77F9"/>
    <w:rsid w:val="00AE7B2F"/>
    <w:rsid w:val="00AF1110"/>
    <w:rsid w:val="00AF1DCE"/>
    <w:rsid w:val="00AF1EED"/>
    <w:rsid w:val="00AF2B00"/>
    <w:rsid w:val="00AF2D6D"/>
    <w:rsid w:val="00AF3F03"/>
    <w:rsid w:val="00AF401F"/>
    <w:rsid w:val="00AF4478"/>
    <w:rsid w:val="00AF4698"/>
    <w:rsid w:val="00AF4A00"/>
    <w:rsid w:val="00AF6314"/>
    <w:rsid w:val="00B02E97"/>
    <w:rsid w:val="00B047C0"/>
    <w:rsid w:val="00B04ADE"/>
    <w:rsid w:val="00B05FB6"/>
    <w:rsid w:val="00B061B4"/>
    <w:rsid w:val="00B07267"/>
    <w:rsid w:val="00B07B4E"/>
    <w:rsid w:val="00B07BDB"/>
    <w:rsid w:val="00B10337"/>
    <w:rsid w:val="00B11430"/>
    <w:rsid w:val="00B115D3"/>
    <w:rsid w:val="00B11AFD"/>
    <w:rsid w:val="00B130BE"/>
    <w:rsid w:val="00B133FA"/>
    <w:rsid w:val="00B14C4B"/>
    <w:rsid w:val="00B154CD"/>
    <w:rsid w:val="00B1647F"/>
    <w:rsid w:val="00B1791C"/>
    <w:rsid w:val="00B2081C"/>
    <w:rsid w:val="00B20DD5"/>
    <w:rsid w:val="00B21E7F"/>
    <w:rsid w:val="00B221DC"/>
    <w:rsid w:val="00B236A9"/>
    <w:rsid w:val="00B24B4C"/>
    <w:rsid w:val="00B24F9C"/>
    <w:rsid w:val="00B25E00"/>
    <w:rsid w:val="00B2609F"/>
    <w:rsid w:val="00B26472"/>
    <w:rsid w:val="00B26946"/>
    <w:rsid w:val="00B26A9C"/>
    <w:rsid w:val="00B27276"/>
    <w:rsid w:val="00B27640"/>
    <w:rsid w:val="00B27860"/>
    <w:rsid w:val="00B30229"/>
    <w:rsid w:val="00B30545"/>
    <w:rsid w:val="00B30E4A"/>
    <w:rsid w:val="00B31373"/>
    <w:rsid w:val="00B31FF8"/>
    <w:rsid w:val="00B327DC"/>
    <w:rsid w:val="00B32FAE"/>
    <w:rsid w:val="00B34898"/>
    <w:rsid w:val="00B353CE"/>
    <w:rsid w:val="00B3546C"/>
    <w:rsid w:val="00B366E4"/>
    <w:rsid w:val="00B40DE7"/>
    <w:rsid w:val="00B41BFE"/>
    <w:rsid w:val="00B41E63"/>
    <w:rsid w:val="00B44660"/>
    <w:rsid w:val="00B44BB1"/>
    <w:rsid w:val="00B457A5"/>
    <w:rsid w:val="00B45B94"/>
    <w:rsid w:val="00B45C33"/>
    <w:rsid w:val="00B46881"/>
    <w:rsid w:val="00B47388"/>
    <w:rsid w:val="00B5100C"/>
    <w:rsid w:val="00B51E7F"/>
    <w:rsid w:val="00B52D22"/>
    <w:rsid w:val="00B532FD"/>
    <w:rsid w:val="00B54448"/>
    <w:rsid w:val="00B55D77"/>
    <w:rsid w:val="00B564DC"/>
    <w:rsid w:val="00B60A87"/>
    <w:rsid w:val="00B6114F"/>
    <w:rsid w:val="00B61642"/>
    <w:rsid w:val="00B62E4F"/>
    <w:rsid w:val="00B63D07"/>
    <w:rsid w:val="00B63F3F"/>
    <w:rsid w:val="00B64BAC"/>
    <w:rsid w:val="00B70011"/>
    <w:rsid w:val="00B70B56"/>
    <w:rsid w:val="00B71CA5"/>
    <w:rsid w:val="00B722C0"/>
    <w:rsid w:val="00B73A96"/>
    <w:rsid w:val="00B7420C"/>
    <w:rsid w:val="00B76BCA"/>
    <w:rsid w:val="00B7728D"/>
    <w:rsid w:val="00B77A89"/>
    <w:rsid w:val="00B77FA2"/>
    <w:rsid w:val="00B8252A"/>
    <w:rsid w:val="00B8354E"/>
    <w:rsid w:val="00B91CDC"/>
    <w:rsid w:val="00B91FB2"/>
    <w:rsid w:val="00B93F78"/>
    <w:rsid w:val="00B9413F"/>
    <w:rsid w:val="00B95779"/>
    <w:rsid w:val="00B9620F"/>
    <w:rsid w:val="00B979D3"/>
    <w:rsid w:val="00B97F65"/>
    <w:rsid w:val="00BA015E"/>
    <w:rsid w:val="00BA0486"/>
    <w:rsid w:val="00BA0F29"/>
    <w:rsid w:val="00BA0FC0"/>
    <w:rsid w:val="00BA1685"/>
    <w:rsid w:val="00BA2212"/>
    <w:rsid w:val="00BA267B"/>
    <w:rsid w:val="00BA2F5C"/>
    <w:rsid w:val="00BA4977"/>
    <w:rsid w:val="00BA58CB"/>
    <w:rsid w:val="00BB0414"/>
    <w:rsid w:val="00BB1529"/>
    <w:rsid w:val="00BB20D0"/>
    <w:rsid w:val="00BB3010"/>
    <w:rsid w:val="00BB4181"/>
    <w:rsid w:val="00BB49E5"/>
    <w:rsid w:val="00BB5D59"/>
    <w:rsid w:val="00BB6D38"/>
    <w:rsid w:val="00BB7178"/>
    <w:rsid w:val="00BB7230"/>
    <w:rsid w:val="00BB767F"/>
    <w:rsid w:val="00BB7AF6"/>
    <w:rsid w:val="00BB7B98"/>
    <w:rsid w:val="00BC0564"/>
    <w:rsid w:val="00BC167D"/>
    <w:rsid w:val="00BC2C5D"/>
    <w:rsid w:val="00BC3620"/>
    <w:rsid w:val="00BC3AB9"/>
    <w:rsid w:val="00BC3D68"/>
    <w:rsid w:val="00BC47AD"/>
    <w:rsid w:val="00BC59A0"/>
    <w:rsid w:val="00BC66FB"/>
    <w:rsid w:val="00BC677F"/>
    <w:rsid w:val="00BC6C1D"/>
    <w:rsid w:val="00BD1071"/>
    <w:rsid w:val="00BD172F"/>
    <w:rsid w:val="00BD2149"/>
    <w:rsid w:val="00BD21C0"/>
    <w:rsid w:val="00BD2834"/>
    <w:rsid w:val="00BD2BE2"/>
    <w:rsid w:val="00BD33E0"/>
    <w:rsid w:val="00BD3650"/>
    <w:rsid w:val="00BD3D64"/>
    <w:rsid w:val="00BD577F"/>
    <w:rsid w:val="00BD5B4C"/>
    <w:rsid w:val="00BD5FAB"/>
    <w:rsid w:val="00BD66BE"/>
    <w:rsid w:val="00BD6E40"/>
    <w:rsid w:val="00BE003F"/>
    <w:rsid w:val="00BE0F26"/>
    <w:rsid w:val="00BE0F7C"/>
    <w:rsid w:val="00BE1883"/>
    <w:rsid w:val="00BE1CFA"/>
    <w:rsid w:val="00BE463B"/>
    <w:rsid w:val="00BE5C5B"/>
    <w:rsid w:val="00BE7170"/>
    <w:rsid w:val="00BF107D"/>
    <w:rsid w:val="00BF289B"/>
    <w:rsid w:val="00BF3066"/>
    <w:rsid w:val="00BF3689"/>
    <w:rsid w:val="00BF39D0"/>
    <w:rsid w:val="00BF46C8"/>
    <w:rsid w:val="00BF46D1"/>
    <w:rsid w:val="00BF7CF3"/>
    <w:rsid w:val="00C00691"/>
    <w:rsid w:val="00C02E2C"/>
    <w:rsid w:val="00C036B8"/>
    <w:rsid w:val="00C03917"/>
    <w:rsid w:val="00C04D47"/>
    <w:rsid w:val="00C04D9A"/>
    <w:rsid w:val="00C05D32"/>
    <w:rsid w:val="00C106BB"/>
    <w:rsid w:val="00C1111A"/>
    <w:rsid w:val="00C1130D"/>
    <w:rsid w:val="00C1227A"/>
    <w:rsid w:val="00C1266A"/>
    <w:rsid w:val="00C1375F"/>
    <w:rsid w:val="00C168E1"/>
    <w:rsid w:val="00C16CBC"/>
    <w:rsid w:val="00C17E91"/>
    <w:rsid w:val="00C2042C"/>
    <w:rsid w:val="00C2099D"/>
    <w:rsid w:val="00C21D73"/>
    <w:rsid w:val="00C2232E"/>
    <w:rsid w:val="00C22819"/>
    <w:rsid w:val="00C236EA"/>
    <w:rsid w:val="00C24347"/>
    <w:rsid w:val="00C24A62"/>
    <w:rsid w:val="00C24BC9"/>
    <w:rsid w:val="00C25001"/>
    <w:rsid w:val="00C2586F"/>
    <w:rsid w:val="00C26587"/>
    <w:rsid w:val="00C266CE"/>
    <w:rsid w:val="00C278ED"/>
    <w:rsid w:val="00C27F58"/>
    <w:rsid w:val="00C30341"/>
    <w:rsid w:val="00C309C6"/>
    <w:rsid w:val="00C314F4"/>
    <w:rsid w:val="00C34581"/>
    <w:rsid w:val="00C34974"/>
    <w:rsid w:val="00C37977"/>
    <w:rsid w:val="00C40884"/>
    <w:rsid w:val="00C41603"/>
    <w:rsid w:val="00C43032"/>
    <w:rsid w:val="00C43D00"/>
    <w:rsid w:val="00C44F8E"/>
    <w:rsid w:val="00C467DF"/>
    <w:rsid w:val="00C467E4"/>
    <w:rsid w:val="00C47DCC"/>
    <w:rsid w:val="00C5030A"/>
    <w:rsid w:val="00C51BD0"/>
    <w:rsid w:val="00C52B81"/>
    <w:rsid w:val="00C5322C"/>
    <w:rsid w:val="00C53E14"/>
    <w:rsid w:val="00C54996"/>
    <w:rsid w:val="00C556BB"/>
    <w:rsid w:val="00C556EA"/>
    <w:rsid w:val="00C57279"/>
    <w:rsid w:val="00C575AA"/>
    <w:rsid w:val="00C57648"/>
    <w:rsid w:val="00C57E07"/>
    <w:rsid w:val="00C6053E"/>
    <w:rsid w:val="00C60916"/>
    <w:rsid w:val="00C637CE"/>
    <w:rsid w:val="00C65A2B"/>
    <w:rsid w:val="00C66416"/>
    <w:rsid w:val="00C71119"/>
    <w:rsid w:val="00C72C23"/>
    <w:rsid w:val="00C72CB8"/>
    <w:rsid w:val="00C757BF"/>
    <w:rsid w:val="00C76E96"/>
    <w:rsid w:val="00C76EAA"/>
    <w:rsid w:val="00C800DE"/>
    <w:rsid w:val="00C801A6"/>
    <w:rsid w:val="00C80C24"/>
    <w:rsid w:val="00C816B5"/>
    <w:rsid w:val="00C81DA0"/>
    <w:rsid w:val="00C81F2C"/>
    <w:rsid w:val="00C82A76"/>
    <w:rsid w:val="00C82F6F"/>
    <w:rsid w:val="00C8544B"/>
    <w:rsid w:val="00C87342"/>
    <w:rsid w:val="00C904F4"/>
    <w:rsid w:val="00C91213"/>
    <w:rsid w:val="00C9125D"/>
    <w:rsid w:val="00C91BB0"/>
    <w:rsid w:val="00C923A5"/>
    <w:rsid w:val="00C95371"/>
    <w:rsid w:val="00C96796"/>
    <w:rsid w:val="00C96DE0"/>
    <w:rsid w:val="00CA0395"/>
    <w:rsid w:val="00CA045B"/>
    <w:rsid w:val="00CA0694"/>
    <w:rsid w:val="00CA25D5"/>
    <w:rsid w:val="00CA4C2C"/>
    <w:rsid w:val="00CA4E48"/>
    <w:rsid w:val="00CA502E"/>
    <w:rsid w:val="00CA6AEB"/>
    <w:rsid w:val="00CA7AA7"/>
    <w:rsid w:val="00CB0D31"/>
    <w:rsid w:val="00CB0D94"/>
    <w:rsid w:val="00CB2E11"/>
    <w:rsid w:val="00CB3768"/>
    <w:rsid w:val="00CB3F4C"/>
    <w:rsid w:val="00CB564B"/>
    <w:rsid w:val="00CB5FA0"/>
    <w:rsid w:val="00CB6E59"/>
    <w:rsid w:val="00CB73A8"/>
    <w:rsid w:val="00CB7BAE"/>
    <w:rsid w:val="00CC06B0"/>
    <w:rsid w:val="00CC0F53"/>
    <w:rsid w:val="00CC435D"/>
    <w:rsid w:val="00CC4D2E"/>
    <w:rsid w:val="00CC5C3A"/>
    <w:rsid w:val="00CC5CCB"/>
    <w:rsid w:val="00CC5E19"/>
    <w:rsid w:val="00CC6999"/>
    <w:rsid w:val="00CC7698"/>
    <w:rsid w:val="00CD09A1"/>
    <w:rsid w:val="00CD2AF1"/>
    <w:rsid w:val="00CD44C6"/>
    <w:rsid w:val="00CD6D17"/>
    <w:rsid w:val="00CD79B6"/>
    <w:rsid w:val="00CE13BE"/>
    <w:rsid w:val="00CE151C"/>
    <w:rsid w:val="00CE2880"/>
    <w:rsid w:val="00CE28D8"/>
    <w:rsid w:val="00CE37ED"/>
    <w:rsid w:val="00CE6402"/>
    <w:rsid w:val="00CF0170"/>
    <w:rsid w:val="00CF01FD"/>
    <w:rsid w:val="00CF1697"/>
    <w:rsid w:val="00CF3963"/>
    <w:rsid w:val="00CF3BB6"/>
    <w:rsid w:val="00CF5C60"/>
    <w:rsid w:val="00CF6215"/>
    <w:rsid w:val="00CF7F1C"/>
    <w:rsid w:val="00D0088B"/>
    <w:rsid w:val="00D014E9"/>
    <w:rsid w:val="00D02560"/>
    <w:rsid w:val="00D03255"/>
    <w:rsid w:val="00D03E9B"/>
    <w:rsid w:val="00D05629"/>
    <w:rsid w:val="00D06418"/>
    <w:rsid w:val="00D0755B"/>
    <w:rsid w:val="00D07773"/>
    <w:rsid w:val="00D1101F"/>
    <w:rsid w:val="00D1202B"/>
    <w:rsid w:val="00D1209D"/>
    <w:rsid w:val="00D12901"/>
    <w:rsid w:val="00D13399"/>
    <w:rsid w:val="00D14242"/>
    <w:rsid w:val="00D144DA"/>
    <w:rsid w:val="00D145C2"/>
    <w:rsid w:val="00D15C42"/>
    <w:rsid w:val="00D17865"/>
    <w:rsid w:val="00D20788"/>
    <w:rsid w:val="00D211BF"/>
    <w:rsid w:val="00D21FA9"/>
    <w:rsid w:val="00D22102"/>
    <w:rsid w:val="00D22243"/>
    <w:rsid w:val="00D252D7"/>
    <w:rsid w:val="00D311E1"/>
    <w:rsid w:val="00D31D6C"/>
    <w:rsid w:val="00D3268D"/>
    <w:rsid w:val="00D3269E"/>
    <w:rsid w:val="00D33311"/>
    <w:rsid w:val="00D3386A"/>
    <w:rsid w:val="00D33A8A"/>
    <w:rsid w:val="00D33E84"/>
    <w:rsid w:val="00D34F03"/>
    <w:rsid w:val="00D35B44"/>
    <w:rsid w:val="00D37A5A"/>
    <w:rsid w:val="00D40F61"/>
    <w:rsid w:val="00D41815"/>
    <w:rsid w:val="00D41899"/>
    <w:rsid w:val="00D44116"/>
    <w:rsid w:val="00D45E26"/>
    <w:rsid w:val="00D470A7"/>
    <w:rsid w:val="00D475F7"/>
    <w:rsid w:val="00D47634"/>
    <w:rsid w:val="00D47F37"/>
    <w:rsid w:val="00D51A35"/>
    <w:rsid w:val="00D51DCD"/>
    <w:rsid w:val="00D5243F"/>
    <w:rsid w:val="00D532E7"/>
    <w:rsid w:val="00D53F86"/>
    <w:rsid w:val="00D54A42"/>
    <w:rsid w:val="00D54C5F"/>
    <w:rsid w:val="00D55493"/>
    <w:rsid w:val="00D559B0"/>
    <w:rsid w:val="00D563B2"/>
    <w:rsid w:val="00D56437"/>
    <w:rsid w:val="00D57BB3"/>
    <w:rsid w:val="00D609BA"/>
    <w:rsid w:val="00D62B1E"/>
    <w:rsid w:val="00D632B9"/>
    <w:rsid w:val="00D6379F"/>
    <w:rsid w:val="00D6392C"/>
    <w:rsid w:val="00D63EAF"/>
    <w:rsid w:val="00D6454B"/>
    <w:rsid w:val="00D64D99"/>
    <w:rsid w:val="00D64DD4"/>
    <w:rsid w:val="00D652EC"/>
    <w:rsid w:val="00D656C2"/>
    <w:rsid w:val="00D6631A"/>
    <w:rsid w:val="00D668B9"/>
    <w:rsid w:val="00D66D64"/>
    <w:rsid w:val="00D672EB"/>
    <w:rsid w:val="00D67B48"/>
    <w:rsid w:val="00D70CA4"/>
    <w:rsid w:val="00D7151D"/>
    <w:rsid w:val="00D71F77"/>
    <w:rsid w:val="00D734BC"/>
    <w:rsid w:val="00D7352A"/>
    <w:rsid w:val="00D74336"/>
    <w:rsid w:val="00D754D6"/>
    <w:rsid w:val="00D76226"/>
    <w:rsid w:val="00D76317"/>
    <w:rsid w:val="00D801E9"/>
    <w:rsid w:val="00D80500"/>
    <w:rsid w:val="00D82372"/>
    <w:rsid w:val="00D8274E"/>
    <w:rsid w:val="00D83EC3"/>
    <w:rsid w:val="00D857D6"/>
    <w:rsid w:val="00D867C7"/>
    <w:rsid w:val="00D90555"/>
    <w:rsid w:val="00D91583"/>
    <w:rsid w:val="00D917AE"/>
    <w:rsid w:val="00D919D2"/>
    <w:rsid w:val="00D92932"/>
    <w:rsid w:val="00D93787"/>
    <w:rsid w:val="00D938FC"/>
    <w:rsid w:val="00D94BA3"/>
    <w:rsid w:val="00D96D9D"/>
    <w:rsid w:val="00DA0D9C"/>
    <w:rsid w:val="00DA1D42"/>
    <w:rsid w:val="00DA27B8"/>
    <w:rsid w:val="00DA2BE8"/>
    <w:rsid w:val="00DA37DF"/>
    <w:rsid w:val="00DA5D62"/>
    <w:rsid w:val="00DA671C"/>
    <w:rsid w:val="00DA76DA"/>
    <w:rsid w:val="00DA7833"/>
    <w:rsid w:val="00DA7A94"/>
    <w:rsid w:val="00DB1F82"/>
    <w:rsid w:val="00DB4358"/>
    <w:rsid w:val="00DB44F4"/>
    <w:rsid w:val="00DB55B1"/>
    <w:rsid w:val="00DB7A0A"/>
    <w:rsid w:val="00DC1F5A"/>
    <w:rsid w:val="00DC398F"/>
    <w:rsid w:val="00DC3ED2"/>
    <w:rsid w:val="00DC59AE"/>
    <w:rsid w:val="00DC5DD4"/>
    <w:rsid w:val="00DC70DF"/>
    <w:rsid w:val="00DC7729"/>
    <w:rsid w:val="00DC7A69"/>
    <w:rsid w:val="00DD05BC"/>
    <w:rsid w:val="00DD0642"/>
    <w:rsid w:val="00DD0E8D"/>
    <w:rsid w:val="00DD1AF0"/>
    <w:rsid w:val="00DD2C2F"/>
    <w:rsid w:val="00DD328C"/>
    <w:rsid w:val="00DD60FE"/>
    <w:rsid w:val="00DD7152"/>
    <w:rsid w:val="00DD7629"/>
    <w:rsid w:val="00DE0610"/>
    <w:rsid w:val="00DE2F8F"/>
    <w:rsid w:val="00DE4E94"/>
    <w:rsid w:val="00DE4EC9"/>
    <w:rsid w:val="00DF0744"/>
    <w:rsid w:val="00DF0937"/>
    <w:rsid w:val="00DF0C7B"/>
    <w:rsid w:val="00DF15A6"/>
    <w:rsid w:val="00DF20E9"/>
    <w:rsid w:val="00DF2649"/>
    <w:rsid w:val="00DF264A"/>
    <w:rsid w:val="00DF292A"/>
    <w:rsid w:val="00DF3743"/>
    <w:rsid w:val="00DF497F"/>
    <w:rsid w:val="00DF602C"/>
    <w:rsid w:val="00E003D4"/>
    <w:rsid w:val="00E013BD"/>
    <w:rsid w:val="00E020AC"/>
    <w:rsid w:val="00E02A50"/>
    <w:rsid w:val="00E03D5B"/>
    <w:rsid w:val="00E049A9"/>
    <w:rsid w:val="00E050E6"/>
    <w:rsid w:val="00E05F65"/>
    <w:rsid w:val="00E13DF9"/>
    <w:rsid w:val="00E1406B"/>
    <w:rsid w:val="00E159AE"/>
    <w:rsid w:val="00E1608A"/>
    <w:rsid w:val="00E200ED"/>
    <w:rsid w:val="00E204E3"/>
    <w:rsid w:val="00E20752"/>
    <w:rsid w:val="00E20D8B"/>
    <w:rsid w:val="00E214CB"/>
    <w:rsid w:val="00E22456"/>
    <w:rsid w:val="00E24354"/>
    <w:rsid w:val="00E25707"/>
    <w:rsid w:val="00E26E26"/>
    <w:rsid w:val="00E27093"/>
    <w:rsid w:val="00E307F2"/>
    <w:rsid w:val="00E31EB3"/>
    <w:rsid w:val="00E36D2C"/>
    <w:rsid w:val="00E36D2E"/>
    <w:rsid w:val="00E373F8"/>
    <w:rsid w:val="00E37CAB"/>
    <w:rsid w:val="00E37EFF"/>
    <w:rsid w:val="00E40A18"/>
    <w:rsid w:val="00E42E82"/>
    <w:rsid w:val="00E430EC"/>
    <w:rsid w:val="00E43707"/>
    <w:rsid w:val="00E4480D"/>
    <w:rsid w:val="00E450C4"/>
    <w:rsid w:val="00E452C2"/>
    <w:rsid w:val="00E460A3"/>
    <w:rsid w:val="00E462DB"/>
    <w:rsid w:val="00E4680F"/>
    <w:rsid w:val="00E47071"/>
    <w:rsid w:val="00E50856"/>
    <w:rsid w:val="00E513F7"/>
    <w:rsid w:val="00E527AD"/>
    <w:rsid w:val="00E53CBB"/>
    <w:rsid w:val="00E548E2"/>
    <w:rsid w:val="00E555B7"/>
    <w:rsid w:val="00E574B5"/>
    <w:rsid w:val="00E600F8"/>
    <w:rsid w:val="00E627C1"/>
    <w:rsid w:val="00E62F2C"/>
    <w:rsid w:val="00E63415"/>
    <w:rsid w:val="00E639E5"/>
    <w:rsid w:val="00E63D6E"/>
    <w:rsid w:val="00E64DC7"/>
    <w:rsid w:val="00E673C6"/>
    <w:rsid w:val="00E6779D"/>
    <w:rsid w:val="00E6790B"/>
    <w:rsid w:val="00E70D53"/>
    <w:rsid w:val="00E70EDA"/>
    <w:rsid w:val="00E71B14"/>
    <w:rsid w:val="00E72652"/>
    <w:rsid w:val="00E72740"/>
    <w:rsid w:val="00E72A5A"/>
    <w:rsid w:val="00E72B0B"/>
    <w:rsid w:val="00E73BCE"/>
    <w:rsid w:val="00E73DF9"/>
    <w:rsid w:val="00E74987"/>
    <w:rsid w:val="00E74A12"/>
    <w:rsid w:val="00E75FD0"/>
    <w:rsid w:val="00E7632B"/>
    <w:rsid w:val="00E76873"/>
    <w:rsid w:val="00E76E6B"/>
    <w:rsid w:val="00E7700E"/>
    <w:rsid w:val="00E7724E"/>
    <w:rsid w:val="00E77430"/>
    <w:rsid w:val="00E802A1"/>
    <w:rsid w:val="00E81824"/>
    <w:rsid w:val="00E83AF7"/>
    <w:rsid w:val="00E84691"/>
    <w:rsid w:val="00E84EBB"/>
    <w:rsid w:val="00E859E4"/>
    <w:rsid w:val="00E87916"/>
    <w:rsid w:val="00E90027"/>
    <w:rsid w:val="00E90295"/>
    <w:rsid w:val="00E9043C"/>
    <w:rsid w:val="00E90587"/>
    <w:rsid w:val="00E90AFC"/>
    <w:rsid w:val="00E919E9"/>
    <w:rsid w:val="00E927BF"/>
    <w:rsid w:val="00E940DF"/>
    <w:rsid w:val="00E9461E"/>
    <w:rsid w:val="00E96A76"/>
    <w:rsid w:val="00E97DD6"/>
    <w:rsid w:val="00EA0B8F"/>
    <w:rsid w:val="00EA21C0"/>
    <w:rsid w:val="00EA253C"/>
    <w:rsid w:val="00EA2A58"/>
    <w:rsid w:val="00EA311B"/>
    <w:rsid w:val="00EA4E1C"/>
    <w:rsid w:val="00EA5AC6"/>
    <w:rsid w:val="00EA62F8"/>
    <w:rsid w:val="00EA69AB"/>
    <w:rsid w:val="00EA76B0"/>
    <w:rsid w:val="00EA77F9"/>
    <w:rsid w:val="00EA7F1F"/>
    <w:rsid w:val="00EB044C"/>
    <w:rsid w:val="00EB11DB"/>
    <w:rsid w:val="00EB1782"/>
    <w:rsid w:val="00EB22BA"/>
    <w:rsid w:val="00EB2D4C"/>
    <w:rsid w:val="00EB314A"/>
    <w:rsid w:val="00EB38FA"/>
    <w:rsid w:val="00EB457D"/>
    <w:rsid w:val="00EB4A39"/>
    <w:rsid w:val="00EB65A7"/>
    <w:rsid w:val="00EB6773"/>
    <w:rsid w:val="00EB6F33"/>
    <w:rsid w:val="00EC08CE"/>
    <w:rsid w:val="00EC0A10"/>
    <w:rsid w:val="00EC3B09"/>
    <w:rsid w:val="00EC3B8D"/>
    <w:rsid w:val="00EC4984"/>
    <w:rsid w:val="00EC54A4"/>
    <w:rsid w:val="00EC63C9"/>
    <w:rsid w:val="00EC640A"/>
    <w:rsid w:val="00EC6542"/>
    <w:rsid w:val="00EC6671"/>
    <w:rsid w:val="00EC69AE"/>
    <w:rsid w:val="00EC6F74"/>
    <w:rsid w:val="00ED03D1"/>
    <w:rsid w:val="00ED092C"/>
    <w:rsid w:val="00ED17FE"/>
    <w:rsid w:val="00ED4F2B"/>
    <w:rsid w:val="00ED524E"/>
    <w:rsid w:val="00ED579F"/>
    <w:rsid w:val="00ED64B1"/>
    <w:rsid w:val="00ED72CB"/>
    <w:rsid w:val="00EE0D3E"/>
    <w:rsid w:val="00EE0EF5"/>
    <w:rsid w:val="00EE321D"/>
    <w:rsid w:val="00EE35DB"/>
    <w:rsid w:val="00EE599F"/>
    <w:rsid w:val="00EE67EB"/>
    <w:rsid w:val="00EE68B6"/>
    <w:rsid w:val="00EE6F54"/>
    <w:rsid w:val="00EE744F"/>
    <w:rsid w:val="00EE7567"/>
    <w:rsid w:val="00EF1886"/>
    <w:rsid w:val="00EF6ACF"/>
    <w:rsid w:val="00EF7F23"/>
    <w:rsid w:val="00F004E9"/>
    <w:rsid w:val="00F00F75"/>
    <w:rsid w:val="00F01014"/>
    <w:rsid w:val="00F0158A"/>
    <w:rsid w:val="00F04D25"/>
    <w:rsid w:val="00F0626E"/>
    <w:rsid w:val="00F076DE"/>
    <w:rsid w:val="00F07FC4"/>
    <w:rsid w:val="00F12768"/>
    <w:rsid w:val="00F128C5"/>
    <w:rsid w:val="00F12E3A"/>
    <w:rsid w:val="00F136D1"/>
    <w:rsid w:val="00F137A3"/>
    <w:rsid w:val="00F13B27"/>
    <w:rsid w:val="00F15612"/>
    <w:rsid w:val="00F15A88"/>
    <w:rsid w:val="00F17DB6"/>
    <w:rsid w:val="00F20862"/>
    <w:rsid w:val="00F20C5E"/>
    <w:rsid w:val="00F2355C"/>
    <w:rsid w:val="00F2459B"/>
    <w:rsid w:val="00F24E57"/>
    <w:rsid w:val="00F269F3"/>
    <w:rsid w:val="00F26E09"/>
    <w:rsid w:val="00F308F3"/>
    <w:rsid w:val="00F310E7"/>
    <w:rsid w:val="00F3431E"/>
    <w:rsid w:val="00F35164"/>
    <w:rsid w:val="00F3519C"/>
    <w:rsid w:val="00F35D9C"/>
    <w:rsid w:val="00F37597"/>
    <w:rsid w:val="00F379C7"/>
    <w:rsid w:val="00F37DB4"/>
    <w:rsid w:val="00F4034E"/>
    <w:rsid w:val="00F40785"/>
    <w:rsid w:val="00F408DC"/>
    <w:rsid w:val="00F427E0"/>
    <w:rsid w:val="00F42E6B"/>
    <w:rsid w:val="00F43A4F"/>
    <w:rsid w:val="00F43BF2"/>
    <w:rsid w:val="00F453A6"/>
    <w:rsid w:val="00F46048"/>
    <w:rsid w:val="00F46830"/>
    <w:rsid w:val="00F47B4D"/>
    <w:rsid w:val="00F47C7F"/>
    <w:rsid w:val="00F52458"/>
    <w:rsid w:val="00F53727"/>
    <w:rsid w:val="00F54BFA"/>
    <w:rsid w:val="00F555C9"/>
    <w:rsid w:val="00F5562C"/>
    <w:rsid w:val="00F5597E"/>
    <w:rsid w:val="00F563F1"/>
    <w:rsid w:val="00F577D2"/>
    <w:rsid w:val="00F6019E"/>
    <w:rsid w:val="00F605BA"/>
    <w:rsid w:val="00F60631"/>
    <w:rsid w:val="00F6188A"/>
    <w:rsid w:val="00F62F60"/>
    <w:rsid w:val="00F63787"/>
    <w:rsid w:val="00F651E3"/>
    <w:rsid w:val="00F67127"/>
    <w:rsid w:val="00F709F6"/>
    <w:rsid w:val="00F71D2D"/>
    <w:rsid w:val="00F7229F"/>
    <w:rsid w:val="00F7265C"/>
    <w:rsid w:val="00F731C8"/>
    <w:rsid w:val="00F740DA"/>
    <w:rsid w:val="00F75264"/>
    <w:rsid w:val="00F7590B"/>
    <w:rsid w:val="00F75C28"/>
    <w:rsid w:val="00F76E5D"/>
    <w:rsid w:val="00F774D8"/>
    <w:rsid w:val="00F8072A"/>
    <w:rsid w:val="00F81075"/>
    <w:rsid w:val="00F81E0E"/>
    <w:rsid w:val="00F83E4A"/>
    <w:rsid w:val="00F8531B"/>
    <w:rsid w:val="00F85D63"/>
    <w:rsid w:val="00F86BEC"/>
    <w:rsid w:val="00F87901"/>
    <w:rsid w:val="00F90274"/>
    <w:rsid w:val="00F9145C"/>
    <w:rsid w:val="00F9224A"/>
    <w:rsid w:val="00F92781"/>
    <w:rsid w:val="00F93672"/>
    <w:rsid w:val="00F93ED4"/>
    <w:rsid w:val="00F94DB6"/>
    <w:rsid w:val="00F94E88"/>
    <w:rsid w:val="00F969C0"/>
    <w:rsid w:val="00FA0DB2"/>
    <w:rsid w:val="00FA116F"/>
    <w:rsid w:val="00FA1440"/>
    <w:rsid w:val="00FA18EF"/>
    <w:rsid w:val="00FA32A7"/>
    <w:rsid w:val="00FA370C"/>
    <w:rsid w:val="00FA4A32"/>
    <w:rsid w:val="00FA4B81"/>
    <w:rsid w:val="00FA6ACD"/>
    <w:rsid w:val="00FA6D1A"/>
    <w:rsid w:val="00FA7C55"/>
    <w:rsid w:val="00FA7E77"/>
    <w:rsid w:val="00FA7FFA"/>
    <w:rsid w:val="00FB03D0"/>
    <w:rsid w:val="00FB1912"/>
    <w:rsid w:val="00FB1936"/>
    <w:rsid w:val="00FB2615"/>
    <w:rsid w:val="00FB3D73"/>
    <w:rsid w:val="00FB596C"/>
    <w:rsid w:val="00FC0ED3"/>
    <w:rsid w:val="00FC0F2B"/>
    <w:rsid w:val="00FC141D"/>
    <w:rsid w:val="00FC2D0B"/>
    <w:rsid w:val="00FC4345"/>
    <w:rsid w:val="00FC490C"/>
    <w:rsid w:val="00FD02CB"/>
    <w:rsid w:val="00FD0C2B"/>
    <w:rsid w:val="00FD1228"/>
    <w:rsid w:val="00FD1D97"/>
    <w:rsid w:val="00FD1DEC"/>
    <w:rsid w:val="00FD2026"/>
    <w:rsid w:val="00FD24D6"/>
    <w:rsid w:val="00FD35C5"/>
    <w:rsid w:val="00FD4155"/>
    <w:rsid w:val="00FD5226"/>
    <w:rsid w:val="00FD529F"/>
    <w:rsid w:val="00FD6A0D"/>
    <w:rsid w:val="00FD733A"/>
    <w:rsid w:val="00FE14FC"/>
    <w:rsid w:val="00FE1710"/>
    <w:rsid w:val="00FE2333"/>
    <w:rsid w:val="00FE2C2C"/>
    <w:rsid w:val="00FE3F15"/>
    <w:rsid w:val="00FE4A45"/>
    <w:rsid w:val="00FE7040"/>
    <w:rsid w:val="00FF0AA6"/>
    <w:rsid w:val="00FF15E4"/>
    <w:rsid w:val="00FF2C4D"/>
    <w:rsid w:val="00FF3BAA"/>
    <w:rsid w:val="00FF68E3"/>
    <w:rsid w:val="00FF7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674E9"/>
  <w15:docId w15:val="{DFD1A08B-6DD3-4FA8-B63F-DA34F7F1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AD4"/>
    <w:rPr>
      <w:rFonts w:ascii="Calibri" w:eastAsia="Calibri" w:hAnsi="Calibri" w:cs="Times New Roman"/>
    </w:rPr>
  </w:style>
  <w:style w:type="paragraph" w:styleId="Ttulo2">
    <w:name w:val="heading 2"/>
    <w:basedOn w:val="Normal"/>
    <w:next w:val="Normal"/>
    <w:link w:val="Ttulo2Car"/>
    <w:uiPriority w:val="9"/>
    <w:semiHidden/>
    <w:unhideWhenUsed/>
    <w:qFormat/>
    <w:rsid w:val="007942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9"/>
    <w:qFormat/>
    <w:rsid w:val="00D56437"/>
    <w:pPr>
      <w:keepNext/>
      <w:spacing w:before="40" w:after="60" w:line="240" w:lineRule="auto"/>
      <w:jc w:val="both"/>
      <w:outlineLvl w:val="2"/>
    </w:pPr>
    <w:rPr>
      <w:rFonts w:eastAsia="Times New Roman"/>
      <w:b/>
      <w:bCs/>
      <w:i/>
      <w:color w:val="000080"/>
      <w:sz w:val="20"/>
      <w:szCs w:val="26"/>
      <w:lang w:eastAsia="es-ES"/>
    </w:rPr>
  </w:style>
  <w:style w:type="paragraph" w:styleId="Ttulo4">
    <w:name w:val="heading 4"/>
    <w:basedOn w:val="Normal"/>
    <w:next w:val="Normal"/>
    <w:link w:val="Ttulo4Car"/>
    <w:uiPriority w:val="9"/>
    <w:semiHidden/>
    <w:unhideWhenUsed/>
    <w:qFormat/>
    <w:rsid w:val="002A28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ar"/>
    <w:uiPriority w:val="9"/>
    <w:semiHidden/>
    <w:unhideWhenUsed/>
    <w:qFormat/>
    <w:rsid w:val="007F714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7942D0"/>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9"/>
    <w:rsid w:val="00D56437"/>
    <w:rPr>
      <w:rFonts w:ascii="Calibri" w:eastAsia="Times New Roman" w:hAnsi="Calibri" w:cs="Times New Roman"/>
      <w:b/>
      <w:bCs/>
      <w:i/>
      <w:color w:val="000080"/>
      <w:sz w:val="20"/>
      <w:szCs w:val="26"/>
      <w:lang w:eastAsia="es-ES"/>
    </w:rPr>
  </w:style>
  <w:style w:type="character" w:customStyle="1" w:styleId="Ttulo4Car">
    <w:name w:val="Título 4 Car"/>
    <w:basedOn w:val="Fuentedeprrafopredeter"/>
    <w:link w:val="Ttulo4"/>
    <w:uiPriority w:val="99"/>
    <w:rsid w:val="002A286A"/>
    <w:rPr>
      <w:rFonts w:asciiTheme="majorHAnsi" w:eastAsiaTheme="majorEastAsia" w:hAnsiTheme="majorHAnsi" w:cstheme="majorBidi"/>
      <w:i/>
      <w:iCs/>
      <w:color w:val="365F91" w:themeColor="accent1" w:themeShade="BF"/>
    </w:rPr>
  </w:style>
  <w:style w:type="character" w:customStyle="1" w:styleId="Ttulo6Car">
    <w:name w:val="Título 6 Car"/>
    <w:basedOn w:val="Fuentedeprrafopredeter"/>
    <w:link w:val="Ttulo6"/>
    <w:semiHidden/>
    <w:rsid w:val="007F7142"/>
    <w:rPr>
      <w:rFonts w:asciiTheme="majorHAnsi" w:eastAsiaTheme="majorEastAsia" w:hAnsiTheme="majorHAnsi" w:cstheme="majorBidi"/>
      <w:color w:val="243F60" w:themeColor="accent1" w:themeShade="7F"/>
    </w:rPr>
  </w:style>
  <w:style w:type="paragraph" w:styleId="Encabezado">
    <w:name w:val="header"/>
    <w:basedOn w:val="Normal"/>
    <w:link w:val="EncabezadoCar"/>
    <w:uiPriority w:val="99"/>
    <w:rsid w:val="00D564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437"/>
    <w:rPr>
      <w:rFonts w:ascii="Calibri" w:eastAsia="Calibri" w:hAnsi="Calibri" w:cs="Times New Roman"/>
    </w:rPr>
  </w:style>
  <w:style w:type="paragraph" w:styleId="Piedepgina">
    <w:name w:val="footer"/>
    <w:basedOn w:val="Normal"/>
    <w:link w:val="PiedepginaCar"/>
    <w:uiPriority w:val="99"/>
    <w:rsid w:val="00D564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437"/>
    <w:rPr>
      <w:rFonts w:ascii="Calibri" w:eastAsia="Calibri" w:hAnsi="Calibri" w:cs="Times New Roman"/>
    </w:rPr>
  </w:style>
  <w:style w:type="paragraph" w:styleId="Prrafodelista">
    <w:name w:val="List Paragraph"/>
    <w:basedOn w:val="Normal"/>
    <w:link w:val="PrrafodelistaCar"/>
    <w:uiPriority w:val="34"/>
    <w:qFormat/>
    <w:rsid w:val="00D56437"/>
    <w:pPr>
      <w:ind w:left="720"/>
      <w:contextualSpacing/>
    </w:pPr>
  </w:style>
  <w:style w:type="character" w:customStyle="1" w:styleId="PrrafodelistaCar">
    <w:name w:val="Párrafo de lista Car"/>
    <w:basedOn w:val="Fuentedeprrafopredeter"/>
    <w:link w:val="Prrafodelista"/>
    <w:uiPriority w:val="34"/>
    <w:rsid w:val="00360E97"/>
    <w:rPr>
      <w:rFonts w:ascii="Calibri" w:eastAsia="Calibri" w:hAnsi="Calibri" w:cs="Times New Roman"/>
    </w:rPr>
  </w:style>
  <w:style w:type="paragraph" w:styleId="Textocomentario">
    <w:name w:val="annotation text"/>
    <w:basedOn w:val="Normal"/>
    <w:link w:val="TextocomentarioCar"/>
    <w:uiPriority w:val="99"/>
    <w:qFormat/>
    <w:rsid w:val="00D56437"/>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D56437"/>
    <w:rPr>
      <w:rFonts w:ascii="Calibri" w:eastAsia="Calibri" w:hAnsi="Calibri" w:cs="Times New Roman"/>
      <w:sz w:val="20"/>
      <w:szCs w:val="20"/>
    </w:rPr>
  </w:style>
  <w:style w:type="character" w:customStyle="1" w:styleId="TextodegloboCar">
    <w:name w:val="Texto de globo Car"/>
    <w:basedOn w:val="Fuentedeprrafopredeter"/>
    <w:link w:val="Textodeglobo"/>
    <w:uiPriority w:val="99"/>
    <w:semiHidden/>
    <w:rsid w:val="00D56437"/>
    <w:rPr>
      <w:rFonts w:ascii="Tahoma" w:eastAsia="Calibri" w:hAnsi="Tahoma" w:cs="Tahoma"/>
      <w:sz w:val="16"/>
      <w:szCs w:val="16"/>
    </w:rPr>
  </w:style>
  <w:style w:type="paragraph" w:styleId="Textodeglobo">
    <w:name w:val="Balloon Text"/>
    <w:basedOn w:val="Normal"/>
    <w:link w:val="TextodegloboCar"/>
    <w:uiPriority w:val="99"/>
    <w:semiHidden/>
    <w:rsid w:val="00D56437"/>
    <w:pPr>
      <w:spacing w:after="0" w:line="240" w:lineRule="auto"/>
    </w:pPr>
    <w:rPr>
      <w:rFonts w:ascii="Tahoma" w:hAnsi="Tahoma" w:cs="Tahoma"/>
      <w:sz w:val="16"/>
      <w:szCs w:val="16"/>
    </w:rPr>
  </w:style>
  <w:style w:type="paragraph" w:customStyle="1" w:styleId="Default">
    <w:name w:val="Default"/>
    <w:qFormat/>
    <w:rsid w:val="00D56437"/>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AsuntodelcomentarioCar">
    <w:name w:val="Asunto del comentario Car"/>
    <w:basedOn w:val="TextocomentarioCar"/>
    <w:link w:val="Asuntodelcomentario"/>
    <w:uiPriority w:val="99"/>
    <w:semiHidden/>
    <w:rsid w:val="00D56437"/>
    <w:rPr>
      <w:rFonts w:ascii="Calibri" w:eastAsia="Calibri" w:hAnsi="Calibri" w:cs="Times New Roman"/>
      <w:b/>
      <w:bCs/>
      <w:sz w:val="20"/>
      <w:szCs w:val="20"/>
    </w:rPr>
  </w:style>
  <w:style w:type="paragraph" w:styleId="Asuntodelcomentario">
    <w:name w:val="annotation subject"/>
    <w:basedOn w:val="Textocomentario"/>
    <w:next w:val="Textocomentario"/>
    <w:link w:val="AsuntodelcomentarioCar"/>
    <w:uiPriority w:val="99"/>
    <w:semiHidden/>
    <w:unhideWhenUsed/>
    <w:rsid w:val="00D56437"/>
    <w:rPr>
      <w:b/>
      <w:bCs/>
    </w:rPr>
  </w:style>
  <w:style w:type="character" w:styleId="Refdecomentario">
    <w:name w:val="annotation reference"/>
    <w:basedOn w:val="Fuentedeprrafopredeter"/>
    <w:uiPriority w:val="99"/>
    <w:unhideWhenUsed/>
    <w:qFormat/>
    <w:rsid w:val="005D3DFE"/>
    <w:rPr>
      <w:sz w:val="16"/>
      <w:szCs w:val="16"/>
    </w:rPr>
  </w:style>
  <w:style w:type="character" w:styleId="Fuerte">
    <w:name w:val="Strong"/>
    <w:basedOn w:val="Fuentedeprrafopredeter"/>
    <w:uiPriority w:val="22"/>
    <w:qFormat/>
    <w:rsid w:val="009D22E4"/>
    <w:rPr>
      <w:b/>
      <w:bCs/>
    </w:rPr>
  </w:style>
  <w:style w:type="paragraph" w:styleId="NormalWeb">
    <w:name w:val="Normal (Web)"/>
    <w:basedOn w:val="Normal"/>
    <w:uiPriority w:val="99"/>
    <w:semiHidden/>
    <w:unhideWhenUsed/>
    <w:rsid w:val="0095048E"/>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basedOn w:val="Fuentedeprrafopredeter"/>
    <w:uiPriority w:val="20"/>
    <w:qFormat/>
    <w:rsid w:val="0095048E"/>
    <w:rPr>
      <w:i/>
      <w:iCs/>
    </w:rPr>
  </w:style>
  <w:style w:type="character" w:styleId="Hipervnculo">
    <w:name w:val="Hyperlink"/>
    <w:basedOn w:val="Fuentedeprrafopredeter"/>
    <w:uiPriority w:val="99"/>
    <w:unhideWhenUsed/>
    <w:rsid w:val="0095048E"/>
    <w:rPr>
      <w:color w:val="0000FF"/>
      <w:u w:val="single"/>
    </w:rPr>
  </w:style>
  <w:style w:type="table" w:styleId="Tablaconcuadrcula">
    <w:name w:val="Table Grid"/>
    <w:basedOn w:val="Tablanormal"/>
    <w:uiPriority w:val="39"/>
    <w:rsid w:val="00B91CDC"/>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D5C9E"/>
    <w:rPr>
      <w:color w:val="800080" w:themeColor="followedHyperlink"/>
      <w:u w:val="single"/>
    </w:rPr>
  </w:style>
  <w:style w:type="table" w:customStyle="1" w:styleId="TableNormal">
    <w:name w:val="Table Normal"/>
    <w:uiPriority w:val="2"/>
    <w:semiHidden/>
    <w:unhideWhenUsed/>
    <w:qFormat/>
    <w:rsid w:val="000C41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C41E0"/>
    <w:pPr>
      <w:widowControl w:val="0"/>
      <w:autoSpaceDE w:val="0"/>
      <w:autoSpaceDN w:val="0"/>
      <w:spacing w:after="0" w:line="240" w:lineRule="auto"/>
    </w:pPr>
    <w:rPr>
      <w:rFonts w:ascii="Wingdings" w:eastAsia="Wingdings" w:hAnsi="Wingdings" w:cs="Wingdings"/>
    </w:rPr>
  </w:style>
  <w:style w:type="character" w:customStyle="1" w:styleId="apple-converted-space">
    <w:name w:val="apple-converted-space"/>
    <w:basedOn w:val="Fuentedeprrafopredeter"/>
    <w:rsid w:val="001D1BEF"/>
  </w:style>
  <w:style w:type="paragraph" w:customStyle="1" w:styleId="AGAETexto">
    <w:name w:val="AGAE Texto"/>
    <w:basedOn w:val="Normal"/>
    <w:link w:val="AGAETextoCar"/>
    <w:qFormat/>
    <w:rsid w:val="002343AD"/>
    <w:pPr>
      <w:spacing w:before="120" w:after="120" w:line="360" w:lineRule="auto"/>
      <w:jc w:val="both"/>
    </w:pPr>
  </w:style>
  <w:style w:type="character" w:customStyle="1" w:styleId="AGAETextoCar">
    <w:name w:val="AGAE Texto Car"/>
    <w:link w:val="AGAETexto"/>
    <w:rsid w:val="002343AD"/>
    <w:rPr>
      <w:rFonts w:ascii="Calibri" w:eastAsia="Calibri" w:hAnsi="Calibri" w:cs="Times New Roman"/>
    </w:rPr>
  </w:style>
  <w:style w:type="paragraph" w:styleId="Textonotapie">
    <w:name w:val="footnote text"/>
    <w:basedOn w:val="Normal"/>
    <w:link w:val="TextonotapieCar"/>
    <w:uiPriority w:val="99"/>
    <w:rsid w:val="002343AD"/>
    <w:pPr>
      <w:spacing w:after="0" w:line="240" w:lineRule="auto"/>
    </w:pPr>
    <w:rPr>
      <w:rFonts w:ascii="Times New Roman" w:eastAsia="Times New Roman" w:hAnsi="Times New Roman"/>
      <w:sz w:val="24"/>
      <w:szCs w:val="20"/>
    </w:rPr>
  </w:style>
  <w:style w:type="character" w:customStyle="1" w:styleId="TextonotapieCar">
    <w:name w:val="Texto nota pie Car"/>
    <w:basedOn w:val="Fuentedeprrafopredeter"/>
    <w:link w:val="Textonotapie"/>
    <w:uiPriority w:val="99"/>
    <w:rsid w:val="002343AD"/>
    <w:rPr>
      <w:rFonts w:ascii="Times New Roman" w:eastAsia="Times New Roman" w:hAnsi="Times New Roman" w:cs="Times New Roman"/>
      <w:sz w:val="24"/>
      <w:szCs w:val="20"/>
    </w:rPr>
  </w:style>
  <w:style w:type="table" w:styleId="Sombreadoclaro-nfasis4">
    <w:name w:val="Light Shading Accent 4"/>
    <w:basedOn w:val="Tablanormal"/>
    <w:uiPriority w:val="60"/>
    <w:rsid w:val="00EA76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1">
    <w:name w:val="Sombreado claro1"/>
    <w:basedOn w:val="Tablanormal"/>
    <w:uiPriority w:val="60"/>
    <w:rsid w:val="003703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n">
    <w:name w:val="Revision"/>
    <w:hidden/>
    <w:uiPriority w:val="99"/>
    <w:semiHidden/>
    <w:rsid w:val="00975930"/>
    <w:pPr>
      <w:spacing w:after="0" w:line="240" w:lineRule="auto"/>
    </w:pPr>
    <w:rPr>
      <w:rFonts w:ascii="Calibri" w:eastAsia="Calibri" w:hAnsi="Calibri" w:cs="Times New Roman"/>
    </w:rPr>
  </w:style>
  <w:style w:type="paragraph" w:customStyle="1" w:styleId="Textoencabezado">
    <w:name w:val="Texto encabezado"/>
    <w:rsid w:val="0054636E"/>
    <w:pPr>
      <w:widowControl w:val="0"/>
      <w:suppressAutoHyphens/>
      <w:spacing w:after="0" w:line="240" w:lineRule="auto"/>
    </w:pPr>
    <w:rPr>
      <w:rFonts w:ascii="Helvetica 55 Roman" w:eastAsia="Times New Roman" w:hAnsi="Helvetica 55 Roman" w:cs="Helvetica 55 Roman"/>
      <w:color w:val="717579"/>
      <w:sz w:val="16"/>
      <w:szCs w:val="20"/>
      <w:lang w:eastAsia="zh-CN"/>
    </w:rPr>
  </w:style>
  <w:style w:type="paragraph" w:customStyle="1" w:styleId="Encabezadodelatabla">
    <w:name w:val="Encabezado de la tabla"/>
    <w:basedOn w:val="Normal"/>
    <w:rsid w:val="0054636E"/>
    <w:pPr>
      <w:widowControl w:val="0"/>
      <w:suppressLineNumbers/>
      <w:suppressAutoHyphens/>
      <w:spacing w:after="0" w:line="312" w:lineRule="auto"/>
      <w:jc w:val="center"/>
    </w:pPr>
    <w:rPr>
      <w:rFonts w:ascii="Garamond" w:eastAsia="Times New Roman" w:hAnsi="Garamond" w:cs="Garamond"/>
      <w:b/>
      <w:bCs/>
      <w:sz w:val="20"/>
      <w:szCs w:val="24"/>
      <w:lang w:eastAsia="zh-CN"/>
    </w:rPr>
  </w:style>
  <w:style w:type="paragraph" w:styleId="Ttulo">
    <w:name w:val="Title"/>
    <w:basedOn w:val="Normal"/>
    <w:next w:val="Normal"/>
    <w:link w:val="TtuloCar"/>
    <w:qFormat/>
    <w:rsid w:val="00707B28"/>
    <w:pPr>
      <w:spacing w:before="240" w:after="120"/>
      <w:ind w:left="360" w:hanging="360"/>
      <w:jc w:val="both"/>
    </w:pPr>
    <w:rPr>
      <w:rFonts w:eastAsia="Times New Roman" w:cs="Calibri"/>
      <w:b/>
      <w:lang w:eastAsia="es-ES"/>
    </w:rPr>
  </w:style>
  <w:style w:type="character" w:customStyle="1" w:styleId="TtuloCar">
    <w:name w:val="Título Car"/>
    <w:basedOn w:val="Fuentedeprrafopredeter"/>
    <w:link w:val="Ttulo"/>
    <w:rsid w:val="00707B28"/>
    <w:rPr>
      <w:rFonts w:ascii="Calibri" w:eastAsia="Times New Roman" w:hAnsi="Calibri" w:cs="Calibri"/>
      <w:b/>
      <w:lang w:eastAsia="es-ES"/>
    </w:rPr>
  </w:style>
  <w:style w:type="paragraph" w:styleId="Sinespaciado">
    <w:name w:val="No Spacing"/>
    <w:uiPriority w:val="1"/>
    <w:qFormat/>
    <w:rsid w:val="00815AE2"/>
    <w:pPr>
      <w:spacing w:after="0" w:line="240" w:lineRule="auto"/>
    </w:pPr>
    <w:rPr>
      <w:rFonts w:ascii="Calibri" w:eastAsia="Calibri" w:hAnsi="Calibri" w:cs="Times New Roman"/>
    </w:rPr>
  </w:style>
  <w:style w:type="paragraph" w:styleId="Subttulo">
    <w:name w:val="Subtitle"/>
    <w:basedOn w:val="Normal"/>
    <w:next w:val="Normal"/>
    <w:link w:val="SubttuloCar"/>
    <w:uiPriority w:val="11"/>
    <w:qFormat/>
    <w:rsid w:val="003E4A9F"/>
    <w:pPr>
      <w:numPr>
        <w:ilvl w:val="1"/>
      </w:numPr>
      <w:jc w:val="both"/>
    </w:pPr>
    <w:rPr>
      <w:rFonts w:asciiTheme="majorHAnsi" w:eastAsiaTheme="majorEastAsia" w:hAnsiTheme="majorHAnsi" w:cstheme="majorBidi"/>
      <w:bCs/>
      <w:i/>
      <w:iCs/>
      <w:color w:val="4F81BD" w:themeColor="accent1"/>
      <w:spacing w:val="15"/>
      <w:sz w:val="24"/>
      <w:szCs w:val="24"/>
    </w:rPr>
  </w:style>
  <w:style w:type="character" w:customStyle="1" w:styleId="SubttuloCar">
    <w:name w:val="Subtítulo Car"/>
    <w:basedOn w:val="Fuentedeprrafopredeter"/>
    <w:link w:val="Subttulo"/>
    <w:uiPriority w:val="11"/>
    <w:rsid w:val="003E4A9F"/>
    <w:rPr>
      <w:rFonts w:asciiTheme="majorHAnsi" w:eastAsiaTheme="majorEastAsia" w:hAnsiTheme="majorHAnsi" w:cstheme="majorBidi"/>
      <w:bCs/>
      <w:i/>
      <w:iCs/>
      <w:color w:val="4F81BD" w:themeColor="accent1"/>
      <w:spacing w:val="15"/>
      <w:sz w:val="24"/>
      <w:szCs w:val="24"/>
    </w:rPr>
  </w:style>
  <w:style w:type="character" w:styleId="Mencinsinresolver">
    <w:name w:val="Unresolved Mention"/>
    <w:basedOn w:val="Fuentedeprrafopredeter"/>
    <w:uiPriority w:val="99"/>
    <w:semiHidden/>
    <w:unhideWhenUsed/>
    <w:rsid w:val="00702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0075">
      <w:bodyDiv w:val="1"/>
      <w:marLeft w:val="0"/>
      <w:marRight w:val="0"/>
      <w:marTop w:val="0"/>
      <w:marBottom w:val="0"/>
      <w:divBdr>
        <w:top w:val="none" w:sz="0" w:space="0" w:color="auto"/>
        <w:left w:val="none" w:sz="0" w:space="0" w:color="auto"/>
        <w:bottom w:val="none" w:sz="0" w:space="0" w:color="auto"/>
        <w:right w:val="none" w:sz="0" w:space="0" w:color="auto"/>
      </w:divBdr>
    </w:div>
    <w:div w:id="21513923">
      <w:bodyDiv w:val="1"/>
      <w:marLeft w:val="0"/>
      <w:marRight w:val="0"/>
      <w:marTop w:val="0"/>
      <w:marBottom w:val="0"/>
      <w:divBdr>
        <w:top w:val="none" w:sz="0" w:space="0" w:color="auto"/>
        <w:left w:val="none" w:sz="0" w:space="0" w:color="auto"/>
        <w:bottom w:val="none" w:sz="0" w:space="0" w:color="auto"/>
        <w:right w:val="none" w:sz="0" w:space="0" w:color="auto"/>
      </w:divBdr>
    </w:div>
    <w:div w:id="55861396">
      <w:bodyDiv w:val="1"/>
      <w:marLeft w:val="0"/>
      <w:marRight w:val="0"/>
      <w:marTop w:val="0"/>
      <w:marBottom w:val="0"/>
      <w:divBdr>
        <w:top w:val="none" w:sz="0" w:space="0" w:color="auto"/>
        <w:left w:val="none" w:sz="0" w:space="0" w:color="auto"/>
        <w:bottom w:val="none" w:sz="0" w:space="0" w:color="auto"/>
        <w:right w:val="none" w:sz="0" w:space="0" w:color="auto"/>
      </w:divBdr>
      <w:divsChild>
        <w:div w:id="1245191309">
          <w:marLeft w:val="0"/>
          <w:marRight w:val="0"/>
          <w:marTop w:val="0"/>
          <w:marBottom w:val="0"/>
          <w:divBdr>
            <w:top w:val="none" w:sz="0" w:space="0" w:color="auto"/>
            <w:left w:val="none" w:sz="0" w:space="0" w:color="auto"/>
            <w:bottom w:val="none" w:sz="0" w:space="0" w:color="auto"/>
            <w:right w:val="none" w:sz="0" w:space="0" w:color="auto"/>
          </w:divBdr>
        </w:div>
        <w:div w:id="1790078070">
          <w:marLeft w:val="0"/>
          <w:marRight w:val="0"/>
          <w:marTop w:val="0"/>
          <w:marBottom w:val="0"/>
          <w:divBdr>
            <w:top w:val="none" w:sz="0" w:space="0" w:color="auto"/>
            <w:left w:val="none" w:sz="0" w:space="0" w:color="auto"/>
            <w:bottom w:val="none" w:sz="0" w:space="0" w:color="auto"/>
            <w:right w:val="none" w:sz="0" w:space="0" w:color="auto"/>
          </w:divBdr>
        </w:div>
      </w:divsChild>
    </w:div>
    <w:div w:id="108401769">
      <w:bodyDiv w:val="1"/>
      <w:marLeft w:val="0"/>
      <w:marRight w:val="0"/>
      <w:marTop w:val="0"/>
      <w:marBottom w:val="0"/>
      <w:divBdr>
        <w:top w:val="none" w:sz="0" w:space="0" w:color="auto"/>
        <w:left w:val="none" w:sz="0" w:space="0" w:color="auto"/>
        <w:bottom w:val="none" w:sz="0" w:space="0" w:color="auto"/>
        <w:right w:val="none" w:sz="0" w:space="0" w:color="auto"/>
      </w:divBdr>
    </w:div>
    <w:div w:id="131335077">
      <w:bodyDiv w:val="1"/>
      <w:marLeft w:val="0"/>
      <w:marRight w:val="0"/>
      <w:marTop w:val="0"/>
      <w:marBottom w:val="0"/>
      <w:divBdr>
        <w:top w:val="none" w:sz="0" w:space="0" w:color="auto"/>
        <w:left w:val="none" w:sz="0" w:space="0" w:color="auto"/>
        <w:bottom w:val="none" w:sz="0" w:space="0" w:color="auto"/>
        <w:right w:val="none" w:sz="0" w:space="0" w:color="auto"/>
      </w:divBdr>
    </w:div>
    <w:div w:id="166792209">
      <w:bodyDiv w:val="1"/>
      <w:marLeft w:val="0"/>
      <w:marRight w:val="0"/>
      <w:marTop w:val="0"/>
      <w:marBottom w:val="0"/>
      <w:divBdr>
        <w:top w:val="none" w:sz="0" w:space="0" w:color="auto"/>
        <w:left w:val="none" w:sz="0" w:space="0" w:color="auto"/>
        <w:bottom w:val="none" w:sz="0" w:space="0" w:color="auto"/>
        <w:right w:val="none" w:sz="0" w:space="0" w:color="auto"/>
      </w:divBdr>
    </w:div>
    <w:div w:id="232588973">
      <w:bodyDiv w:val="1"/>
      <w:marLeft w:val="0"/>
      <w:marRight w:val="0"/>
      <w:marTop w:val="0"/>
      <w:marBottom w:val="0"/>
      <w:divBdr>
        <w:top w:val="none" w:sz="0" w:space="0" w:color="auto"/>
        <w:left w:val="none" w:sz="0" w:space="0" w:color="auto"/>
        <w:bottom w:val="none" w:sz="0" w:space="0" w:color="auto"/>
        <w:right w:val="none" w:sz="0" w:space="0" w:color="auto"/>
      </w:divBdr>
    </w:div>
    <w:div w:id="244071894">
      <w:bodyDiv w:val="1"/>
      <w:marLeft w:val="0"/>
      <w:marRight w:val="0"/>
      <w:marTop w:val="0"/>
      <w:marBottom w:val="0"/>
      <w:divBdr>
        <w:top w:val="none" w:sz="0" w:space="0" w:color="auto"/>
        <w:left w:val="none" w:sz="0" w:space="0" w:color="auto"/>
        <w:bottom w:val="none" w:sz="0" w:space="0" w:color="auto"/>
        <w:right w:val="none" w:sz="0" w:space="0" w:color="auto"/>
      </w:divBdr>
    </w:div>
    <w:div w:id="244799428">
      <w:bodyDiv w:val="1"/>
      <w:marLeft w:val="0"/>
      <w:marRight w:val="0"/>
      <w:marTop w:val="0"/>
      <w:marBottom w:val="0"/>
      <w:divBdr>
        <w:top w:val="none" w:sz="0" w:space="0" w:color="auto"/>
        <w:left w:val="none" w:sz="0" w:space="0" w:color="auto"/>
        <w:bottom w:val="none" w:sz="0" w:space="0" w:color="auto"/>
        <w:right w:val="none" w:sz="0" w:space="0" w:color="auto"/>
      </w:divBdr>
    </w:div>
    <w:div w:id="274560164">
      <w:bodyDiv w:val="1"/>
      <w:marLeft w:val="0"/>
      <w:marRight w:val="0"/>
      <w:marTop w:val="0"/>
      <w:marBottom w:val="0"/>
      <w:divBdr>
        <w:top w:val="none" w:sz="0" w:space="0" w:color="auto"/>
        <w:left w:val="none" w:sz="0" w:space="0" w:color="auto"/>
        <w:bottom w:val="none" w:sz="0" w:space="0" w:color="auto"/>
        <w:right w:val="none" w:sz="0" w:space="0" w:color="auto"/>
      </w:divBdr>
    </w:div>
    <w:div w:id="367149000">
      <w:bodyDiv w:val="1"/>
      <w:marLeft w:val="0"/>
      <w:marRight w:val="0"/>
      <w:marTop w:val="0"/>
      <w:marBottom w:val="0"/>
      <w:divBdr>
        <w:top w:val="none" w:sz="0" w:space="0" w:color="auto"/>
        <w:left w:val="none" w:sz="0" w:space="0" w:color="auto"/>
        <w:bottom w:val="none" w:sz="0" w:space="0" w:color="auto"/>
        <w:right w:val="none" w:sz="0" w:space="0" w:color="auto"/>
      </w:divBdr>
    </w:div>
    <w:div w:id="368577970">
      <w:bodyDiv w:val="1"/>
      <w:marLeft w:val="0"/>
      <w:marRight w:val="0"/>
      <w:marTop w:val="0"/>
      <w:marBottom w:val="0"/>
      <w:divBdr>
        <w:top w:val="none" w:sz="0" w:space="0" w:color="auto"/>
        <w:left w:val="none" w:sz="0" w:space="0" w:color="auto"/>
        <w:bottom w:val="none" w:sz="0" w:space="0" w:color="auto"/>
        <w:right w:val="none" w:sz="0" w:space="0" w:color="auto"/>
      </w:divBdr>
    </w:div>
    <w:div w:id="375158520">
      <w:bodyDiv w:val="1"/>
      <w:marLeft w:val="0"/>
      <w:marRight w:val="0"/>
      <w:marTop w:val="0"/>
      <w:marBottom w:val="0"/>
      <w:divBdr>
        <w:top w:val="none" w:sz="0" w:space="0" w:color="auto"/>
        <w:left w:val="none" w:sz="0" w:space="0" w:color="auto"/>
        <w:bottom w:val="none" w:sz="0" w:space="0" w:color="auto"/>
        <w:right w:val="none" w:sz="0" w:space="0" w:color="auto"/>
      </w:divBdr>
    </w:div>
    <w:div w:id="418914372">
      <w:bodyDiv w:val="1"/>
      <w:marLeft w:val="0"/>
      <w:marRight w:val="0"/>
      <w:marTop w:val="0"/>
      <w:marBottom w:val="0"/>
      <w:divBdr>
        <w:top w:val="none" w:sz="0" w:space="0" w:color="auto"/>
        <w:left w:val="none" w:sz="0" w:space="0" w:color="auto"/>
        <w:bottom w:val="none" w:sz="0" w:space="0" w:color="auto"/>
        <w:right w:val="none" w:sz="0" w:space="0" w:color="auto"/>
      </w:divBdr>
      <w:divsChild>
        <w:div w:id="394619815">
          <w:marLeft w:val="1267"/>
          <w:marRight w:val="432"/>
          <w:marTop w:val="0"/>
          <w:marBottom w:val="0"/>
          <w:divBdr>
            <w:top w:val="none" w:sz="0" w:space="0" w:color="auto"/>
            <w:left w:val="none" w:sz="0" w:space="0" w:color="auto"/>
            <w:bottom w:val="none" w:sz="0" w:space="0" w:color="auto"/>
            <w:right w:val="none" w:sz="0" w:space="0" w:color="auto"/>
          </w:divBdr>
        </w:div>
      </w:divsChild>
    </w:div>
    <w:div w:id="442531091">
      <w:bodyDiv w:val="1"/>
      <w:marLeft w:val="0"/>
      <w:marRight w:val="0"/>
      <w:marTop w:val="0"/>
      <w:marBottom w:val="0"/>
      <w:divBdr>
        <w:top w:val="none" w:sz="0" w:space="0" w:color="auto"/>
        <w:left w:val="none" w:sz="0" w:space="0" w:color="auto"/>
        <w:bottom w:val="none" w:sz="0" w:space="0" w:color="auto"/>
        <w:right w:val="none" w:sz="0" w:space="0" w:color="auto"/>
      </w:divBdr>
    </w:div>
    <w:div w:id="512380951">
      <w:bodyDiv w:val="1"/>
      <w:marLeft w:val="0"/>
      <w:marRight w:val="0"/>
      <w:marTop w:val="0"/>
      <w:marBottom w:val="0"/>
      <w:divBdr>
        <w:top w:val="none" w:sz="0" w:space="0" w:color="auto"/>
        <w:left w:val="none" w:sz="0" w:space="0" w:color="auto"/>
        <w:bottom w:val="none" w:sz="0" w:space="0" w:color="auto"/>
        <w:right w:val="none" w:sz="0" w:space="0" w:color="auto"/>
      </w:divBdr>
    </w:div>
    <w:div w:id="544871428">
      <w:bodyDiv w:val="1"/>
      <w:marLeft w:val="0"/>
      <w:marRight w:val="0"/>
      <w:marTop w:val="0"/>
      <w:marBottom w:val="0"/>
      <w:divBdr>
        <w:top w:val="none" w:sz="0" w:space="0" w:color="auto"/>
        <w:left w:val="none" w:sz="0" w:space="0" w:color="auto"/>
        <w:bottom w:val="none" w:sz="0" w:space="0" w:color="auto"/>
        <w:right w:val="none" w:sz="0" w:space="0" w:color="auto"/>
      </w:divBdr>
    </w:div>
    <w:div w:id="626739669">
      <w:bodyDiv w:val="1"/>
      <w:marLeft w:val="0"/>
      <w:marRight w:val="0"/>
      <w:marTop w:val="0"/>
      <w:marBottom w:val="0"/>
      <w:divBdr>
        <w:top w:val="none" w:sz="0" w:space="0" w:color="auto"/>
        <w:left w:val="none" w:sz="0" w:space="0" w:color="auto"/>
        <w:bottom w:val="none" w:sz="0" w:space="0" w:color="auto"/>
        <w:right w:val="none" w:sz="0" w:space="0" w:color="auto"/>
      </w:divBdr>
      <w:divsChild>
        <w:div w:id="1597909399">
          <w:marLeft w:val="274"/>
          <w:marRight w:val="432"/>
          <w:marTop w:val="0"/>
          <w:marBottom w:val="0"/>
          <w:divBdr>
            <w:top w:val="none" w:sz="0" w:space="0" w:color="auto"/>
            <w:left w:val="none" w:sz="0" w:space="0" w:color="auto"/>
            <w:bottom w:val="none" w:sz="0" w:space="0" w:color="auto"/>
            <w:right w:val="none" w:sz="0" w:space="0" w:color="auto"/>
          </w:divBdr>
        </w:div>
      </w:divsChild>
    </w:div>
    <w:div w:id="632173364">
      <w:bodyDiv w:val="1"/>
      <w:marLeft w:val="0"/>
      <w:marRight w:val="0"/>
      <w:marTop w:val="0"/>
      <w:marBottom w:val="0"/>
      <w:divBdr>
        <w:top w:val="none" w:sz="0" w:space="0" w:color="auto"/>
        <w:left w:val="none" w:sz="0" w:space="0" w:color="auto"/>
        <w:bottom w:val="none" w:sz="0" w:space="0" w:color="auto"/>
        <w:right w:val="none" w:sz="0" w:space="0" w:color="auto"/>
      </w:divBdr>
    </w:div>
    <w:div w:id="891041169">
      <w:bodyDiv w:val="1"/>
      <w:marLeft w:val="0"/>
      <w:marRight w:val="0"/>
      <w:marTop w:val="0"/>
      <w:marBottom w:val="0"/>
      <w:divBdr>
        <w:top w:val="none" w:sz="0" w:space="0" w:color="auto"/>
        <w:left w:val="none" w:sz="0" w:space="0" w:color="auto"/>
        <w:bottom w:val="none" w:sz="0" w:space="0" w:color="auto"/>
        <w:right w:val="none" w:sz="0" w:space="0" w:color="auto"/>
      </w:divBdr>
    </w:div>
    <w:div w:id="895121284">
      <w:bodyDiv w:val="1"/>
      <w:marLeft w:val="0"/>
      <w:marRight w:val="0"/>
      <w:marTop w:val="0"/>
      <w:marBottom w:val="0"/>
      <w:divBdr>
        <w:top w:val="none" w:sz="0" w:space="0" w:color="auto"/>
        <w:left w:val="none" w:sz="0" w:space="0" w:color="auto"/>
        <w:bottom w:val="none" w:sz="0" w:space="0" w:color="auto"/>
        <w:right w:val="none" w:sz="0" w:space="0" w:color="auto"/>
      </w:divBdr>
    </w:div>
    <w:div w:id="945574031">
      <w:bodyDiv w:val="1"/>
      <w:marLeft w:val="0"/>
      <w:marRight w:val="0"/>
      <w:marTop w:val="0"/>
      <w:marBottom w:val="0"/>
      <w:divBdr>
        <w:top w:val="none" w:sz="0" w:space="0" w:color="auto"/>
        <w:left w:val="none" w:sz="0" w:space="0" w:color="auto"/>
        <w:bottom w:val="none" w:sz="0" w:space="0" w:color="auto"/>
        <w:right w:val="none" w:sz="0" w:space="0" w:color="auto"/>
      </w:divBdr>
    </w:div>
    <w:div w:id="963077409">
      <w:bodyDiv w:val="1"/>
      <w:marLeft w:val="0"/>
      <w:marRight w:val="0"/>
      <w:marTop w:val="0"/>
      <w:marBottom w:val="0"/>
      <w:divBdr>
        <w:top w:val="none" w:sz="0" w:space="0" w:color="auto"/>
        <w:left w:val="none" w:sz="0" w:space="0" w:color="auto"/>
        <w:bottom w:val="none" w:sz="0" w:space="0" w:color="auto"/>
        <w:right w:val="none" w:sz="0" w:space="0" w:color="auto"/>
      </w:divBdr>
    </w:div>
    <w:div w:id="989821611">
      <w:bodyDiv w:val="1"/>
      <w:marLeft w:val="0"/>
      <w:marRight w:val="0"/>
      <w:marTop w:val="0"/>
      <w:marBottom w:val="0"/>
      <w:divBdr>
        <w:top w:val="none" w:sz="0" w:space="0" w:color="auto"/>
        <w:left w:val="none" w:sz="0" w:space="0" w:color="auto"/>
        <w:bottom w:val="none" w:sz="0" w:space="0" w:color="auto"/>
        <w:right w:val="none" w:sz="0" w:space="0" w:color="auto"/>
      </w:divBdr>
    </w:div>
    <w:div w:id="1003628654">
      <w:bodyDiv w:val="1"/>
      <w:marLeft w:val="0"/>
      <w:marRight w:val="0"/>
      <w:marTop w:val="0"/>
      <w:marBottom w:val="0"/>
      <w:divBdr>
        <w:top w:val="none" w:sz="0" w:space="0" w:color="auto"/>
        <w:left w:val="none" w:sz="0" w:space="0" w:color="auto"/>
        <w:bottom w:val="none" w:sz="0" w:space="0" w:color="auto"/>
        <w:right w:val="none" w:sz="0" w:space="0" w:color="auto"/>
      </w:divBdr>
    </w:div>
    <w:div w:id="1021930538">
      <w:bodyDiv w:val="1"/>
      <w:marLeft w:val="0"/>
      <w:marRight w:val="0"/>
      <w:marTop w:val="0"/>
      <w:marBottom w:val="0"/>
      <w:divBdr>
        <w:top w:val="none" w:sz="0" w:space="0" w:color="auto"/>
        <w:left w:val="none" w:sz="0" w:space="0" w:color="auto"/>
        <w:bottom w:val="none" w:sz="0" w:space="0" w:color="auto"/>
        <w:right w:val="none" w:sz="0" w:space="0" w:color="auto"/>
      </w:divBdr>
    </w:div>
    <w:div w:id="1029797240">
      <w:bodyDiv w:val="1"/>
      <w:marLeft w:val="0"/>
      <w:marRight w:val="0"/>
      <w:marTop w:val="0"/>
      <w:marBottom w:val="0"/>
      <w:divBdr>
        <w:top w:val="none" w:sz="0" w:space="0" w:color="auto"/>
        <w:left w:val="none" w:sz="0" w:space="0" w:color="auto"/>
        <w:bottom w:val="none" w:sz="0" w:space="0" w:color="auto"/>
        <w:right w:val="none" w:sz="0" w:space="0" w:color="auto"/>
      </w:divBdr>
      <w:divsChild>
        <w:div w:id="29300829">
          <w:marLeft w:val="0"/>
          <w:marRight w:val="0"/>
          <w:marTop w:val="0"/>
          <w:marBottom w:val="0"/>
          <w:divBdr>
            <w:top w:val="none" w:sz="0" w:space="0" w:color="auto"/>
            <w:left w:val="none" w:sz="0" w:space="0" w:color="auto"/>
            <w:bottom w:val="none" w:sz="0" w:space="0" w:color="auto"/>
            <w:right w:val="none" w:sz="0" w:space="0" w:color="auto"/>
          </w:divBdr>
          <w:divsChild>
            <w:div w:id="435565592">
              <w:marLeft w:val="0"/>
              <w:marRight w:val="0"/>
              <w:marTop w:val="0"/>
              <w:marBottom w:val="0"/>
              <w:divBdr>
                <w:top w:val="none" w:sz="0" w:space="0" w:color="auto"/>
                <w:left w:val="none" w:sz="0" w:space="0" w:color="auto"/>
                <w:bottom w:val="none" w:sz="0" w:space="0" w:color="auto"/>
                <w:right w:val="none" w:sz="0" w:space="0" w:color="auto"/>
              </w:divBdr>
              <w:divsChild>
                <w:div w:id="7103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44583">
      <w:bodyDiv w:val="1"/>
      <w:marLeft w:val="0"/>
      <w:marRight w:val="0"/>
      <w:marTop w:val="0"/>
      <w:marBottom w:val="0"/>
      <w:divBdr>
        <w:top w:val="none" w:sz="0" w:space="0" w:color="auto"/>
        <w:left w:val="none" w:sz="0" w:space="0" w:color="auto"/>
        <w:bottom w:val="none" w:sz="0" w:space="0" w:color="auto"/>
        <w:right w:val="none" w:sz="0" w:space="0" w:color="auto"/>
      </w:divBdr>
    </w:div>
    <w:div w:id="1094135037">
      <w:bodyDiv w:val="1"/>
      <w:marLeft w:val="0"/>
      <w:marRight w:val="0"/>
      <w:marTop w:val="0"/>
      <w:marBottom w:val="0"/>
      <w:divBdr>
        <w:top w:val="none" w:sz="0" w:space="0" w:color="auto"/>
        <w:left w:val="none" w:sz="0" w:space="0" w:color="auto"/>
        <w:bottom w:val="none" w:sz="0" w:space="0" w:color="auto"/>
        <w:right w:val="none" w:sz="0" w:space="0" w:color="auto"/>
      </w:divBdr>
    </w:div>
    <w:div w:id="1125465632">
      <w:bodyDiv w:val="1"/>
      <w:marLeft w:val="0"/>
      <w:marRight w:val="0"/>
      <w:marTop w:val="0"/>
      <w:marBottom w:val="0"/>
      <w:divBdr>
        <w:top w:val="none" w:sz="0" w:space="0" w:color="auto"/>
        <w:left w:val="none" w:sz="0" w:space="0" w:color="auto"/>
        <w:bottom w:val="none" w:sz="0" w:space="0" w:color="auto"/>
        <w:right w:val="none" w:sz="0" w:space="0" w:color="auto"/>
      </w:divBdr>
    </w:div>
    <w:div w:id="1137795070">
      <w:bodyDiv w:val="1"/>
      <w:marLeft w:val="0"/>
      <w:marRight w:val="0"/>
      <w:marTop w:val="0"/>
      <w:marBottom w:val="0"/>
      <w:divBdr>
        <w:top w:val="none" w:sz="0" w:space="0" w:color="auto"/>
        <w:left w:val="none" w:sz="0" w:space="0" w:color="auto"/>
        <w:bottom w:val="none" w:sz="0" w:space="0" w:color="auto"/>
        <w:right w:val="none" w:sz="0" w:space="0" w:color="auto"/>
      </w:divBdr>
    </w:div>
    <w:div w:id="1229195787">
      <w:bodyDiv w:val="1"/>
      <w:marLeft w:val="0"/>
      <w:marRight w:val="0"/>
      <w:marTop w:val="0"/>
      <w:marBottom w:val="0"/>
      <w:divBdr>
        <w:top w:val="none" w:sz="0" w:space="0" w:color="auto"/>
        <w:left w:val="none" w:sz="0" w:space="0" w:color="auto"/>
        <w:bottom w:val="none" w:sz="0" w:space="0" w:color="auto"/>
        <w:right w:val="none" w:sz="0" w:space="0" w:color="auto"/>
      </w:divBdr>
    </w:div>
    <w:div w:id="1234506935">
      <w:bodyDiv w:val="1"/>
      <w:marLeft w:val="0"/>
      <w:marRight w:val="0"/>
      <w:marTop w:val="0"/>
      <w:marBottom w:val="0"/>
      <w:divBdr>
        <w:top w:val="none" w:sz="0" w:space="0" w:color="auto"/>
        <w:left w:val="none" w:sz="0" w:space="0" w:color="auto"/>
        <w:bottom w:val="none" w:sz="0" w:space="0" w:color="auto"/>
        <w:right w:val="none" w:sz="0" w:space="0" w:color="auto"/>
      </w:divBdr>
    </w:div>
    <w:div w:id="1292324415">
      <w:bodyDiv w:val="1"/>
      <w:marLeft w:val="0"/>
      <w:marRight w:val="0"/>
      <w:marTop w:val="0"/>
      <w:marBottom w:val="0"/>
      <w:divBdr>
        <w:top w:val="none" w:sz="0" w:space="0" w:color="auto"/>
        <w:left w:val="none" w:sz="0" w:space="0" w:color="auto"/>
        <w:bottom w:val="none" w:sz="0" w:space="0" w:color="auto"/>
        <w:right w:val="none" w:sz="0" w:space="0" w:color="auto"/>
      </w:divBdr>
    </w:div>
    <w:div w:id="1493255278">
      <w:bodyDiv w:val="1"/>
      <w:marLeft w:val="0"/>
      <w:marRight w:val="0"/>
      <w:marTop w:val="0"/>
      <w:marBottom w:val="0"/>
      <w:divBdr>
        <w:top w:val="none" w:sz="0" w:space="0" w:color="auto"/>
        <w:left w:val="none" w:sz="0" w:space="0" w:color="auto"/>
        <w:bottom w:val="none" w:sz="0" w:space="0" w:color="auto"/>
        <w:right w:val="none" w:sz="0" w:space="0" w:color="auto"/>
      </w:divBdr>
    </w:div>
    <w:div w:id="1540162155">
      <w:bodyDiv w:val="1"/>
      <w:marLeft w:val="0"/>
      <w:marRight w:val="0"/>
      <w:marTop w:val="0"/>
      <w:marBottom w:val="0"/>
      <w:divBdr>
        <w:top w:val="none" w:sz="0" w:space="0" w:color="auto"/>
        <w:left w:val="none" w:sz="0" w:space="0" w:color="auto"/>
        <w:bottom w:val="none" w:sz="0" w:space="0" w:color="auto"/>
        <w:right w:val="none" w:sz="0" w:space="0" w:color="auto"/>
      </w:divBdr>
    </w:div>
    <w:div w:id="1567569075">
      <w:bodyDiv w:val="1"/>
      <w:marLeft w:val="0"/>
      <w:marRight w:val="0"/>
      <w:marTop w:val="0"/>
      <w:marBottom w:val="0"/>
      <w:divBdr>
        <w:top w:val="none" w:sz="0" w:space="0" w:color="auto"/>
        <w:left w:val="none" w:sz="0" w:space="0" w:color="auto"/>
        <w:bottom w:val="none" w:sz="0" w:space="0" w:color="auto"/>
        <w:right w:val="none" w:sz="0" w:space="0" w:color="auto"/>
      </w:divBdr>
    </w:div>
    <w:div w:id="1619794977">
      <w:bodyDiv w:val="1"/>
      <w:marLeft w:val="0"/>
      <w:marRight w:val="0"/>
      <w:marTop w:val="0"/>
      <w:marBottom w:val="0"/>
      <w:divBdr>
        <w:top w:val="none" w:sz="0" w:space="0" w:color="auto"/>
        <w:left w:val="none" w:sz="0" w:space="0" w:color="auto"/>
        <w:bottom w:val="none" w:sz="0" w:space="0" w:color="auto"/>
        <w:right w:val="none" w:sz="0" w:space="0" w:color="auto"/>
      </w:divBdr>
    </w:div>
    <w:div w:id="1728256970">
      <w:bodyDiv w:val="1"/>
      <w:marLeft w:val="0"/>
      <w:marRight w:val="0"/>
      <w:marTop w:val="0"/>
      <w:marBottom w:val="0"/>
      <w:divBdr>
        <w:top w:val="none" w:sz="0" w:space="0" w:color="auto"/>
        <w:left w:val="none" w:sz="0" w:space="0" w:color="auto"/>
        <w:bottom w:val="none" w:sz="0" w:space="0" w:color="auto"/>
        <w:right w:val="none" w:sz="0" w:space="0" w:color="auto"/>
      </w:divBdr>
    </w:div>
    <w:div w:id="1750735161">
      <w:bodyDiv w:val="1"/>
      <w:marLeft w:val="0"/>
      <w:marRight w:val="0"/>
      <w:marTop w:val="0"/>
      <w:marBottom w:val="0"/>
      <w:divBdr>
        <w:top w:val="none" w:sz="0" w:space="0" w:color="auto"/>
        <w:left w:val="none" w:sz="0" w:space="0" w:color="auto"/>
        <w:bottom w:val="none" w:sz="0" w:space="0" w:color="auto"/>
        <w:right w:val="none" w:sz="0" w:space="0" w:color="auto"/>
      </w:divBdr>
    </w:div>
    <w:div w:id="1855532500">
      <w:bodyDiv w:val="1"/>
      <w:marLeft w:val="0"/>
      <w:marRight w:val="0"/>
      <w:marTop w:val="0"/>
      <w:marBottom w:val="0"/>
      <w:divBdr>
        <w:top w:val="none" w:sz="0" w:space="0" w:color="auto"/>
        <w:left w:val="none" w:sz="0" w:space="0" w:color="auto"/>
        <w:bottom w:val="none" w:sz="0" w:space="0" w:color="auto"/>
        <w:right w:val="none" w:sz="0" w:space="0" w:color="auto"/>
      </w:divBdr>
    </w:div>
    <w:div w:id="1975790910">
      <w:bodyDiv w:val="1"/>
      <w:marLeft w:val="0"/>
      <w:marRight w:val="0"/>
      <w:marTop w:val="0"/>
      <w:marBottom w:val="0"/>
      <w:divBdr>
        <w:top w:val="none" w:sz="0" w:space="0" w:color="auto"/>
        <w:left w:val="none" w:sz="0" w:space="0" w:color="auto"/>
        <w:bottom w:val="none" w:sz="0" w:space="0" w:color="auto"/>
        <w:right w:val="none" w:sz="0" w:space="0" w:color="auto"/>
      </w:divBdr>
    </w:div>
    <w:div w:id="1993754538">
      <w:bodyDiv w:val="1"/>
      <w:marLeft w:val="0"/>
      <w:marRight w:val="0"/>
      <w:marTop w:val="0"/>
      <w:marBottom w:val="0"/>
      <w:divBdr>
        <w:top w:val="none" w:sz="0" w:space="0" w:color="auto"/>
        <w:left w:val="none" w:sz="0" w:space="0" w:color="auto"/>
        <w:bottom w:val="none" w:sz="0" w:space="0" w:color="auto"/>
        <w:right w:val="none" w:sz="0" w:space="0" w:color="auto"/>
      </w:divBdr>
    </w:div>
    <w:div w:id="2005156526">
      <w:bodyDiv w:val="1"/>
      <w:marLeft w:val="0"/>
      <w:marRight w:val="0"/>
      <w:marTop w:val="0"/>
      <w:marBottom w:val="0"/>
      <w:divBdr>
        <w:top w:val="none" w:sz="0" w:space="0" w:color="auto"/>
        <w:left w:val="none" w:sz="0" w:space="0" w:color="auto"/>
        <w:bottom w:val="none" w:sz="0" w:space="0" w:color="auto"/>
        <w:right w:val="none" w:sz="0" w:space="0" w:color="auto"/>
      </w:divBdr>
    </w:div>
    <w:div w:id="2013995283">
      <w:bodyDiv w:val="1"/>
      <w:marLeft w:val="0"/>
      <w:marRight w:val="0"/>
      <w:marTop w:val="0"/>
      <w:marBottom w:val="0"/>
      <w:divBdr>
        <w:top w:val="none" w:sz="0" w:space="0" w:color="auto"/>
        <w:left w:val="none" w:sz="0" w:space="0" w:color="auto"/>
        <w:bottom w:val="none" w:sz="0" w:space="0" w:color="auto"/>
        <w:right w:val="none" w:sz="0" w:space="0" w:color="auto"/>
      </w:divBdr>
    </w:div>
    <w:div w:id="2028630923">
      <w:bodyDiv w:val="1"/>
      <w:marLeft w:val="0"/>
      <w:marRight w:val="0"/>
      <w:marTop w:val="0"/>
      <w:marBottom w:val="0"/>
      <w:divBdr>
        <w:top w:val="none" w:sz="0" w:space="0" w:color="auto"/>
        <w:left w:val="none" w:sz="0" w:space="0" w:color="auto"/>
        <w:bottom w:val="none" w:sz="0" w:space="0" w:color="auto"/>
        <w:right w:val="none" w:sz="0" w:space="0" w:color="auto"/>
      </w:divBdr>
    </w:div>
    <w:div w:id="2110542105">
      <w:bodyDiv w:val="1"/>
      <w:marLeft w:val="0"/>
      <w:marRight w:val="0"/>
      <w:marTop w:val="0"/>
      <w:marBottom w:val="0"/>
      <w:divBdr>
        <w:top w:val="none" w:sz="0" w:space="0" w:color="auto"/>
        <w:left w:val="none" w:sz="0" w:space="0" w:color="auto"/>
        <w:bottom w:val="none" w:sz="0" w:space="0" w:color="auto"/>
        <w:right w:val="none" w:sz="0" w:space="0" w:color="auto"/>
      </w:divBdr>
    </w:div>
    <w:div w:id="212434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cmaryambientales.uca.es/otros-informes-de-seguimiento/" TargetMode="External"/><Relationship Id="rId18" Type="http://schemas.openxmlformats.org/officeDocument/2006/relationships/hyperlink" Target="https://ccmaryambientales.uca.es/otros-informes-de-seguimient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cmaryambientales.uca.es/otros-informes-de-seguimiento/" TargetMode="External"/><Relationship Id="rId7" Type="http://schemas.openxmlformats.org/officeDocument/2006/relationships/endnotes" Target="endnotes.xml"/><Relationship Id="rId12" Type="http://schemas.openxmlformats.org/officeDocument/2006/relationships/hyperlink" Target="https://ccmaryambientales.uca.es/otros-informes-de-seguimiento/" TargetMode="External"/><Relationship Id="rId17" Type="http://schemas.openxmlformats.org/officeDocument/2006/relationships/hyperlink" Target="https://ccmaryambientales.uca.es/otros-informes-de-seguimiento/" TargetMode="External"/><Relationship Id="rId25" Type="http://schemas.openxmlformats.org/officeDocument/2006/relationships/hyperlink" Target="https://ccmaryambientales.uca.es/otros-informes-de-seguimiento/" TargetMode="External"/><Relationship Id="rId2" Type="http://schemas.openxmlformats.org/officeDocument/2006/relationships/numbering" Target="numbering.xml"/><Relationship Id="rId16" Type="http://schemas.openxmlformats.org/officeDocument/2006/relationships/hyperlink" Target="https://ccmaryambientales.uca.es/otros-informes-de-seguimiento/" TargetMode="External"/><Relationship Id="rId20" Type="http://schemas.openxmlformats.org/officeDocument/2006/relationships/hyperlink" Target="https://ccmaryambientales.uca.es/otros-informes-de-seguimiento/"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maryambientales.uca.es/otros-informes-de-seguimiento/" TargetMode="External"/><Relationship Id="rId24" Type="http://schemas.openxmlformats.org/officeDocument/2006/relationships/hyperlink" Target="https://ccmaryambientales.uca.es/otros-informes-de-seguimiento/" TargetMode="External"/><Relationship Id="rId5" Type="http://schemas.openxmlformats.org/officeDocument/2006/relationships/webSettings" Target="webSettings.xml"/><Relationship Id="rId15" Type="http://schemas.openxmlformats.org/officeDocument/2006/relationships/hyperlink" Target="http://docentia.uca.es/" TargetMode="External"/><Relationship Id="rId23" Type="http://schemas.openxmlformats.org/officeDocument/2006/relationships/hyperlink" Target="https://ccmaryambientales.uca.es/otros-informes-de-seguimiento/" TargetMode="External"/><Relationship Id="rId28" Type="http://schemas.openxmlformats.org/officeDocument/2006/relationships/header" Target="header2.xml"/><Relationship Id="rId10" Type="http://schemas.openxmlformats.org/officeDocument/2006/relationships/hyperlink" Target="https://ccmaryambientales.uca.es/otros-informes-de-seguimiento/" TargetMode="External"/><Relationship Id="rId19" Type="http://schemas.openxmlformats.org/officeDocument/2006/relationships/hyperlink" Target="https://ccmaryambientales.uca.es/otros-informes-de-seguimient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cmaryambientales.uca.es/otros-informes-de-seguimiento/" TargetMode="External"/><Relationship Id="rId14" Type="http://schemas.openxmlformats.org/officeDocument/2006/relationships/hyperlink" Target="https://ccmaryambientales.uca.es/otros-informes-de-seguimiento/" TargetMode="External"/><Relationship Id="rId22" Type="http://schemas.openxmlformats.org/officeDocument/2006/relationships/hyperlink" Target="https://data.uca.es/lincebi/Login/"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B0A1A-8D7A-4F16-9735-D909880E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11654</Words>
  <Characters>64103</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José Lucena Muñoz</dc:creator>
  <cp:keywords/>
  <dc:description/>
  <cp:lastModifiedBy>Maria Lourdes Ramírez Ortega</cp:lastModifiedBy>
  <cp:revision>2</cp:revision>
  <cp:lastPrinted>2022-11-24T10:58:00Z</cp:lastPrinted>
  <dcterms:created xsi:type="dcterms:W3CDTF">2026-07-22T07:05:00Z</dcterms:created>
  <dcterms:modified xsi:type="dcterms:W3CDTF">2026-07-22T07:05:00Z</dcterms:modified>
</cp:coreProperties>
</file>